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方正小标宋简体" w:eastAsia="方正小标宋简体" w:cs="Times New Roman"/>
          <w:sz w:val="44"/>
          <w:szCs w:val="44"/>
        </w:rPr>
        <w:t>广州市农机社会化服务项目总体建设申报表</w:t>
      </w:r>
    </w:p>
    <w:tbl>
      <w:tblPr>
        <w:tblStyle w:val="4"/>
        <w:tblW w:w="10190" w:type="dxa"/>
        <w:jc w:val="center"/>
        <w:tblInd w:w="-5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17"/>
        <w:gridCol w:w="1571"/>
        <w:gridCol w:w="388"/>
        <w:gridCol w:w="435"/>
        <w:gridCol w:w="647"/>
        <w:gridCol w:w="878"/>
        <w:gridCol w:w="697"/>
        <w:gridCol w:w="33"/>
        <w:gridCol w:w="1229"/>
        <w:gridCol w:w="4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1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仿宋_GB2312" w:eastAsia="仿宋_GB2312" w:cs="Times New Roman"/>
                <w:sz w:val="24"/>
                <w:szCs w:val="24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建设主体全称及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现有合作社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成员（人）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固定经营场所面积（㎡）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现有办公室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面积（㎡）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现有机具库棚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面积（㎡）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现有固定资产总值（万元）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现有农机数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量（台）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现有农机原值（万元）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主要农机服务项目及区域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容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农机装备购置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名称及型号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购置价格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补贴资金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kern w:val="0"/>
                <w:sz w:val="24"/>
              </w:rPr>
              <w:t>库棚及维修车间建设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新建</w:t>
            </w:r>
            <w:r>
              <w:rPr>
                <w:rFonts w:hAnsi="仿宋_GB2312" w:eastAsia="仿宋_GB2312"/>
                <w:kern w:val="0"/>
                <w:sz w:val="24"/>
              </w:rPr>
              <w:t>库棚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建设标准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（元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㎡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总造价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补贴资金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hAnsi="仿宋_GB2312" w:eastAsia="仿宋_GB2312"/>
                <w:kern w:val="0"/>
                <w:sz w:val="24"/>
              </w:rPr>
              <w:t>机械化育秧建设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新建育秧工厂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面积（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建设标准</w:t>
            </w:r>
          </w:p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（元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㎡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总造价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补贴资金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建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设</w:t>
            </w:r>
          </w:p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容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4.</w:t>
            </w:r>
            <w:r>
              <w:rPr>
                <w:rFonts w:hAnsi="仿宋_GB2312" w:eastAsia="仿宋_GB2312"/>
                <w:kern w:val="0"/>
                <w:sz w:val="24"/>
              </w:rPr>
              <w:t>粮食烘干中心建设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新建烘干能力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（吨）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建设标准</w:t>
            </w:r>
          </w:p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（元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㎡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总造价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补贴资金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kern w:val="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5.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信息化技术应用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总造价（万元）</w:t>
            </w:r>
          </w:p>
        </w:tc>
        <w:tc>
          <w:tcPr>
            <w:tcW w:w="5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补贴资金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6.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其它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总造价（万元）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补贴资金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建设主体承诺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本单位自愿申请广州市农机社会化服务示范建设项目，按照要求完成建设任务，所提供材料情况真实有效，并承担一切法律责任。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3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单位：（盖章）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镇（街）农业农村部门审核意见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农业农村部门：（盖章）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区级农机主管部门审核意见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农机主管部门：（盖章）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附件材料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建设主体法人营业执照、法人代表身份证复印件；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现有办公固定场所及机具库棚外景图片等。</w:t>
            </w:r>
          </w:p>
        </w:tc>
      </w:tr>
    </w:tbl>
    <w:p>
      <w:pPr>
        <w:widowControl/>
        <w:textAlignment w:val="center"/>
        <w:rPr>
          <w:rFonts w:hAnsi="黑体" w:eastAsia="黑体"/>
          <w:color w:val="000000"/>
          <w:kern w:val="0"/>
          <w:sz w:val="24"/>
          <w:lang w:bidi="ar"/>
        </w:rPr>
        <w:sectPr>
          <w:pgSz w:w="11906" w:h="16838"/>
          <w:pgMar w:top="1713" w:right="1474" w:bottom="1869" w:left="1474" w:header="851" w:footer="1474" w:gutter="0"/>
          <w:cols w:space="720" w:num="1"/>
          <w:docGrid w:linePitch="312" w:charSpace="0"/>
        </w:sectPr>
      </w:pPr>
    </w:p>
    <w:tbl>
      <w:tblPr>
        <w:tblStyle w:val="4"/>
        <w:tblW w:w="9742" w:type="dxa"/>
        <w:jc w:val="center"/>
        <w:tblInd w:w="-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680"/>
        <w:gridCol w:w="1176"/>
        <w:gridCol w:w="1029"/>
        <w:gridCol w:w="630"/>
        <w:gridCol w:w="2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黑体" w:hAnsi="黑体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广州市农机社会化服务项目年度建设申报表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单位名称（盖章）：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填报时间：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hAnsi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项目实施地点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项目实施期限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至</w:t>
            </w:r>
          </w:p>
        </w:tc>
        <w:tc>
          <w:tcPr>
            <w:tcW w:w="3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项目建设主体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3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基本会计信息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①单位名称</w:t>
            </w:r>
          </w:p>
        </w:tc>
        <w:tc>
          <w:tcPr>
            <w:tcW w:w="5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②开户银行</w:t>
            </w:r>
          </w:p>
        </w:tc>
        <w:tc>
          <w:tcPr>
            <w:tcW w:w="5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③银行账号</w:t>
            </w:r>
          </w:p>
        </w:tc>
        <w:tc>
          <w:tcPr>
            <w:tcW w:w="5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④财务负责人</w:t>
            </w:r>
          </w:p>
        </w:tc>
        <w:tc>
          <w:tcPr>
            <w:tcW w:w="5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预计投资（万元）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实施内容和实施时间计划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项目投资预算（明细到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以奖代补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项目建设各个具体环节）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项目预算明细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市财政补贴金额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82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建设主体承诺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auto"/>
              <w:ind w:firstLine="480" w:firstLineChars="200"/>
              <w:rPr>
                <w:rFonts w:hint="eastAsia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本单位自愿申请广州市农机社会化服务示范建设项目，按照要求完成建设任务，所提供材料情况真实有效，并承担一切法律责任。</w:t>
            </w:r>
          </w:p>
          <w:p>
            <w:pPr>
              <w:widowControl/>
              <w:spacing w:line="24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2760" w:firstLineChars="115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单位：（盖章）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镇（街）农业农村部门审核意见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农业农村部门：（盖章）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区级农机主管部门审核意见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农机主管部门：（盖章）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4CEA"/>
    <w:rsid w:val="77A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2019-09-25T08:41:00Z</dcterms:created>
  <dc:creator>采编编辑1569400146591</dc:creator>
  <cp:lastModifiedBy>采编编辑1569400146591</cp:lastModifiedBy>
  <dcterms:modified xsi:type="dcterms:W3CDTF">2019-09-25T08:41:48Z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