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jc w:val="both"/>
        <w:outlineLvl w:val="0"/>
        <w:rPr>
          <w:rStyle w:val="11"/>
          <w:rFonts w:hint="eastAsia" w:ascii="黑体" w:hAnsi="黑体" w:eastAsia="黑体" w:cs="黑体"/>
          <w:b w:val="0"/>
          <w:sz w:val="28"/>
          <w:szCs w:val="28"/>
          <w:lang w:val="en-US" w:eastAsia="zh-CN"/>
        </w:rPr>
      </w:pPr>
      <w:r>
        <w:rPr>
          <w:rStyle w:val="11"/>
          <w:rFonts w:hint="eastAsia" w:ascii="黑体" w:hAnsi="黑体" w:eastAsia="黑体" w:cs="黑体"/>
          <w:b w:val="0"/>
          <w:sz w:val="30"/>
          <w:szCs w:val="30"/>
          <w:lang w:val="en-US" w:eastAsia="zh-CN"/>
        </w:rPr>
        <w:t>附件3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Style w:val="11"/>
          <w:rFonts w:hint="eastAsia" w:ascii="方正小标宋简体" w:hAnsi="方正小标宋简体" w:eastAsia="方正小标宋简体" w:cs="方正小标宋简体"/>
          <w:b/>
          <w:sz w:val="36"/>
          <w:szCs w:val="36"/>
          <w:highlight w:val="none"/>
        </w:rPr>
      </w:pPr>
      <w:bookmarkStart w:id="0" w:name="_Toc25451"/>
      <w:r>
        <w:rPr>
          <w:rStyle w:val="11"/>
          <w:rFonts w:hint="eastAsia" w:ascii="方正小标宋简体" w:hAnsi="方正小标宋简体" w:eastAsia="方正小标宋简体" w:cs="方正小标宋简体"/>
          <w:b w:val="0"/>
          <w:sz w:val="36"/>
          <w:szCs w:val="36"/>
          <w:highlight w:val="none"/>
        </w:rPr>
        <w:t>面试考生须知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一、考生须在开考前指定时间内，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凭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《面试通知书》原件、有效居民身份证原件（或临时身份证原件或公安局、派出所开具的有效身份证明）、准考证，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参加面试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签到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抽签。考生未能准时签到的，按自动放弃面试资格处理；对证件携带不齐的，取消面试资格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二、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考生进入候考室前，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需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将所携带的所有通讯工具和音频、视频发射、接收设备关闭电源后上交给工作人员统一保管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，面试结束后到指定地点领取。如发生违反本项规定的行为，按违纪论处，取消面试资格或面试成绩。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三、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考生不得穿制服或有明显的文字或图案标识的服装参加面试。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四、考生采用随机抽签的形式确定考试顺序，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本次采用签到并抽签的形式进行（即签到时完成抽签）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，工作人员将按照抽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签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结果给每个考生发放考场面试抽签号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，考生根据抽签号前往对应候考室候考。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五、考生应服从考场工作人员的管理，须在候考室、候分室静候，不得喧哗，不得影响他人，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严禁吸烟，严禁与外界联系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。候考（候分）期间实行全封闭管理，考生不得擅自离开候考（候分）室。需上洗手间的，经工作人员同意后，并由工作人员陪同前往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候考考生需离开考场的，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应向招聘单位提出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书面申请，经考场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主考官确认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后按弃考处理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，方可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离开考场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中途擅离考场者，取消面试资格。严禁任何人向考生传递试题信息。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六、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本次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面试采用结构化面试方式进行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，15分钟/人。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-SA"/>
        </w:rPr>
        <w:t>本次面试考官不读题目，仅读指导语，请考生看题作答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面试期间，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考生必须以普通话回答问题。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-SA"/>
        </w:rPr>
        <w:t>请考生作答时告知考官“现在回答第几题”“第几题作答完毕”。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考生须服从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考官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对自己的成绩评定，不得要求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考官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加分、复试或无理取闹。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七、面试开始后，由工作人员按抽签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逐一引导考生进入面试室。面试的抽签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是考生在面试过程中的唯一标识，考生不得交换抽签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。否则，按违纪论处，取消面试资格或面试成绩。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八、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</w:rPr>
        <w:t>面试过程中，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eastAsia="zh-CN"/>
        </w:rPr>
        <w:t>考生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</w:rPr>
        <w:t>只能向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eastAsia="zh-CN"/>
        </w:rPr>
        <w:t>考官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</w:rPr>
        <w:t>报本人的面试序号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不得以任何方式向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考官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暗示或透露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本人身份信息，如：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姓名、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准考证号、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工作单位、毕业院校等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社会信息。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九、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-SA"/>
        </w:rPr>
        <w:t>面试室考生席桌面放置有面试题签，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在主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eastAsia="zh-CN"/>
        </w:rPr>
        <w:t>考官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宣布开始之前，请不要动桌面上的任何东西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eastAsia="zh-CN"/>
        </w:rPr>
        <w:t>。面试期间考生不得在面试题签上签字、涂画或刻意毁坏面试题签。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面试结束后，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考生空手离开面试室，不得带走题签、草稿纸等面试材料。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面试结束后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考生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不得以任何理由返回候考室，统一由工作人员引至候分室等候成绩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凭身份证、抽签号领取成绩，待签字确认、领取成绩单后迅速离开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面试区域，禁止在面试区域附近逗留、大声喧哗。违者按违纪论处，取消面试成绩。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十、考生应接受现场工作人员的管理，对违反面试规定的，将按照有关规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</w:rPr>
      </w:pPr>
    </w:p>
    <w:p>
      <w:bookmarkStart w:id="1" w:name="_GoBack"/>
      <w:bookmarkEnd w:id="1"/>
    </w:p>
    <w:sectPr>
      <w:pgSz w:w="11906" w:h="16838"/>
      <w:pgMar w:top="1984" w:right="1701" w:bottom="147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97103"/>
    <w:rsid w:val="00FC6C0B"/>
    <w:rsid w:val="02927DD7"/>
    <w:rsid w:val="035018BA"/>
    <w:rsid w:val="08E5367C"/>
    <w:rsid w:val="0AF97103"/>
    <w:rsid w:val="0E5B0C51"/>
    <w:rsid w:val="0E6C609B"/>
    <w:rsid w:val="1EA905F9"/>
    <w:rsid w:val="223A0625"/>
    <w:rsid w:val="31CC6127"/>
    <w:rsid w:val="43C66C78"/>
    <w:rsid w:val="4F252172"/>
    <w:rsid w:val="68AE62B6"/>
    <w:rsid w:val="7B6179F2"/>
    <w:rsid w:val="7F27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7">
    <w:name w:val="heading 2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10">
    <w:name w:val="工作手册标题"/>
    <w:basedOn w:val="1"/>
    <w:qFormat/>
    <w:uiPriority w:val="99"/>
    <w:pPr>
      <w:jc w:val="center"/>
    </w:pPr>
    <w:rPr>
      <w:b/>
      <w:kern w:val="0"/>
      <w:sz w:val="32"/>
      <w:szCs w:val="20"/>
    </w:rPr>
  </w:style>
  <w:style w:type="character" w:customStyle="1" w:styleId="11">
    <w:name w:val="标题 1 Char"/>
    <w:basedOn w:val="8"/>
    <w:link w:val="6"/>
    <w:qFormat/>
    <w:uiPriority w:val="9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2024-11-27T08:35:00Z</dcterms:created>
  <dc:creator>黄卓1651456990387</dc:creator>
  <cp:lastModifiedBy>黄卓1651456990387</cp:lastModifiedBy>
  <dcterms:modified xsi:type="dcterms:W3CDTF">2024-12-02T01:25:07Z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