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0" w:beforeAutospacing="0" w:after="0" w:afterAutospacing="0" w:line="450" w:lineRule="atLeast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附件1</w:t>
      </w:r>
    </w:p>
    <w:p>
      <w:pPr>
        <w:snapToGrid w:val="0"/>
        <w:spacing w:line="360" w:lineRule="auto"/>
        <w:jc w:val="center"/>
        <w:rPr>
          <w:rFonts w:ascii="仿宋" w:hAnsi="仿宋" w:eastAsia="仿宋"/>
          <w:bCs/>
          <w:color w:val="auto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" w:hAnsi="仿宋" w:eastAsia="仿宋"/>
          <w:bCs/>
          <w:color w:val="auto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" w:hAnsi="仿宋" w:eastAsia="仿宋"/>
          <w:bCs/>
          <w:color w:val="auto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" w:hAnsi="仿宋" w:eastAsia="仿宋"/>
          <w:bCs/>
          <w:color w:val="auto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" w:hAnsi="仿宋" w:eastAsia="仿宋"/>
          <w:bCs/>
          <w:color w:val="auto"/>
          <w:sz w:val="32"/>
          <w:szCs w:val="32"/>
        </w:rPr>
      </w:pPr>
    </w:p>
    <w:p>
      <w:pPr>
        <w:jc w:val="center"/>
        <w:rPr>
          <w:rFonts w:ascii="宋体" w:hAnsi="宋体"/>
          <w:b/>
          <w:bCs/>
          <w:color w:val="auto"/>
          <w:sz w:val="44"/>
          <w:szCs w:val="44"/>
        </w:rPr>
      </w:pPr>
      <w:r>
        <w:rPr>
          <w:rFonts w:hint="eastAsia" w:ascii="宋体" w:hAnsi="宋体"/>
          <w:b/>
          <w:bCs/>
          <w:color w:val="auto"/>
          <w:sz w:val="44"/>
          <w:szCs w:val="44"/>
          <w:lang w:eastAsia="zh-CN"/>
        </w:rPr>
        <w:t>广州市海洋综合执法</w:t>
      </w:r>
      <w:r>
        <w:rPr>
          <w:rFonts w:hint="eastAsia" w:ascii="宋体" w:hAnsi="宋体"/>
          <w:b/>
          <w:bCs/>
          <w:color w:val="auto"/>
          <w:sz w:val="44"/>
          <w:szCs w:val="44"/>
        </w:rPr>
        <w:t>支队</w:t>
      </w:r>
    </w:p>
    <w:p>
      <w:pPr>
        <w:snapToGrid w:val="0"/>
        <w:spacing w:line="360" w:lineRule="auto"/>
        <w:jc w:val="center"/>
        <w:rPr>
          <w:rFonts w:ascii="宋体" w:hAnsi="宋体"/>
          <w:b/>
          <w:color w:val="auto"/>
          <w:sz w:val="44"/>
          <w:szCs w:val="44"/>
        </w:rPr>
      </w:pPr>
      <w:r>
        <w:rPr>
          <w:rFonts w:hint="eastAsia" w:ascii="宋体" w:hAnsi="宋体"/>
          <w:b/>
          <w:color w:val="auto"/>
          <w:sz w:val="44"/>
          <w:szCs w:val="44"/>
        </w:rPr>
        <w:t>项目委托申请书</w:t>
      </w:r>
    </w:p>
    <w:p>
      <w:pPr>
        <w:jc w:val="center"/>
        <w:rPr>
          <w:rFonts w:ascii="仿宋" w:hAnsi="仿宋" w:eastAsia="仿宋"/>
          <w:bCs/>
          <w:color w:val="auto"/>
          <w:sz w:val="32"/>
          <w:szCs w:val="32"/>
        </w:rPr>
      </w:pPr>
    </w:p>
    <w:p>
      <w:pPr>
        <w:jc w:val="center"/>
        <w:rPr>
          <w:rFonts w:ascii="仿宋" w:hAnsi="仿宋" w:eastAsia="仿宋"/>
          <w:b/>
          <w:bCs/>
          <w:color w:val="auto"/>
          <w:sz w:val="32"/>
          <w:szCs w:val="32"/>
        </w:rPr>
      </w:pPr>
    </w:p>
    <w:p>
      <w:pPr>
        <w:ind w:firstLine="1280" w:firstLineChars="4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 xml:space="preserve">       </w:t>
      </w: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jc w:val="center"/>
        <w:rPr>
          <w:rFonts w:ascii="仿宋" w:hAnsi="仿宋" w:eastAsia="仿宋"/>
          <w:color w:val="auto"/>
          <w:sz w:val="32"/>
          <w:szCs w:val="32"/>
        </w:rPr>
      </w:pPr>
    </w:p>
    <w:p>
      <w:pPr>
        <w:ind w:firstLine="320" w:firstLineChars="100"/>
        <w:rPr>
          <w:rFonts w:ascii="仿宋" w:hAnsi="仿宋" w:eastAsia="仿宋"/>
          <w:color w:val="auto"/>
          <w:sz w:val="32"/>
          <w:szCs w:val="32"/>
          <w:u w:val="single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项  目</w:t>
      </w:r>
      <w:r>
        <w:rPr>
          <w:rFonts w:ascii="仿宋" w:hAnsi="仿宋" w:eastAsia="仿宋"/>
          <w:color w:val="auto"/>
          <w:sz w:val="32"/>
          <w:szCs w:val="32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>名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 </w:t>
      </w:r>
      <w:r>
        <w:rPr>
          <w:rFonts w:ascii="仿宋" w:hAnsi="仿宋" w:eastAsia="仿宋"/>
          <w:color w:val="auto"/>
          <w:sz w:val="32"/>
          <w:szCs w:val="32"/>
        </w:rPr>
        <w:t>称</w:t>
      </w: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bCs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       </w:t>
      </w:r>
    </w:p>
    <w:p>
      <w:pPr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 xml:space="preserve">项 目 </w:t>
      </w:r>
      <w:r>
        <w:rPr>
          <w:rFonts w:ascii="仿宋" w:hAnsi="仿宋" w:eastAsia="仿宋"/>
          <w:color w:val="auto"/>
          <w:sz w:val="32"/>
          <w:szCs w:val="32"/>
        </w:rPr>
        <w:t>负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>责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>人</w:t>
      </w: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</w:t>
      </w:r>
    </w:p>
    <w:p>
      <w:pPr>
        <w:ind w:firstLine="320" w:firstLineChars="100"/>
        <w:rPr>
          <w:rFonts w:ascii="仿宋" w:hAnsi="仿宋" w:eastAsia="仿宋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负责人所在单位</w:t>
      </w: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 </w:t>
      </w:r>
    </w:p>
    <w:p>
      <w:pPr>
        <w:ind w:firstLine="320" w:firstLineChars="100"/>
        <w:rPr>
          <w:rFonts w:ascii="仿宋" w:hAnsi="仿宋" w:eastAsia="仿宋"/>
          <w:color w:val="auto"/>
          <w:sz w:val="32"/>
          <w:szCs w:val="32"/>
          <w:u w:val="single"/>
        </w:rPr>
      </w:pPr>
      <w:r>
        <w:rPr>
          <w:rFonts w:ascii="仿宋" w:hAnsi="仿宋" w:eastAsia="仿宋"/>
          <w:color w:val="auto"/>
          <w:sz w:val="32"/>
          <w:szCs w:val="32"/>
        </w:rPr>
        <w:t xml:space="preserve">填  表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 xml:space="preserve">日 </w:t>
      </w:r>
      <w:r>
        <w:rPr>
          <w:rFonts w:hint="eastAsia" w:ascii="仿宋" w:hAnsi="仿宋" w:eastAsia="仿宋"/>
          <w:color w:val="auto"/>
          <w:sz w:val="32"/>
          <w:szCs w:val="32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</w:rPr>
        <w:t>期</w:t>
      </w: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                          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   </w:t>
      </w: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color w:val="auto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color w:val="auto"/>
          <w:sz w:val="32"/>
          <w:szCs w:val="32"/>
          <w:u w:val="single"/>
        </w:rPr>
        <w:t xml:space="preserve"> </w:t>
      </w:r>
    </w:p>
    <w:p>
      <w:pPr>
        <w:ind w:firstLine="3200" w:firstLineChars="10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ind w:firstLine="3200" w:firstLineChars="10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ind w:firstLine="3200" w:firstLineChars="10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ind w:firstLine="3200" w:firstLineChars="10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ind w:firstLine="3200" w:firstLineChars="10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我方承诺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，与我方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法定代表人或单位负责人为同一人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与我方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存在直接控股、管理关系的单位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不参与本项目的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，如有参与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，我方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提交的申请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文件无效。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项目负责人（签名）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                       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    期：     年   月    日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项目负责人所在单位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（盖章）：</w:t>
      </w:r>
    </w:p>
    <w:p>
      <w:pPr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    期：     年   月    日</w:t>
      </w:r>
    </w:p>
    <w:tbl>
      <w:tblPr>
        <w:tblStyle w:val="6"/>
        <w:tblpPr w:leftFromText="180" w:rightFromText="180" w:vertAnchor="text" w:horzAnchor="margin" w:tblpX="-290" w:tblpY="158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4"/>
        <w:gridCol w:w="1935"/>
        <w:gridCol w:w="1079"/>
        <w:gridCol w:w="196"/>
        <w:gridCol w:w="1418"/>
        <w:gridCol w:w="1134"/>
        <w:gridCol w:w="22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申请单位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负责人姓名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职务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通讯地址</w:t>
            </w:r>
          </w:p>
        </w:tc>
        <w:tc>
          <w:tcPr>
            <w:tcW w:w="4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邮编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电子邮件</w:t>
            </w:r>
          </w:p>
        </w:tc>
        <w:tc>
          <w:tcPr>
            <w:tcW w:w="3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手机和电话</w:t>
            </w:r>
          </w:p>
        </w:tc>
        <w:tc>
          <w:tcPr>
            <w:tcW w:w="3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4" w:hRule="atLeast"/>
        </w:trPr>
        <w:tc>
          <w:tcPr>
            <w:tcW w:w="14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申请单位简介</w:t>
            </w:r>
          </w:p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主要介绍单位资质情况及是否具备承担本项目的资源，以及介绍实施本项目所具备的优势条件等。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</w:trPr>
        <w:tc>
          <w:tcPr>
            <w:tcW w:w="14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实施方案、计划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包括项目实施的具体内容、实施方式、服务承诺等。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2" w:hRule="atLeast"/>
        </w:trPr>
        <w:tc>
          <w:tcPr>
            <w:tcW w:w="14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报价</w:t>
            </w:r>
          </w:p>
        </w:tc>
        <w:tc>
          <w:tcPr>
            <w:tcW w:w="7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>
      <w:pPr>
        <w:jc w:val="left"/>
        <w:rPr>
          <w:color w:val="auto"/>
        </w:rPr>
      </w:pPr>
      <w:r>
        <w:rPr>
          <w:rFonts w:hint="eastAsia"/>
          <w:color w:val="auto"/>
        </w:rPr>
        <w:t>注：可加页和另附资料。</w:t>
      </w:r>
    </w:p>
    <w:p>
      <w:pPr>
        <w:rPr>
          <w:color w:val="auto"/>
        </w:rPr>
      </w:pPr>
    </w:p>
    <w:p>
      <w:pPr>
        <w:widowControl/>
        <w:spacing w:line="450" w:lineRule="atLeast"/>
        <w:jc w:val="center"/>
        <w:rPr>
          <w:rFonts w:ascii="微软雅黑" w:hAnsi="微软雅黑" w:eastAsia="微软雅黑" w:cs="宋体"/>
          <w:color w:val="auto"/>
          <w:kern w:val="0"/>
          <w:sz w:val="24"/>
        </w:rPr>
      </w:pPr>
      <w:r>
        <w:rPr>
          <w:rFonts w:hint="eastAsia" w:ascii="微软雅黑" w:hAnsi="微软雅黑" w:eastAsia="微软雅黑" w:cs="宋体"/>
          <w:color w:val="auto"/>
          <w:kern w:val="0"/>
          <w:sz w:val="27"/>
          <w:szCs w:val="27"/>
        </w:rPr>
        <w:t>　　</w:t>
      </w: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附件2</w:t>
      </w:r>
    </w:p>
    <w:p>
      <w:pPr>
        <w:ind w:firstLine="643" w:firstLineChars="200"/>
        <w:jc w:val="both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执法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船艇及码头附属设施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救生器材及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灭火器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检修项目</w:t>
      </w:r>
    </w:p>
    <w:tbl>
      <w:tblPr>
        <w:tblStyle w:val="6"/>
        <w:tblW w:w="74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251"/>
        <w:gridCol w:w="1063"/>
        <w:gridCol w:w="11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中国渔政44606船15人救生筏检验项目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15人气胀式救生筏检验及更换过期备品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静水压力释放器检验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救生筏拆装、搬运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出具救生筏检验报告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培训用6人救生筏检验项目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6人气胀式救生筏拉爆试验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救生筏打包整理回收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6人气胀式救生筏检验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静水压力释放器检验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换新口粮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换新淡水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换新手持红光火焰信号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换新火箭降落伞火焰信号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换新漂浮烟雾信号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换新急救药箱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换新筏灯电池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换新电池、电珠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换新保温用具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换新晕海宁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片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换新雷达反射器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救生筏气瓶检测 水压试验 充装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出具CCS及海事局平台救生筏检验证书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份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中国渔政44606船灭火器、消防员装备等检验项目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5KG手提式干粉灭火器检验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9L手提式泡沫灭火器检验、充装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5KG手提式二氧化碳灭火器检验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45L推车式泡沫灭火器检验、充装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消防员装备检验（防护服、消防靴、太平斧、耐火绳等）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空气呼吸器面罩检测及功能试验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空气呼吸器气瓶检验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手提式泡沫枪检验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20L背桶式泡沫液检验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配新20L背桶式泡沫液（3%P 带CCS产品证书）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配新1号电池（防爆电筒用）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中国渔政44606船雷达应答器检验换新电池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五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中国渔政44609灭火器检验项目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CO2气瓶检测、称重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释放机构调整（气瓶连接管及各种接头）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管路畅通试验（机舱）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报警装置试验 释放阀检查活络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配新4KG手提干粉灭火器（带CCS产品证书）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六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中国渔政44606-2灭火器检验项目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5KG 手提式干粉灭火器检验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5KG 手提式CO2灭火器检验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中国渔政44607灭火器检验项目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4KG手提干粉灭火器检验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八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执法趸船灭火器检验项目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5KG手提式干粉灭火器检验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4KG手提式干粉灭火器检验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6KG手提式干粉灭火器检验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3KG手提式干粉灭火器检验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2KG手提式干粉灭火器检验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5KG手提式二氧化碳灭火器检验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3KG手提式二氧化碳灭火器检验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9L手提式泡沫灭火器检验 充装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45L推车式泡沫灭火器检验 充装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九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中国海监9001-3灭火器检验项目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2KG手提式干粉灭火器检验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配新2KG手提式干粉灭火器（带CCS产品证书）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中国渔政44606-1灭火器检验项目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配新2KG手提式干粉灭火器（带CCS产品证书）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5KG 固定式CO2灭火器检验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2KG 固定式CO2灭火器检验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十一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中国海监9001-2灭火器检验项目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配新2KG手提式干粉灭火器（带CCS产品证书）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十二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办公楼灭火器检验项目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5KG手提式干粉灭火器检验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瓶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4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color w:val="auto"/>
          <w:sz w:val="24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5221" w:y="157"/>
      <w:jc w:val="center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8</w: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D2B34"/>
    <w:rsid w:val="107D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2024-05-28T02:45:00Z</dcterms:created>
  <dc:creator>谢曼莹1673944446715</dc:creator>
  <cp:lastModifiedBy>谢曼莹1673944446715</cp:lastModifiedBy>
  <dcterms:modified xsi:type="dcterms:W3CDTF">2024-05-28T02:46:15Z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