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left" w:pos="9214"/>
        </w:tabs>
        <w:kinsoku/>
        <w:wordWrap/>
        <w:overflowPunct/>
        <w:topLinePunct w:val="0"/>
        <w:bidi w:val="0"/>
        <w:spacing w:line="240" w:lineRule="auto"/>
        <w:jc w:val="center"/>
        <w:rPr>
          <w:rFonts w:hint="eastAsia" w:ascii="方正小标宋简体" w:hAnsi="宋体" w:eastAsia="方正小标宋简体" w:cs="宋体"/>
          <w:color w:val="auto"/>
          <w:spacing w:val="-20"/>
          <w:kern w:val="2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 w:cs="宋体"/>
          <w:color w:val="auto"/>
          <w:spacing w:val="-20"/>
          <w:kern w:val="2"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2"/>
          <w:sz w:val="44"/>
          <w:szCs w:val="44"/>
          <w:highlight w:val="none"/>
          <w:lang w:eastAsia="zh-CN"/>
        </w:rPr>
        <w:t>年度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2"/>
          <w:sz w:val="44"/>
          <w:szCs w:val="44"/>
          <w:highlight w:val="none"/>
          <w:u w:val="single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 w:cs="宋体"/>
          <w:spacing w:val="-20"/>
          <w:kern w:val="2"/>
          <w:sz w:val="44"/>
          <w:szCs w:val="4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2"/>
          <w:sz w:val="44"/>
          <w:szCs w:val="4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2"/>
          <w:sz w:val="44"/>
          <w:szCs w:val="44"/>
          <w:highlight w:val="none"/>
          <w:u w:val="none"/>
          <w:lang w:eastAsia="zh-CN"/>
        </w:rPr>
        <w:t>区</w:t>
      </w:r>
      <w:r>
        <w:rPr>
          <w:rFonts w:hint="eastAsia" w:ascii="方正小标宋简体" w:hAnsi="宋体" w:eastAsia="方正小标宋简体" w:cs="宋体"/>
          <w:color w:val="auto"/>
          <w:spacing w:val="-20"/>
          <w:kern w:val="2"/>
          <w:sz w:val="44"/>
          <w:szCs w:val="44"/>
          <w:highlight w:val="none"/>
          <w:lang w:eastAsia="zh-CN"/>
        </w:rPr>
        <w:t>广州市农业贷款贴息申报汇总表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36" w:lineRule="auto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kern w:val="0"/>
          <w:sz w:val="18"/>
          <w:szCs w:val="18"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kern w:val="0"/>
          <w:sz w:val="18"/>
          <w:szCs w:val="18"/>
          <w:highlight w:val="none"/>
          <w:u w:val="none"/>
          <w:lang w:val="en-US" w:eastAsia="zh-CN"/>
        </w:rPr>
        <w:t>填表单位（盖章）：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18"/>
          <w:szCs w:val="1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18"/>
          <w:szCs w:val="18"/>
          <w:highlight w:val="none"/>
          <w:u w:val="none"/>
          <w:lang w:val="en-US" w:eastAsia="zh-CN"/>
        </w:rPr>
        <w:t xml:space="preserve">区农业农村局 </w:t>
      </w:r>
      <w:r>
        <w:rPr>
          <w:rFonts w:hint="eastAsia" w:ascii="Times New Roman" w:hAnsi="Times New Roman" w:cs="Times New Roman"/>
          <w:color w:val="auto"/>
          <w:kern w:val="0"/>
          <w:sz w:val="18"/>
          <w:szCs w:val="18"/>
          <w:highlight w:val="none"/>
          <w:u w:val="none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18"/>
          <w:szCs w:val="18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18"/>
          <w:szCs w:val="18"/>
          <w:highlight w:val="none"/>
          <w:lang w:eastAsia="zh-CN"/>
        </w:rPr>
        <w:t>单位：元</w:t>
      </w:r>
    </w:p>
    <w:tbl>
      <w:tblPr>
        <w:tblStyle w:val="5"/>
        <w:tblW w:w="13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2728"/>
        <w:gridCol w:w="1211"/>
        <w:gridCol w:w="1211"/>
        <w:gridCol w:w="1741"/>
        <w:gridCol w:w="1854"/>
        <w:gridCol w:w="1476"/>
        <w:gridCol w:w="159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7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申报主体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申报主体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贷款用途</w:t>
            </w:r>
          </w:p>
        </w:tc>
        <w:tc>
          <w:tcPr>
            <w:tcW w:w="1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申报市级农业产业化贷款贴息的贷款金额</w:t>
            </w:r>
          </w:p>
        </w:tc>
        <w:tc>
          <w:tcPr>
            <w:tcW w:w="18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申报省级现代设施农业贷款贴息的贷款金额</w:t>
            </w:r>
          </w:p>
        </w:tc>
        <w:tc>
          <w:tcPr>
            <w:tcW w:w="14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年度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月1日至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月3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日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支付利息</w:t>
            </w: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申报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贴息额</w:t>
            </w:r>
          </w:p>
        </w:tc>
        <w:tc>
          <w:tcPr>
            <w:tcW w:w="1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区审核贴息额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2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36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一、市级贴息项目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7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7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28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二、省级贴息项目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8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7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8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72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bidi="ar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1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85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jc w:val="left"/>
        <w:rPr>
          <w:rFonts w:hint="default" w:ascii="Times New Roman" w:hAnsi="Times New Roman" w:cs="Times New Roman"/>
          <w:color w:val="auto"/>
          <w:kern w:val="0"/>
          <w:sz w:val="20"/>
          <w:szCs w:val="20"/>
          <w:highlight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kern w:val="0"/>
          <w:sz w:val="20"/>
          <w:szCs w:val="20"/>
          <w:highlight w:val="none"/>
        </w:rPr>
        <w:t xml:space="preserve">填表人：                 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cs="Times New Roman"/>
          <w:color w:val="auto"/>
          <w:kern w:val="0"/>
          <w:sz w:val="20"/>
          <w:szCs w:val="20"/>
          <w:highlight w:val="none"/>
        </w:rPr>
        <w:t xml:space="preserve">  联系电话：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20"/>
          <w:szCs w:val="20"/>
          <w:highlight w:val="none"/>
          <w:lang w:eastAsia="zh-CN"/>
        </w:rPr>
        <w:t>填报说明：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val="en-US" w:eastAsia="zh-CN"/>
        </w:rPr>
        <w:t>1.市级贴息申报主体</w:t>
      </w:r>
      <w:r>
        <w:rPr>
          <w:rFonts w:hint="default" w:ascii="Times New Roman" w:hAnsi="Times New Roman" w:cs="Times New Roman"/>
          <w:color w:val="auto"/>
          <w:kern w:val="0"/>
          <w:sz w:val="20"/>
          <w:szCs w:val="20"/>
          <w:highlight w:val="none"/>
          <w:lang w:val="en-US" w:eastAsia="zh-CN"/>
        </w:rPr>
        <w:t>类型请选择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highlight w:val="none"/>
          <w:lang w:val="en-US" w:eastAsia="zh-CN"/>
        </w:rPr>
        <w:t>粤港澳大湾区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highlight w:val="none"/>
          <w:lang w:val="en-US" w:eastAsia="zh-CN"/>
        </w:rPr>
        <w:t>菜篮子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highlight w:val="none"/>
          <w:lang w:val="en-US" w:eastAsia="zh-CN"/>
        </w:rPr>
        <w:t>经营主体、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highlight w:val="none"/>
        </w:rPr>
        <w:t>种业企业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highlight w:val="none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0"/>
          <w:highlight w:val="none"/>
        </w:rPr>
        <w:t>农业龙头企业、农民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eastAsia="zh-CN"/>
        </w:rPr>
        <w:t>合作社</w:t>
      </w:r>
      <w:r>
        <w:rPr>
          <w:rFonts w:hint="default" w:ascii="Times New Roman" w:hAnsi="Times New Roman" w:cs="Times New Roman"/>
          <w:color w:val="auto"/>
          <w:kern w:val="0"/>
          <w:sz w:val="20"/>
          <w:szCs w:val="20"/>
          <w:highlight w:val="none"/>
          <w:lang w:eastAsia="zh-CN"/>
        </w:rPr>
        <w:t>或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val="en-US" w:eastAsia="zh-CN"/>
        </w:rPr>
        <w:t>示范性畜禽水产养殖主体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eastAsia="zh-CN"/>
        </w:rPr>
        <w:t>；</w:t>
      </w:r>
    </w:p>
    <w:p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val="en-US" w:eastAsia="zh-CN"/>
        </w:rPr>
        <w:t>2.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eastAsia="zh-CN"/>
        </w:rPr>
        <w:t>省级贴息申报主体类型</w:t>
      </w:r>
      <w:r>
        <w:rPr>
          <w:rFonts w:hint="default" w:ascii="Times New Roman" w:hAnsi="Times New Roman" w:cs="Times New Roman"/>
          <w:color w:val="auto"/>
          <w:kern w:val="0"/>
          <w:sz w:val="20"/>
          <w:szCs w:val="20"/>
          <w:highlight w:val="none"/>
          <w:lang w:val="en-US" w:eastAsia="zh-CN"/>
        </w:rPr>
        <w:t>请选择</w:t>
      </w:r>
      <w:r>
        <w:rPr>
          <w:rFonts w:hint="eastAsia" w:ascii="Times New Roman" w:hAnsi="Times New Roman" w:cs="Times New Roman"/>
          <w:color w:val="auto"/>
          <w:kern w:val="0"/>
          <w:sz w:val="20"/>
          <w:szCs w:val="20"/>
          <w:highlight w:val="none"/>
          <w:lang w:eastAsia="zh-CN"/>
        </w:rPr>
        <w:t>农户、家庭农场、农民合作社、农业企业以及农业社会化服务组织、农村集体经济组织等。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62AA0"/>
    <w:rsid w:val="606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jc w:val="both"/>
      <w:textAlignment w:val="baseline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2024-01-22T02:11:00Z</dcterms:created>
  <dc:creator>谢曼莹1673944446715</dc:creator>
  <cp:lastModifiedBy>谢曼莹1673944446715</cp:lastModifiedBy>
  <dcterms:modified xsi:type="dcterms:W3CDTF">2024-01-22T02:12:40Z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