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  <w:r>
        <w:rPr>
          <w:rFonts w:ascii="宋体" w:hAnsi="宋体" w:cs="Times New Roman"/>
          <w:sz w:val="36"/>
          <w:szCs w:val="36"/>
        </w:rPr>
        <w:t>附件1：</w:t>
      </w:r>
    </w:p>
    <w:p>
      <w:pPr>
        <w:spacing w:line="360" w:lineRule="exact"/>
        <w:ind w:firstLine="420" w:firstLineChars="200"/>
        <w:rPr>
          <w:rFonts w:ascii="宋体" w:hAnsi="宋体" w:cs="Times New Roman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cs="Times New Roman"/>
          <w:b/>
          <w:sz w:val="32"/>
          <w:szCs w:val="32"/>
        </w:rPr>
        <w:t>广州市农业科学研究院202</w:t>
      </w:r>
      <w:r>
        <w:rPr>
          <w:rFonts w:hint="eastAsia" w:ascii="宋体" w:hAnsi="宋体" w:cs="Times New Roman"/>
          <w:b/>
          <w:sz w:val="32"/>
          <w:szCs w:val="32"/>
        </w:rPr>
        <w:t>3</w:t>
      </w:r>
      <w:r>
        <w:rPr>
          <w:rFonts w:ascii="宋体" w:hAnsi="宋体" w:cs="Times New Roman"/>
          <w:b/>
          <w:sz w:val="32"/>
          <w:szCs w:val="32"/>
        </w:rPr>
        <w:t>年</w:t>
      </w: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农业机械设备</w:t>
      </w:r>
      <w:r>
        <w:rPr>
          <w:rFonts w:ascii="宋体" w:hAnsi="宋体" w:cs="Times New Roman"/>
          <w:b/>
          <w:sz w:val="32"/>
          <w:szCs w:val="32"/>
        </w:rPr>
        <w:t>采购需求表</w:t>
      </w: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</w:p>
    <w:p>
      <w:pPr>
        <w:ind w:left="-283" w:leftChars="-135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一、仪器名称及采购数量</w:t>
      </w:r>
    </w:p>
    <w:tbl>
      <w:tblPr>
        <w:tblStyle w:val="7"/>
        <w:tblW w:w="8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41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序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441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机械名称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410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自卸汽油三轮摩托车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3台</w:t>
            </w:r>
          </w:p>
        </w:tc>
      </w:tr>
    </w:tbl>
    <w:p>
      <w:pPr>
        <w:widowControl/>
        <w:jc w:val="left"/>
        <w:rPr>
          <w:rFonts w:ascii="宋体" w:hAnsi="宋体" w:cs="Times New Roman"/>
          <w:sz w:val="22"/>
          <w:szCs w:val="28"/>
        </w:rPr>
      </w:pPr>
    </w:p>
    <w:p>
      <w:pPr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二、仪器及参数</w:t>
      </w:r>
    </w:p>
    <w:p>
      <w:pPr>
        <w:rPr>
          <w:rFonts w:ascii="宋体" w:hAnsi="宋体"/>
        </w:rPr>
      </w:pPr>
      <w:r>
        <w:rPr>
          <w:rFonts w:hint="eastAsia" w:ascii="宋体" w:hAnsi="宋体"/>
          <w:sz w:val="24"/>
        </w:rPr>
        <w:t>1、产品名称:</w:t>
      </w:r>
      <w:r>
        <w:rPr>
          <w:rFonts w:hint="eastAsia" w:ascii="宋体" w:hAnsi="宋体"/>
          <w:color w:val="000000"/>
          <w:kern w:val="0"/>
          <w:szCs w:val="21"/>
        </w:rPr>
        <w:t>自卸汽油三轮摩托车</w:t>
      </w:r>
      <w:r>
        <w:rPr>
          <w:rFonts w:ascii="宋体" w:hAnsi="宋体"/>
          <w:sz w:val="24"/>
        </w:rPr>
        <w:t>技术</w:t>
      </w:r>
      <w:r>
        <w:rPr>
          <w:rFonts w:hint="eastAsia" w:ascii="宋体" w:hAnsi="宋体"/>
          <w:bCs/>
          <w:sz w:val="24"/>
        </w:rPr>
        <w:t>参数：</w:t>
      </w:r>
    </w:p>
    <w:tbl>
      <w:tblPr>
        <w:tblStyle w:val="7"/>
        <w:tblW w:w="77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0"/>
        <w:gridCol w:w="4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燃料种类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汽油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排放标准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GB 14622-2016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外廓尺寸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长3.45米，宽1.29米，高度1.55米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轮胎规格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5.00-12/5.00-12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轴距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2.295米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轴数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转向方式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方向把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自卸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加粗、单缸、单顶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总质量（kg)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整备质量（kg)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395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  <w:r>
        <w:rPr>
          <w:rFonts w:ascii="宋体" w:hAnsi="宋体" w:cs="Times New Roman"/>
          <w:sz w:val="36"/>
          <w:szCs w:val="36"/>
        </w:rPr>
        <w:t>附件</w:t>
      </w:r>
      <w:r>
        <w:rPr>
          <w:rFonts w:hint="eastAsia" w:ascii="宋体" w:hAnsi="宋体" w:cs="Times New Roman"/>
          <w:sz w:val="36"/>
          <w:szCs w:val="36"/>
        </w:rPr>
        <w:t>2</w:t>
      </w:r>
      <w:r>
        <w:rPr>
          <w:rFonts w:ascii="宋体" w:hAnsi="宋体" w:cs="Times New Roman"/>
          <w:sz w:val="36"/>
          <w:szCs w:val="36"/>
        </w:rPr>
        <w:t>：</w:t>
      </w:r>
    </w:p>
    <w:p>
      <w:pPr>
        <w:spacing w:line="360" w:lineRule="exact"/>
        <w:ind w:firstLine="420" w:firstLineChars="200"/>
        <w:rPr>
          <w:rFonts w:ascii="宋体" w:hAnsi="宋体" w:cs="Times New Roman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cs="Times New Roman"/>
          <w:b/>
          <w:sz w:val="32"/>
          <w:szCs w:val="32"/>
        </w:rPr>
        <w:t>广州市农业科学研究院</w:t>
      </w: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农业机械设备</w:t>
      </w:r>
      <w:r>
        <w:rPr>
          <w:rFonts w:ascii="宋体" w:hAnsi="宋体" w:cs="Times New Roman"/>
          <w:b/>
          <w:sz w:val="32"/>
          <w:szCs w:val="32"/>
        </w:rPr>
        <w:t>采购项目委托申请书</w:t>
      </w: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jc w:val="center"/>
        <w:rPr>
          <w:rFonts w:ascii="宋体" w:hAnsi="宋体"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ind w:firstLine="1280" w:firstLineChars="400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ind w:firstLine="320" w:firstLineChars="1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  目</w:t>
      </w:r>
      <w:r>
        <w:rPr>
          <w:rFonts w:ascii="宋体" w:hAnsi="宋体"/>
          <w:sz w:val="32"/>
          <w:szCs w:val="32"/>
        </w:rPr>
        <w:t>名称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 w:cs="仿宋"/>
          <w:sz w:val="32"/>
          <w:szCs w:val="32"/>
          <w:u w:val="single"/>
        </w:rPr>
        <w:t xml:space="preserve"> 2023年农业机械设备供应商</w:t>
      </w:r>
    </w:p>
    <w:p>
      <w:pPr>
        <w:ind w:firstLine="320" w:firstLineChars="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项 目 </w:t>
      </w:r>
      <w:r>
        <w:rPr>
          <w:rFonts w:ascii="宋体" w:hAnsi="宋体"/>
          <w:sz w:val="32"/>
          <w:szCs w:val="32"/>
        </w:rPr>
        <w:t>负责人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320" w:firstLineChars="1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负责人所在单位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320" w:firstLineChars="1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填  表 日 期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bCs/>
          <w:sz w:val="36"/>
          <w:szCs w:val="36"/>
        </w:rPr>
      </w:pPr>
    </w:p>
    <w:p>
      <w:pPr>
        <w:rPr>
          <w:rFonts w:ascii="宋体" w:hAnsi="宋体"/>
          <w:b/>
          <w:bCs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689" w:bottom="1440" w:left="1689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right="-1226" w:rightChars="-584" w:firstLine="3520" w:firstLineChars="800"/>
        <w:rPr>
          <w:rFonts w:ascii="宋体" w:hAnsi="宋体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ascii="宋体" w:hAnsi="宋体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ascii="宋体" w:hAnsi="宋体"/>
          <w:sz w:val="28"/>
          <w:szCs w:val="28"/>
        </w:rPr>
      </w:pPr>
      <w:r>
        <w:rPr>
          <w:rFonts w:ascii="宋体" w:hAnsi="宋体"/>
          <w:sz w:val="44"/>
          <w:szCs w:val="44"/>
        </w:rPr>
        <w:t>承诺书</w:t>
      </w:r>
    </w:p>
    <w:p>
      <w:pPr>
        <w:pStyle w:val="4"/>
        <w:spacing w:line="432" w:lineRule="auto"/>
        <w:ind w:firstLine="560" w:firstLineChars="20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本《申请书》真实可信，本单位愿意在此《申请书》规定框架内</w:t>
      </w:r>
      <w:r>
        <w:rPr>
          <w:rFonts w:hint="eastAsia" w:cs="Times New Roman"/>
          <w:sz w:val="28"/>
        </w:rPr>
        <w:t>实施项目</w:t>
      </w:r>
      <w:r>
        <w:rPr>
          <w:rFonts w:cs="Times New Roman"/>
          <w:sz w:val="28"/>
        </w:rPr>
        <w:t>，遵守委托</w:t>
      </w:r>
      <w:r>
        <w:rPr>
          <w:rFonts w:hint="eastAsia" w:cs="Times New Roman"/>
          <w:sz w:val="28"/>
        </w:rPr>
        <w:t>单位的</w:t>
      </w:r>
      <w:r>
        <w:rPr>
          <w:rFonts w:cs="Times New Roman"/>
          <w:sz w:val="28"/>
        </w:rPr>
        <w:t>有关规定，</w:t>
      </w:r>
      <w:r>
        <w:rPr>
          <w:rFonts w:hint="eastAsia" w:cs="Times New Roman"/>
          <w:sz w:val="28"/>
        </w:rPr>
        <w:t>为委托单位提供所需的机械设备</w:t>
      </w:r>
      <w:r>
        <w:rPr>
          <w:rFonts w:cs="Times New Roman"/>
          <w:sz w:val="28"/>
        </w:rPr>
        <w:t>，</w:t>
      </w:r>
      <w:r>
        <w:rPr>
          <w:rFonts w:hint="eastAsia" w:cs="Times New Roman"/>
          <w:sz w:val="28"/>
        </w:rPr>
        <w:t>达到</w:t>
      </w:r>
      <w:r>
        <w:rPr>
          <w:rFonts w:cs="Times New Roman"/>
          <w:sz w:val="28"/>
        </w:rPr>
        <w:t>预期</w:t>
      </w:r>
      <w:r>
        <w:rPr>
          <w:rFonts w:hint="eastAsia" w:cs="Times New Roman"/>
          <w:sz w:val="28"/>
        </w:rPr>
        <w:t>的目标</w:t>
      </w:r>
      <w:r>
        <w:rPr>
          <w:rFonts w:cs="Times New Roman"/>
          <w:sz w:val="28"/>
        </w:rPr>
        <w:t>。</w:t>
      </w: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项目</w:t>
      </w:r>
      <w:r>
        <w:rPr>
          <w:rFonts w:ascii="宋体" w:hAnsi="宋体"/>
          <w:sz w:val="28"/>
        </w:rPr>
        <w:t>负责人（签名）：</w:t>
      </w: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项目</w:t>
      </w:r>
      <w:r>
        <w:rPr>
          <w:rFonts w:ascii="宋体" w:hAnsi="宋体"/>
          <w:sz w:val="28"/>
        </w:rPr>
        <w:t>负责人所在单位（公章）：</w:t>
      </w:r>
    </w:p>
    <w:p>
      <w:pPr>
        <w:snapToGrid w:val="0"/>
        <w:spacing w:line="500" w:lineRule="exact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sz w:val="28"/>
        </w:rPr>
        <w:t>日期：</w:t>
      </w:r>
      <w:r>
        <w:rPr>
          <w:rFonts w:hint="eastAsia" w:ascii="宋体" w:hAnsi="宋体"/>
          <w:sz w:val="28"/>
        </w:rPr>
        <w:t>2023</w:t>
      </w:r>
      <w:r>
        <w:rPr>
          <w:rFonts w:ascii="宋体" w:hAnsi="宋体"/>
          <w:sz w:val="28"/>
        </w:rPr>
        <w:t>年   月   日</w:t>
      </w:r>
    </w:p>
    <w:p>
      <w:pPr>
        <w:pStyle w:val="8"/>
        <w:spacing w:line="420" w:lineRule="auto"/>
        <w:ind w:left="71" w:right="-1226" w:rightChars="-584"/>
        <w:rPr>
          <w:rFonts w:ascii="宋体" w:hAnsi="宋体" w:cs="黑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一、</w:t>
      </w:r>
      <w:r>
        <w:rPr>
          <w:rFonts w:hint="eastAsia" w:ascii="宋体" w:hAnsi="宋体" w:cs="黑体"/>
          <w:sz w:val="28"/>
          <w:szCs w:val="28"/>
        </w:rPr>
        <w:t>申请单位及负责人资料</w:t>
      </w:r>
    </w:p>
    <w:tbl>
      <w:tblPr>
        <w:tblStyle w:val="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1"/>
        <w:gridCol w:w="1418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235" w:type="dxa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申请单位名称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2235" w:type="dxa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通讯地址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2235" w:type="dxa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项目负责人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  务</w:t>
            </w:r>
          </w:p>
        </w:tc>
        <w:tc>
          <w:tcPr>
            <w:tcW w:w="2742" w:type="dxa"/>
            <w:vAlign w:val="center"/>
          </w:tcPr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2235" w:type="dxa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电子邮箱</w:t>
            </w:r>
          </w:p>
        </w:tc>
        <w:tc>
          <w:tcPr>
            <w:tcW w:w="2742" w:type="dxa"/>
            <w:vAlign w:val="center"/>
          </w:tcPr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exact"/>
        </w:trPr>
        <w:tc>
          <w:tcPr>
            <w:tcW w:w="2235" w:type="dxa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申请单位简介</w:t>
            </w:r>
          </w:p>
        </w:tc>
        <w:tc>
          <w:tcPr>
            <w:tcW w:w="6711" w:type="dxa"/>
            <w:gridSpan w:val="3"/>
          </w:tcPr>
          <w:p>
            <w:pPr>
              <w:pStyle w:val="8"/>
              <w:widowControl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主要介绍实施项目所具备的优势条件，包括单位情况介绍、资质条件、技术力量、人员配备。</w:t>
            </w:r>
          </w:p>
          <w:p>
            <w:pPr>
              <w:pStyle w:val="8"/>
              <w:widowControl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exact"/>
        </w:trPr>
        <w:tc>
          <w:tcPr>
            <w:tcW w:w="2235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相关项目经验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pStyle w:val="8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</w:tbl>
    <w:p>
      <w:pPr>
        <w:ind w:right="-1226" w:rightChars="-584"/>
        <w:rPr>
          <w:rFonts w:ascii="宋体" w:hAnsi="宋体" w:cs="黑体"/>
          <w:sz w:val="32"/>
          <w:szCs w:val="32"/>
        </w:rPr>
      </w:pPr>
    </w:p>
    <w:p>
      <w:pPr>
        <w:ind w:right="-1226" w:rightChars="-584"/>
        <w:rPr>
          <w:rFonts w:ascii="宋体" w:hAnsi="宋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right="-1226" w:rightChars="-584"/>
        <w:rPr>
          <w:rFonts w:ascii="宋体" w:hAnsi="宋体"/>
        </w:rPr>
      </w:pPr>
      <w:r>
        <w:rPr>
          <w:rFonts w:hint="eastAsia" w:ascii="宋体" w:hAnsi="宋体"/>
          <w:sz w:val="28"/>
          <w:szCs w:val="28"/>
        </w:rPr>
        <w:t>二、</w:t>
      </w:r>
      <w:r>
        <w:rPr>
          <w:rFonts w:hint="eastAsia" w:ascii="宋体" w:hAnsi="宋体" w:cs="黑体"/>
          <w:sz w:val="32"/>
          <w:szCs w:val="32"/>
        </w:rPr>
        <w:t>报价清单（按单价计算，单位：元）</w:t>
      </w:r>
    </w:p>
    <w:tbl>
      <w:tblPr>
        <w:tblStyle w:val="7"/>
        <w:tblW w:w="13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550"/>
        <w:gridCol w:w="2447"/>
        <w:gridCol w:w="1292"/>
        <w:gridCol w:w="888"/>
        <w:gridCol w:w="1720"/>
        <w:gridCol w:w="2549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商  品  名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型  号</w:t>
            </w: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厂  家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报 价</w:t>
            </w:r>
          </w:p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（元/台）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54" w:type="dxa"/>
            <w:vAlign w:val="center"/>
          </w:tcPr>
          <w:p>
            <w:pPr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自卸汽油三轮摩托车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447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包配送及质保期内维修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0" w:hRule="atLeast"/>
        </w:trPr>
        <w:tc>
          <w:tcPr>
            <w:tcW w:w="2454" w:type="dxa"/>
            <w:vAlign w:val="center"/>
          </w:tcPr>
          <w:p>
            <w:pPr>
              <w:widowControl/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计</w:t>
            </w:r>
          </w:p>
        </w:tc>
        <w:tc>
          <w:tcPr>
            <w:tcW w:w="11446" w:type="dxa"/>
            <w:gridSpan w:val="6"/>
            <w:vAlign w:val="center"/>
          </w:tcPr>
          <w:p>
            <w:pPr>
              <w:widowControl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人民币（大写）：万仟佰拾元。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221" w:y="157"/>
      <w:jc w:val="center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62351"/>
    <w:rsid w:val="7136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page number"/>
    <w:qFormat/>
    <w:uiPriority w:val="0"/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2023-07-17T02:44:00Z</dcterms:created>
  <dc:creator>谢曼莹1673944446715</dc:creator>
  <cp:lastModifiedBy>谢曼莹1673944446715</cp:lastModifiedBy>
  <dcterms:modified xsi:type="dcterms:W3CDTF">2023-07-17T02:45:17Z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