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eastAsia="方正小标宋_GBK"/>
          <w:sz w:val="32"/>
          <w:szCs w:val="32"/>
          <w:lang w:val="en-US" w:eastAsia="zh-CN"/>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pStyle w:val="2"/>
      </w:pPr>
    </w:p>
    <w:p/>
    <w:p>
      <w:pPr>
        <w:spacing w:line="600" w:lineRule="exact"/>
        <w:jc w:val="center"/>
        <w:rPr>
          <w:rFonts w:hint="eastAsia" w:ascii="宋体" w:hAnsi="宋体" w:eastAsia="宋体" w:cs="宋体"/>
          <w:sz w:val="44"/>
          <w:szCs w:val="44"/>
        </w:rPr>
      </w:pP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2022年</w:t>
      </w:r>
      <w:r>
        <w:rPr>
          <w:rFonts w:hint="eastAsia" w:ascii="宋体" w:hAnsi="宋体" w:eastAsia="宋体" w:cs="宋体"/>
          <w:b/>
          <w:bCs/>
          <w:sz w:val="44"/>
          <w:szCs w:val="44"/>
          <w:lang w:val="en-US" w:eastAsia="zh-CN"/>
        </w:rPr>
        <w:t>广州市</w:t>
      </w:r>
      <w:r>
        <w:rPr>
          <w:rFonts w:hint="eastAsia" w:ascii="宋体" w:hAnsi="宋体" w:eastAsia="宋体" w:cs="宋体"/>
          <w:b/>
          <w:bCs/>
          <w:sz w:val="44"/>
          <w:szCs w:val="44"/>
        </w:rPr>
        <w:t>农产品初加工、预制菜</w:t>
      </w:r>
    </w:p>
    <w:p>
      <w:pPr>
        <w:spacing w:line="600" w:lineRule="exact"/>
        <w:jc w:val="center"/>
        <w:rPr>
          <w:rFonts w:hint="eastAsia" w:ascii="宋体" w:hAnsi="宋体" w:eastAsia="宋体" w:cs="宋体"/>
          <w:b/>
          <w:bCs/>
          <w:sz w:val="30"/>
          <w:szCs w:val="30"/>
        </w:rPr>
      </w:pPr>
      <w:r>
        <w:rPr>
          <w:rFonts w:hint="eastAsia" w:ascii="宋体" w:hAnsi="宋体" w:eastAsia="宋体" w:cs="宋体"/>
          <w:b/>
          <w:bCs/>
          <w:sz w:val="44"/>
          <w:szCs w:val="44"/>
        </w:rPr>
        <w:t>相关产业统计调查制度</w:t>
      </w:r>
    </w:p>
    <w:p>
      <w:pPr>
        <w:spacing w:line="600" w:lineRule="exact"/>
        <w:jc w:val="center"/>
        <w:rPr>
          <w:rFonts w:hint="eastAsia" w:ascii="仿宋" w:hAnsi="仿宋" w:eastAsia="仿宋" w:cs="仿宋"/>
          <w:b/>
          <w:sz w:val="30"/>
          <w:szCs w:val="30"/>
        </w:rPr>
      </w:pPr>
    </w:p>
    <w:p>
      <w:pPr>
        <w:spacing w:line="600" w:lineRule="exact"/>
        <w:jc w:val="center"/>
        <w:rPr>
          <w:rFonts w:hint="eastAsia" w:ascii="仿宋" w:hAnsi="仿宋" w:eastAsia="仿宋" w:cs="仿宋"/>
          <w:b/>
          <w:sz w:val="30"/>
          <w:szCs w:val="30"/>
        </w:rPr>
      </w:pPr>
    </w:p>
    <w:p>
      <w:pPr>
        <w:spacing w:line="600" w:lineRule="exact"/>
        <w:jc w:val="center"/>
        <w:rPr>
          <w:rFonts w:hint="eastAsia" w:ascii="仿宋" w:hAnsi="仿宋" w:eastAsia="仿宋" w:cs="仿宋"/>
          <w:b/>
          <w:sz w:val="30"/>
          <w:szCs w:val="30"/>
        </w:rPr>
      </w:pPr>
    </w:p>
    <w:p>
      <w:pPr>
        <w:spacing w:line="600" w:lineRule="exact"/>
        <w:jc w:val="center"/>
        <w:rPr>
          <w:rFonts w:hint="eastAsia" w:ascii="仿宋" w:hAnsi="仿宋" w:eastAsia="仿宋" w:cs="仿宋"/>
          <w:b/>
          <w:sz w:val="30"/>
          <w:szCs w:val="30"/>
        </w:rPr>
      </w:pPr>
    </w:p>
    <w:p>
      <w:pPr>
        <w:spacing w:line="600" w:lineRule="exact"/>
        <w:jc w:val="center"/>
        <w:rPr>
          <w:rFonts w:hint="eastAsia" w:ascii="仿宋" w:hAnsi="仿宋" w:eastAsia="仿宋" w:cs="仿宋"/>
          <w:b/>
          <w:sz w:val="30"/>
          <w:szCs w:val="30"/>
        </w:rPr>
      </w:pPr>
    </w:p>
    <w:p>
      <w:pPr>
        <w:spacing w:line="600" w:lineRule="exact"/>
        <w:jc w:val="center"/>
        <w:rPr>
          <w:rFonts w:hint="eastAsia" w:ascii="仿宋" w:hAnsi="仿宋" w:eastAsia="仿宋" w:cs="仿宋"/>
          <w:b/>
          <w:sz w:val="30"/>
          <w:szCs w:val="30"/>
        </w:rPr>
      </w:pPr>
    </w:p>
    <w:p>
      <w:pPr>
        <w:spacing w:line="600" w:lineRule="exact"/>
        <w:jc w:val="center"/>
        <w:rPr>
          <w:rFonts w:hint="eastAsia" w:ascii="仿宋" w:hAnsi="仿宋" w:eastAsia="仿宋" w:cs="仿宋"/>
          <w:b/>
          <w:sz w:val="30"/>
          <w:szCs w:val="30"/>
        </w:rPr>
      </w:pPr>
      <w:bookmarkStart w:id="6" w:name="_GoBack"/>
      <w:bookmarkEnd w:id="6"/>
    </w:p>
    <w:p>
      <w:pPr>
        <w:spacing w:line="600" w:lineRule="exact"/>
        <w:jc w:val="center"/>
        <w:rPr>
          <w:rFonts w:hint="eastAsia" w:ascii="仿宋" w:hAnsi="仿宋" w:eastAsia="仿宋" w:cs="仿宋"/>
          <w:b/>
          <w:sz w:val="30"/>
          <w:szCs w:val="30"/>
        </w:rPr>
      </w:pPr>
    </w:p>
    <w:p>
      <w:pPr>
        <w:spacing w:line="600" w:lineRule="exact"/>
        <w:rPr>
          <w:rFonts w:hint="eastAsia" w:ascii="仿宋" w:hAnsi="仿宋" w:eastAsia="仿宋" w:cs="仿宋"/>
          <w:sz w:val="30"/>
          <w:szCs w:val="30"/>
        </w:rPr>
      </w:pPr>
    </w:p>
    <w:p>
      <w:pPr>
        <w:spacing w:line="600" w:lineRule="exact"/>
        <w:jc w:val="center"/>
        <w:rPr>
          <w:rFonts w:hint="eastAsia" w:ascii="宋体" w:hAnsi="宋体" w:eastAsia="宋体" w:cs="宋体"/>
          <w:sz w:val="32"/>
          <w:szCs w:val="32"/>
        </w:rPr>
      </w:pPr>
      <w:r>
        <w:rPr>
          <w:rFonts w:hint="eastAsia" w:ascii="宋体" w:hAnsi="宋体" w:eastAsia="宋体" w:cs="宋体"/>
          <w:sz w:val="32"/>
          <w:szCs w:val="32"/>
        </w:rPr>
        <w:t>广州市农业农村局</w:t>
      </w:r>
    </w:p>
    <w:p>
      <w:pPr>
        <w:spacing w:line="600" w:lineRule="exact"/>
        <w:jc w:val="center"/>
        <w:rPr>
          <w:rFonts w:hint="eastAsia" w:ascii="宋体" w:hAnsi="宋体" w:eastAsia="宋体" w:cs="宋体"/>
          <w:sz w:val="32"/>
          <w:szCs w:val="32"/>
        </w:rPr>
      </w:pPr>
      <w:r>
        <w:rPr>
          <w:rFonts w:hint="eastAsia" w:ascii="宋体" w:hAnsi="宋体" w:eastAsia="宋体" w:cs="宋体"/>
          <w:sz w:val="32"/>
          <w:szCs w:val="32"/>
        </w:rPr>
        <w:t>二〇二二年十月</w:t>
      </w:r>
    </w:p>
    <w:p>
      <w:pPr>
        <w:spacing w:line="600" w:lineRule="exact"/>
        <w:jc w:val="center"/>
        <w:rPr>
          <w:rFonts w:hint="eastAsia" w:ascii="仿宋" w:hAnsi="仿宋" w:eastAsia="仿宋" w:cs="仿宋"/>
          <w:sz w:val="32"/>
          <w:szCs w:val="32"/>
        </w:rPr>
        <w:sectPr>
          <w:headerReference r:id="rId5" w:type="first"/>
          <w:footerReference r:id="rId7" w:type="first"/>
          <w:headerReference r:id="rId3" w:type="default"/>
          <w:headerReference r:id="rId4" w:type="even"/>
          <w:footerReference r:id="rId6" w:type="even"/>
          <w:pgSz w:w="11906" w:h="16838"/>
          <w:pgMar w:top="1440" w:right="1134" w:bottom="1440" w:left="1134" w:header="0" w:footer="1134" w:gutter="0"/>
          <w:pgBorders>
            <w:top w:val="none" w:sz="0" w:space="0"/>
            <w:left w:val="none" w:sz="0" w:space="0"/>
            <w:bottom w:val="none" w:sz="0" w:space="0"/>
            <w:right w:val="none" w:sz="0" w:space="0"/>
          </w:pgBorders>
          <w:pgNumType w:fmt="numberInDash" w:start="1"/>
          <w:cols w:space="0" w:num="1"/>
          <w:docGrid w:linePitch="312" w:charSpace="0"/>
        </w:sectPr>
      </w:pPr>
    </w:p>
    <w:p>
      <w:pPr>
        <w:pStyle w:val="2"/>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ascii="华文中宋" w:hAnsi="华文中宋" w:eastAsia="华文中宋"/>
          <w:color w:val="000000"/>
          <w:kern w:val="10"/>
          <w:sz w:val="30"/>
          <w:szCs w:val="30"/>
        </w:rPr>
        <w:sectPr>
          <w:footerReference r:id="rId8" w:type="default"/>
          <w:pgSz w:w="11906" w:h="16838"/>
          <w:pgMar w:top="1440" w:right="1134" w:bottom="1440" w:left="1134" w:header="0" w:footer="1134" w:gutter="0"/>
          <w:pgBorders>
            <w:top w:val="none" w:sz="0" w:space="0"/>
            <w:left w:val="none" w:sz="0" w:space="0"/>
            <w:bottom w:val="none" w:sz="0" w:space="0"/>
            <w:right w:val="none" w:sz="0" w:space="0"/>
          </w:pgBorders>
          <w:pgNumType w:fmt="numberInDash" w:start="1"/>
          <w:cols w:space="0" w:num="1"/>
          <w:docGrid w:linePitch="312" w:charSpace="0"/>
        </w:sect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华文中宋" w:hAnsi="华文中宋" w:eastAsia="华文中宋"/>
          <w:color w:val="000000"/>
          <w:kern w:val="10"/>
          <w:sz w:val="30"/>
          <w:szCs w:val="30"/>
        </w:rPr>
      </w:pPr>
      <w:r>
        <w:rPr>
          <w:rFonts w:ascii="华文中宋" w:hAnsi="华文中宋" w:eastAsia="华文中宋"/>
          <w:color w:val="000000"/>
          <w:kern w:val="10"/>
          <w:sz w:val="30"/>
          <w:szCs w:val="30"/>
        </w:rPr>
        <w:t>《中华人民共和国统计法》的有关规定</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rPr>
          <w:szCs w:val="21"/>
        </w:rPr>
      </w:pPr>
      <w:r>
        <w:rPr>
          <w:rFonts w:ascii="楷体_GB2312" w:hAnsi="楷体_GB2312" w:eastAsia="楷体_GB2312" w:cs="楷体_GB2312"/>
          <w:b/>
          <w:bCs/>
          <w:color w:val="000000"/>
          <w:kern w:val="0"/>
          <w:szCs w:val="21"/>
          <w:lang w:bidi="ar"/>
        </w:rPr>
        <w:t>第七条</w:t>
      </w:r>
      <w:r>
        <w:rPr>
          <w:rFonts w:hint="eastAsia" w:ascii="楷体_GB2312" w:hAnsi="楷体_GB2312" w:eastAsia="楷体_GB2312" w:cs="楷体_GB2312"/>
          <w:b/>
          <w:bCs/>
          <w:color w:val="000000"/>
          <w:kern w:val="0"/>
          <w:szCs w:val="21"/>
          <w:lang w:bidi="ar"/>
        </w:rPr>
        <w:t xml:space="preserve">  </w:t>
      </w:r>
      <w:r>
        <w:rPr>
          <w:rFonts w:hint="eastAsia" w:ascii="宋体" w:hAnsi="宋体" w:cs="宋体"/>
          <w:color w:val="000000"/>
          <w:kern w:val="0"/>
          <w:szCs w:val="21"/>
          <w:lang w:bidi="ar"/>
        </w:rPr>
        <w:t xml:space="preserve">国家机关、企业事业单位和其他组织以及个体工商户和个人等统计调查对象，必须依照本法和国家有关规定，真实、准确、完整、及时地提供统计调查所需的资料，不得提供不真实或者不完整的统计资料，不得迟报、拒报统计资料。 </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rPr>
          <w:szCs w:val="21"/>
        </w:rPr>
      </w:pPr>
      <w:r>
        <w:rPr>
          <w:rFonts w:ascii="楷体_GB2312" w:hAnsi="楷体_GB2312" w:eastAsia="楷体_GB2312" w:cs="楷体_GB2312"/>
          <w:b/>
          <w:bCs/>
          <w:color w:val="000000"/>
          <w:kern w:val="0"/>
          <w:szCs w:val="21"/>
          <w:lang w:bidi="ar"/>
        </w:rPr>
        <w:t>第九条</w:t>
      </w:r>
      <w:r>
        <w:rPr>
          <w:rFonts w:hint="eastAsia" w:ascii="楷体_GB2312" w:hAnsi="楷体_GB2312" w:eastAsia="楷体_GB2312" w:cs="楷体_GB2312"/>
          <w:b/>
          <w:bCs/>
          <w:color w:val="000000"/>
          <w:kern w:val="0"/>
          <w:szCs w:val="21"/>
          <w:lang w:bidi="ar"/>
        </w:rPr>
        <w:t xml:space="preserve">  </w:t>
      </w:r>
      <w:r>
        <w:rPr>
          <w:rFonts w:hint="eastAsia" w:ascii="宋体" w:hAnsi="宋体" w:cs="宋体"/>
          <w:color w:val="000000"/>
          <w:kern w:val="0"/>
          <w:szCs w:val="21"/>
          <w:lang w:bidi="ar"/>
        </w:rPr>
        <w:t xml:space="preserve">统计机构和统计人员对在统计工作中知悉的国家秘密、商业秘密和个人信息，应当予以保密。 </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rPr>
          <w:szCs w:val="21"/>
        </w:rPr>
      </w:pPr>
      <w:r>
        <w:rPr>
          <w:rFonts w:ascii="楷体_GB2312" w:hAnsi="楷体_GB2312" w:eastAsia="楷体_GB2312" w:cs="楷体_GB2312"/>
          <w:b/>
          <w:bCs/>
          <w:color w:val="000000"/>
          <w:kern w:val="0"/>
          <w:szCs w:val="21"/>
          <w:lang w:bidi="ar"/>
        </w:rPr>
        <w:t xml:space="preserve">第二十一条 </w:t>
      </w:r>
      <w:r>
        <w:rPr>
          <w:rFonts w:hint="eastAsia" w:ascii="楷体_GB2312" w:hAnsi="楷体_GB2312" w:eastAsia="楷体_GB2312" w:cs="楷体_GB2312"/>
          <w:b/>
          <w:bCs/>
          <w:color w:val="000000"/>
          <w:kern w:val="0"/>
          <w:szCs w:val="21"/>
          <w:lang w:bidi="ar"/>
        </w:rPr>
        <w:t xml:space="preserve"> </w:t>
      </w:r>
      <w:r>
        <w:rPr>
          <w:rFonts w:hint="eastAsia" w:ascii="宋体" w:hAnsi="宋体" w:cs="宋体"/>
          <w:color w:val="000000"/>
          <w:kern w:val="0"/>
          <w:szCs w:val="21"/>
          <w:lang w:bidi="ar"/>
        </w:rPr>
        <w:t xml:space="preserve">国家机关、企业事业单位和其他组织等统计调查对象，应当按照国家有关规定设置原始记录、统计台账，建立健全统计资料的审核、签署、交接、归档等管理制度。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szCs w:val="21"/>
        </w:rPr>
      </w:pPr>
      <w:r>
        <w:rPr>
          <w:rFonts w:hint="eastAsia" w:ascii="宋体" w:hAnsi="宋体" w:cs="宋体"/>
          <w:color w:val="000000"/>
          <w:kern w:val="0"/>
          <w:szCs w:val="21"/>
          <w:lang w:bidi="ar"/>
        </w:rPr>
        <w:t>统计资料的审核、签署人员应当对其审核、签署的统计资料的真实性、准确性和完整性负责。</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rPr>
          <w:szCs w:val="21"/>
        </w:rPr>
      </w:pPr>
      <w:r>
        <w:rPr>
          <w:rFonts w:ascii="楷体_GB2312" w:hAnsi="楷体_GB2312" w:eastAsia="楷体_GB2312" w:cs="楷体_GB2312"/>
          <w:b/>
          <w:bCs/>
          <w:color w:val="000000"/>
          <w:kern w:val="0"/>
          <w:szCs w:val="21"/>
          <w:lang w:bidi="ar"/>
        </w:rPr>
        <w:t>第四十一条</w:t>
      </w:r>
      <w:r>
        <w:rPr>
          <w:rFonts w:hint="eastAsia" w:ascii="楷体_GB2312" w:hAnsi="楷体_GB2312" w:eastAsia="楷体_GB2312" w:cs="楷体_GB2312"/>
          <w:b/>
          <w:bCs/>
          <w:color w:val="000000"/>
          <w:kern w:val="0"/>
          <w:szCs w:val="21"/>
          <w:lang w:bidi="ar"/>
        </w:rPr>
        <w:t xml:space="preserve">  </w:t>
      </w:r>
      <w:r>
        <w:rPr>
          <w:rFonts w:hint="eastAsia" w:ascii="宋体" w:hAnsi="宋体" w:cs="宋体"/>
          <w:color w:val="000000"/>
          <w:kern w:val="0"/>
          <w:szCs w:val="21"/>
          <w:lang w:bidi="ar"/>
        </w:rPr>
        <w:t xml:space="preserve">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 </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s="宋体"/>
          <w:color w:val="000000"/>
          <w:kern w:val="0"/>
          <w:szCs w:val="21"/>
          <w:lang w:bidi="ar"/>
        </w:rPr>
      </w:pPr>
      <w:r>
        <w:rPr>
          <w:rFonts w:hint="eastAsia" w:ascii="宋体" w:hAnsi="宋体" w:cs="宋体"/>
          <w:color w:val="000000"/>
          <w:kern w:val="0"/>
          <w:szCs w:val="21"/>
          <w:lang w:bidi="ar"/>
        </w:rPr>
        <w:t xml:space="preserve">（一）拒绝提供统计资料或者经催报后仍未按时提供统计资料的； </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szCs w:val="21"/>
        </w:rPr>
      </w:pPr>
      <w:r>
        <w:rPr>
          <w:rFonts w:hint="eastAsia" w:ascii="宋体" w:hAnsi="宋体" w:cs="宋体"/>
          <w:color w:val="000000"/>
          <w:kern w:val="0"/>
          <w:szCs w:val="21"/>
          <w:lang w:bidi="ar"/>
        </w:rPr>
        <w:t xml:space="preserve">（二）提供不真实或者不完整的统计资料的； </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szCs w:val="21"/>
        </w:rPr>
      </w:pPr>
      <w:r>
        <w:rPr>
          <w:rFonts w:hint="eastAsia" w:ascii="宋体" w:hAnsi="宋体" w:cs="宋体"/>
          <w:color w:val="000000"/>
          <w:kern w:val="0"/>
          <w:szCs w:val="21"/>
          <w:lang w:bidi="ar"/>
        </w:rPr>
        <w:t xml:space="preserve">（三）拒绝答复或者不如实答复统计检查查询书的； </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szCs w:val="21"/>
        </w:rPr>
      </w:pPr>
      <w:r>
        <w:rPr>
          <w:rFonts w:hint="eastAsia" w:ascii="宋体" w:hAnsi="宋体" w:cs="宋体"/>
          <w:color w:val="000000"/>
          <w:kern w:val="0"/>
          <w:szCs w:val="21"/>
          <w:lang w:bidi="ar"/>
        </w:rPr>
        <w:t xml:space="preserve">（四）拒绝、阻碍统计调查、统计检查的； </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szCs w:val="21"/>
        </w:rPr>
      </w:pPr>
      <w:r>
        <w:rPr>
          <w:rFonts w:hint="eastAsia" w:ascii="宋体" w:hAnsi="宋体" w:cs="宋体"/>
          <w:color w:val="000000"/>
          <w:kern w:val="0"/>
          <w:szCs w:val="21"/>
          <w:lang w:bidi="ar"/>
        </w:rPr>
        <w:t xml:space="preserve">（五）转移、隐匿、篡改、毁弃或者拒绝提供原始记录和凭证、统计台账、统计调查表及其他相关证明和资料的。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szCs w:val="21"/>
        </w:rPr>
      </w:pPr>
      <w:r>
        <w:rPr>
          <w:rFonts w:hint="eastAsia" w:ascii="宋体" w:hAnsi="宋体" w:cs="宋体"/>
          <w:color w:val="000000"/>
          <w:kern w:val="0"/>
          <w:szCs w:val="21"/>
          <w:lang w:bidi="ar"/>
        </w:rPr>
        <w:t xml:space="preserve">企业事业单位或者其他组织有前款所列行为之一的，可以并处五万元以下的罚款；情节严重的，并处五万元以上二十万元以下的罚款。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szCs w:val="21"/>
        </w:rPr>
      </w:pPr>
      <w:r>
        <w:rPr>
          <w:rFonts w:hint="eastAsia" w:ascii="宋体" w:hAnsi="宋体" w:cs="宋体"/>
          <w:color w:val="000000"/>
          <w:kern w:val="0"/>
          <w:szCs w:val="21"/>
          <w:lang w:bidi="ar"/>
        </w:rPr>
        <w:t xml:space="preserve">个体工商户有本条第一款所列行为之一的，由县级以上人民政府统计机构责令改正，给予警告，可以并处一万元以下的罚款。 </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rPr>
          <w:szCs w:val="21"/>
        </w:rPr>
      </w:pPr>
      <w:r>
        <w:rPr>
          <w:rFonts w:ascii="楷体_GB2312" w:hAnsi="楷体_GB2312" w:eastAsia="楷体_GB2312" w:cs="楷体_GB2312"/>
          <w:b/>
          <w:bCs/>
          <w:color w:val="000000"/>
          <w:kern w:val="0"/>
          <w:szCs w:val="21"/>
          <w:lang w:bidi="ar"/>
        </w:rPr>
        <w:t>第四十二条</w:t>
      </w:r>
      <w:r>
        <w:rPr>
          <w:rFonts w:hint="eastAsia" w:ascii="楷体_GB2312" w:hAnsi="楷体_GB2312" w:eastAsia="楷体_GB2312" w:cs="楷体_GB2312"/>
          <w:b/>
          <w:bCs/>
          <w:color w:val="000000"/>
          <w:kern w:val="0"/>
          <w:szCs w:val="21"/>
          <w:lang w:bidi="ar"/>
        </w:rPr>
        <w:t xml:space="preserve">  </w:t>
      </w:r>
      <w:r>
        <w:rPr>
          <w:rFonts w:hint="eastAsia" w:ascii="宋体" w:hAnsi="宋体" w:cs="宋体"/>
          <w:color w:val="000000"/>
          <w:kern w:val="0"/>
          <w:szCs w:val="21"/>
          <w:lang w:bidi="ar"/>
        </w:rPr>
        <w:t xml:space="preserve">作为统计调查对象的国家机关、企业事业单位或者其他组织迟报统计资料，或者未按照国家有关规定设置原始记录、统计台账的，由县级以上人民政府统计机构责令改正，给予警告。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szCs w:val="21"/>
        </w:rPr>
      </w:pPr>
      <w:r>
        <w:rPr>
          <w:rFonts w:hint="eastAsia" w:ascii="宋体" w:hAnsi="宋体" w:cs="宋体"/>
          <w:color w:val="000000"/>
          <w:kern w:val="0"/>
          <w:szCs w:val="21"/>
          <w:lang w:bidi="ar"/>
        </w:rPr>
        <w:t xml:space="preserve">企业事业单位或者其他组织有前款所列行为之一的，可以并处一万元以下的罚款。 </w:t>
      </w:r>
    </w:p>
    <w:p>
      <w:pPr>
        <w:keepNext w:val="0"/>
        <w:keepLines w:val="0"/>
        <w:pageBreakBefore w:val="0"/>
        <w:widowControl/>
        <w:kinsoku/>
        <w:wordWrap/>
        <w:overflowPunct/>
        <w:topLinePunct w:val="0"/>
        <w:autoSpaceDE/>
        <w:autoSpaceDN/>
        <w:bidi w:val="0"/>
        <w:adjustRightInd/>
        <w:snapToGrid/>
        <w:spacing w:line="320" w:lineRule="exact"/>
        <w:jc w:val="left"/>
        <w:textAlignment w:val="auto"/>
      </w:pPr>
      <w:r>
        <w:rPr>
          <w:rFonts w:hint="eastAsia" w:ascii="宋体" w:hAnsi="宋体" w:cs="宋体"/>
          <w:color w:val="000000"/>
          <w:kern w:val="0"/>
          <w:szCs w:val="21"/>
          <w:lang w:bidi="ar"/>
        </w:rPr>
        <w:t>个体工商户迟报统计资料的，由县级以上人民政府统计机构责令改正，给予警告，可以并处一千元以下的罚款。</w:t>
      </w:r>
      <w:r>
        <w:rPr>
          <w:rFonts w:hint="eastAsia" w:ascii="宋体" w:hAnsi="宋体" w:cs="宋体"/>
          <w:color w:val="000000"/>
          <w:kern w:val="0"/>
          <w:sz w:val="20"/>
          <w:szCs w:val="20"/>
          <w:lang w:bidi="ar"/>
        </w:rPr>
        <w:t xml:space="preserve"> </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华文中宋" w:hAnsi="华文中宋" w:eastAsia="华文中宋"/>
          <w:color w:val="000000"/>
          <w:kern w:val="10"/>
          <w:sz w:val="30"/>
          <w:szCs w:val="30"/>
        </w:rPr>
      </w:pPr>
      <w:r>
        <w:rPr>
          <w:rFonts w:hint="eastAsia" w:ascii="华文中宋" w:hAnsi="华文中宋" w:eastAsia="华文中宋"/>
          <w:color w:val="000000"/>
          <w:kern w:val="10"/>
          <w:sz w:val="30"/>
          <w:szCs w:val="30"/>
        </w:rPr>
        <w:t>《中华人民共和国统计法实施条例》的有关规定</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rPr>
          <w:szCs w:val="21"/>
        </w:rPr>
      </w:pPr>
      <w:r>
        <w:rPr>
          <w:rFonts w:ascii="楷体_GB2312" w:hAnsi="楷体_GB2312" w:eastAsia="楷体_GB2312" w:cs="楷体_GB2312"/>
          <w:b/>
          <w:bCs/>
          <w:color w:val="000000"/>
          <w:kern w:val="0"/>
          <w:szCs w:val="21"/>
          <w:lang w:bidi="ar"/>
        </w:rPr>
        <w:t xml:space="preserve">第四条第三款 </w:t>
      </w:r>
      <w:r>
        <w:rPr>
          <w:rFonts w:hint="eastAsia" w:ascii="楷体_GB2312" w:hAnsi="楷体_GB2312" w:eastAsia="楷体_GB2312" w:cs="楷体_GB2312"/>
          <w:b/>
          <w:bCs/>
          <w:color w:val="000000"/>
          <w:kern w:val="0"/>
          <w:szCs w:val="21"/>
          <w:lang w:bidi="ar"/>
        </w:rPr>
        <w:t xml:space="preserve"> </w:t>
      </w:r>
      <w:r>
        <w:rPr>
          <w:rFonts w:hint="eastAsia" w:ascii="宋体" w:hAnsi="宋体" w:cs="宋体"/>
          <w:color w:val="000000"/>
          <w:kern w:val="0"/>
          <w:szCs w:val="21"/>
          <w:lang w:bidi="ar"/>
        </w:rPr>
        <w:t xml:space="preserve">统计调查对象应当依照统计法和国家有关规定，真实、准确、完整、及时地提供统计资料，拒绝、抵制弄虚作假等违法行为。 </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rPr>
          <w:szCs w:val="21"/>
        </w:rPr>
      </w:pPr>
      <w:r>
        <w:rPr>
          <w:rFonts w:ascii="楷体_GB2312" w:hAnsi="楷体_GB2312" w:eastAsia="楷体_GB2312" w:cs="楷体_GB2312"/>
          <w:b/>
          <w:bCs/>
          <w:color w:val="000000"/>
          <w:kern w:val="0"/>
          <w:szCs w:val="21"/>
          <w:lang w:bidi="ar"/>
        </w:rPr>
        <w:t xml:space="preserve">第十七条 </w:t>
      </w:r>
      <w:r>
        <w:rPr>
          <w:rFonts w:hint="eastAsia" w:ascii="楷体_GB2312" w:hAnsi="楷体_GB2312" w:eastAsia="楷体_GB2312" w:cs="楷体_GB2312"/>
          <w:b/>
          <w:bCs/>
          <w:color w:val="000000"/>
          <w:kern w:val="0"/>
          <w:szCs w:val="21"/>
          <w:lang w:bidi="ar"/>
        </w:rPr>
        <w:t xml:space="preserve"> </w:t>
      </w:r>
      <w:r>
        <w:rPr>
          <w:rFonts w:hint="eastAsia" w:ascii="宋体" w:hAnsi="宋体" w:cs="宋体"/>
          <w:color w:val="000000"/>
          <w:kern w:val="0"/>
          <w:szCs w:val="21"/>
          <w:lang w:bidi="ar"/>
        </w:rPr>
        <w:t xml:space="preserve">国家机关、企业事业单位或者其他组织等统计调查对象提供统计资料，应当由填报人员和单位负责人签字，并加盖公章。个人作为统计调查对象提供统计资料，应当由本人签字。统计调查制度规定不需要签字、加盖公章的除外。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szCs w:val="21"/>
        </w:rPr>
      </w:pPr>
      <w:r>
        <w:rPr>
          <w:rFonts w:hint="eastAsia" w:ascii="宋体" w:hAnsi="宋体" w:cs="宋体"/>
          <w:color w:val="000000"/>
          <w:kern w:val="0"/>
          <w:szCs w:val="21"/>
          <w:lang w:bidi="ar"/>
        </w:rPr>
        <w:t xml:space="preserve">统计调查对象使用网络提供统计资料的，按照国家有关规定执行。 </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rPr>
          <w:szCs w:val="21"/>
        </w:rPr>
      </w:pPr>
      <w:r>
        <w:rPr>
          <w:rFonts w:ascii="楷体_GB2312" w:hAnsi="楷体_GB2312" w:eastAsia="楷体_GB2312" w:cs="楷体_GB2312"/>
          <w:b/>
          <w:bCs/>
          <w:color w:val="000000"/>
          <w:kern w:val="0"/>
          <w:szCs w:val="21"/>
          <w:lang w:bidi="ar"/>
        </w:rPr>
        <w:t xml:space="preserve">第二十三条 </w:t>
      </w:r>
      <w:r>
        <w:rPr>
          <w:rFonts w:hint="eastAsia" w:ascii="楷体_GB2312" w:hAnsi="楷体_GB2312" w:eastAsia="楷体_GB2312" w:cs="楷体_GB2312"/>
          <w:b/>
          <w:bCs/>
          <w:color w:val="000000"/>
          <w:kern w:val="0"/>
          <w:szCs w:val="21"/>
          <w:lang w:bidi="ar"/>
        </w:rPr>
        <w:t xml:space="preserve"> </w:t>
      </w:r>
      <w:r>
        <w:rPr>
          <w:rFonts w:hint="eastAsia" w:ascii="宋体" w:hAnsi="宋体" w:cs="宋体"/>
          <w:color w:val="000000"/>
          <w:kern w:val="0"/>
          <w:szCs w:val="21"/>
          <w:lang w:bidi="ar"/>
        </w:rPr>
        <w:t xml:space="preserve">统计调查对象按照国家有关规定设置的原始记录和统计台账，应当至少保存 </w:t>
      </w:r>
      <w:r>
        <w:rPr>
          <w:color w:val="000000"/>
          <w:kern w:val="0"/>
          <w:szCs w:val="21"/>
          <w:lang w:bidi="ar"/>
        </w:rPr>
        <w:t xml:space="preserve">2 </w:t>
      </w:r>
      <w:r>
        <w:rPr>
          <w:rFonts w:hint="eastAsia" w:ascii="宋体" w:hAnsi="宋体" w:cs="宋体"/>
          <w:color w:val="000000"/>
          <w:kern w:val="0"/>
          <w:szCs w:val="21"/>
          <w:lang w:bidi="ar"/>
        </w:rPr>
        <w:t>年。</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rPr>
          <w:szCs w:val="21"/>
        </w:rPr>
      </w:pPr>
      <w:r>
        <w:rPr>
          <w:rFonts w:ascii="楷体_GB2312" w:hAnsi="楷体_GB2312" w:eastAsia="楷体_GB2312" w:cs="楷体_GB2312"/>
          <w:b/>
          <w:bCs/>
          <w:color w:val="000000"/>
          <w:kern w:val="0"/>
          <w:szCs w:val="21"/>
          <w:lang w:bidi="ar"/>
        </w:rPr>
        <w:t xml:space="preserve">第三十七条 </w:t>
      </w:r>
      <w:r>
        <w:rPr>
          <w:rFonts w:hint="eastAsia" w:ascii="楷体_GB2312" w:hAnsi="楷体_GB2312" w:eastAsia="楷体_GB2312" w:cs="楷体_GB2312"/>
          <w:b/>
          <w:bCs/>
          <w:color w:val="000000"/>
          <w:kern w:val="0"/>
          <w:szCs w:val="21"/>
          <w:lang w:bidi="ar"/>
        </w:rPr>
        <w:t xml:space="preserve"> </w:t>
      </w:r>
      <w:r>
        <w:rPr>
          <w:rFonts w:hint="eastAsia" w:ascii="宋体" w:hAnsi="宋体" w:cs="宋体"/>
          <w:color w:val="000000"/>
          <w:kern w:val="0"/>
          <w:szCs w:val="21"/>
          <w:lang w:bidi="ar"/>
        </w:rPr>
        <w:t xml:space="preserve">任何单位和个人不得拒绝、阻碍对统计工作的监督检查和对统计违法行为的查处工作，不得包庇、纵容统计违法行为。 </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rPr>
          <w:szCs w:val="21"/>
        </w:rPr>
      </w:pPr>
      <w:r>
        <w:rPr>
          <w:rFonts w:ascii="楷体_GB2312" w:hAnsi="楷体_GB2312" w:eastAsia="楷体_GB2312" w:cs="楷体_GB2312"/>
          <w:b/>
          <w:bCs/>
          <w:color w:val="000000"/>
          <w:kern w:val="0"/>
          <w:szCs w:val="21"/>
          <w:lang w:bidi="ar"/>
        </w:rPr>
        <w:t>第五十条</w:t>
      </w:r>
      <w:r>
        <w:rPr>
          <w:rFonts w:hint="eastAsia" w:ascii="楷体_GB2312" w:hAnsi="楷体_GB2312" w:eastAsia="楷体_GB2312" w:cs="楷体_GB2312"/>
          <w:b/>
          <w:bCs/>
          <w:color w:val="000000"/>
          <w:kern w:val="0"/>
          <w:szCs w:val="21"/>
          <w:lang w:bidi="ar"/>
        </w:rPr>
        <w:t xml:space="preserve">  </w:t>
      </w:r>
      <w:r>
        <w:rPr>
          <w:rFonts w:hint="eastAsia" w:ascii="宋体" w:hAnsi="宋体" w:cs="宋体"/>
          <w:color w:val="000000"/>
          <w:kern w:val="0"/>
          <w:szCs w:val="21"/>
          <w:lang w:bidi="ar"/>
        </w:rPr>
        <w:t xml:space="preserve">下列情形属于统计法第四十一条第二款规定的情节严重行为：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szCs w:val="21"/>
        </w:rPr>
      </w:pPr>
      <w:r>
        <w:rPr>
          <w:rFonts w:hint="eastAsia" w:ascii="宋体" w:hAnsi="宋体" w:cs="宋体"/>
          <w:color w:val="000000"/>
          <w:kern w:val="0"/>
          <w:szCs w:val="21"/>
          <w:lang w:bidi="ar"/>
        </w:rPr>
        <w:t xml:space="preserve">（一）使用暴力或者威胁方法拒绝、阻碍统计调查、统计监督检查；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szCs w:val="21"/>
        </w:rPr>
      </w:pPr>
      <w:r>
        <w:rPr>
          <w:rFonts w:hint="eastAsia" w:ascii="宋体" w:hAnsi="宋体" w:cs="宋体"/>
          <w:color w:val="000000"/>
          <w:kern w:val="0"/>
          <w:szCs w:val="21"/>
          <w:lang w:bidi="ar"/>
        </w:rPr>
        <w:t xml:space="preserve">（二）拒绝、阻碍统计调查、统计监督检查，严重影响相关工作正常开展；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szCs w:val="21"/>
        </w:rPr>
      </w:pPr>
      <w:r>
        <w:rPr>
          <w:rFonts w:hint="eastAsia" w:ascii="宋体" w:hAnsi="宋体" w:cs="宋体"/>
          <w:color w:val="000000"/>
          <w:kern w:val="0"/>
          <w:szCs w:val="21"/>
          <w:lang w:bidi="ar"/>
        </w:rPr>
        <w:t xml:space="preserve">（三）提供不真实、不完整的统计资料，造成严重后果或者恶劣影响；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szCs w:val="21"/>
        </w:rPr>
      </w:pPr>
      <w:r>
        <w:rPr>
          <w:rFonts w:hint="eastAsia" w:ascii="宋体" w:hAnsi="宋体" w:cs="宋体"/>
          <w:color w:val="000000"/>
          <w:kern w:val="0"/>
          <w:szCs w:val="21"/>
          <w:lang w:bidi="ar"/>
        </w:rPr>
        <w:t>（四）有统计法第四十一条第一款所列违法行为之一，</w:t>
      </w:r>
      <w:r>
        <w:rPr>
          <w:color w:val="000000"/>
          <w:kern w:val="0"/>
          <w:szCs w:val="21"/>
          <w:lang w:bidi="ar"/>
        </w:rPr>
        <w:t xml:space="preserve">1 </w:t>
      </w:r>
      <w:r>
        <w:rPr>
          <w:rFonts w:hint="eastAsia" w:ascii="宋体" w:hAnsi="宋体" w:cs="宋体"/>
          <w:color w:val="000000"/>
          <w:kern w:val="0"/>
          <w:szCs w:val="21"/>
          <w:lang w:bidi="ar"/>
        </w:rPr>
        <w:t xml:space="preserve">年内被责令改正 </w:t>
      </w:r>
      <w:r>
        <w:rPr>
          <w:color w:val="000000"/>
          <w:kern w:val="0"/>
          <w:szCs w:val="21"/>
          <w:lang w:bidi="ar"/>
        </w:rPr>
        <w:t xml:space="preserve">3 </w:t>
      </w:r>
      <w:r>
        <w:rPr>
          <w:rFonts w:hint="eastAsia" w:ascii="宋体" w:hAnsi="宋体" w:cs="宋体"/>
          <w:color w:val="000000"/>
          <w:kern w:val="0"/>
          <w:szCs w:val="21"/>
          <w:lang w:bidi="ar"/>
        </w:rPr>
        <w:t xml:space="preserve">次以上。 </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rPr>
          <w:rFonts w:hint="default" w:eastAsia="宋体"/>
          <w:lang w:val="en-US" w:eastAsia="zh-CN"/>
        </w:rPr>
        <w:sectPr>
          <w:footerReference r:id="rId9" w:type="default"/>
          <w:pgSz w:w="11906" w:h="16838"/>
          <w:pgMar w:top="1440" w:right="1134" w:bottom="1440" w:left="1134" w:header="0" w:footer="1134" w:gutter="0"/>
          <w:pgBorders>
            <w:top w:val="none" w:sz="0" w:space="0"/>
            <w:left w:val="none" w:sz="0" w:space="0"/>
            <w:bottom w:val="none" w:sz="0" w:space="0"/>
            <w:right w:val="none" w:sz="0" w:space="0"/>
          </w:pgBorders>
          <w:pgNumType w:fmt="numberInDash" w:start="1"/>
          <w:cols w:space="0" w:num="1"/>
          <w:docGrid w:linePitch="312" w:charSpace="0"/>
        </w:sectPr>
      </w:pPr>
      <w:r>
        <w:rPr>
          <w:rFonts w:ascii="楷体_GB2312" w:hAnsi="楷体_GB2312" w:eastAsia="楷体_GB2312" w:cs="楷体_GB2312"/>
          <w:b/>
          <w:bCs/>
          <w:color w:val="000000"/>
          <w:kern w:val="0"/>
          <w:szCs w:val="21"/>
          <w:lang w:bidi="ar"/>
        </w:rPr>
        <w:t xml:space="preserve">第五十一条 </w:t>
      </w:r>
      <w:r>
        <w:rPr>
          <w:rFonts w:hint="eastAsia" w:ascii="楷体_GB2312" w:hAnsi="楷体_GB2312" w:eastAsia="楷体_GB2312" w:cs="楷体_GB2312"/>
          <w:b/>
          <w:bCs/>
          <w:color w:val="000000"/>
          <w:kern w:val="0"/>
          <w:szCs w:val="21"/>
          <w:lang w:bidi="ar"/>
        </w:rPr>
        <w:t xml:space="preserve"> </w:t>
      </w:r>
      <w:r>
        <w:rPr>
          <w:rFonts w:hint="eastAsia" w:ascii="宋体" w:hAnsi="宋体" w:cs="宋体"/>
          <w:color w:val="000000"/>
          <w:kern w:val="0"/>
          <w:szCs w:val="21"/>
          <w:lang w:bidi="ar"/>
        </w:rPr>
        <w:t>统计违法行为涉嫌犯罪的，县级以上人民政府统计机构应当将案件</w:t>
      </w:r>
      <w:r>
        <w:rPr>
          <w:rFonts w:hint="eastAsia" w:ascii="宋体" w:hAnsi="宋体" w:cs="宋体"/>
          <w:color w:val="000000"/>
          <w:kern w:val="0"/>
          <w:szCs w:val="21"/>
          <w:lang w:val="en-US" w:eastAsia="zh-CN" w:bidi="ar"/>
        </w:rPr>
        <w:t>移送司法机关处理。</w:t>
      </w:r>
    </w:p>
    <w:p>
      <w:pPr>
        <w:spacing w:line="600" w:lineRule="exact"/>
        <w:jc w:val="both"/>
        <w:rPr>
          <w:rFonts w:eastAsia="方正小标宋_GBK"/>
          <w:bCs/>
          <w:sz w:val="44"/>
          <w:szCs w:val="44"/>
          <w:lang w:val="zh-CN"/>
        </w:rPr>
      </w:pPr>
    </w:p>
    <w:sdt>
      <w:sdtPr>
        <w:rPr>
          <w:rFonts w:eastAsia="方正小标宋_GBK"/>
          <w:bCs/>
          <w:kern w:val="0"/>
          <w:sz w:val="32"/>
          <w:szCs w:val="32"/>
        </w:rPr>
        <w:id w:val="147476994"/>
        <w15:color w:val="DBDBDB"/>
        <w:docPartObj>
          <w:docPartGallery w:val="Table of Contents"/>
          <w:docPartUnique/>
        </w:docPartObj>
      </w:sdtPr>
      <w:sdtEndPr>
        <w:rPr>
          <w:rFonts w:eastAsia="宋体"/>
          <w:b/>
          <w:bCs/>
          <w:kern w:val="2"/>
          <w:sz w:val="21"/>
          <w:szCs w:val="24"/>
        </w:rPr>
      </w:sdtEndPr>
      <w:sdtContent>
        <w:p>
          <w:pPr>
            <w:jc w:val="center"/>
            <w:rPr>
              <w:rFonts w:eastAsia="方正小标宋_GBK"/>
              <w:bCs/>
              <w:kern w:val="0"/>
              <w:sz w:val="32"/>
              <w:szCs w:val="32"/>
              <w:lang w:val="zh-CN"/>
            </w:rPr>
          </w:pPr>
          <w:r>
            <w:rPr>
              <w:rFonts w:eastAsia="方正小标宋_GBK"/>
              <w:bCs/>
              <w:kern w:val="0"/>
              <w:sz w:val="32"/>
              <w:szCs w:val="32"/>
              <w:lang w:val="zh-CN"/>
            </w:rPr>
            <w:t>目</w:t>
          </w:r>
          <w:r>
            <w:rPr>
              <w:rFonts w:hint="eastAsia" w:eastAsia="方正小标宋_GBK"/>
              <w:bCs/>
              <w:kern w:val="0"/>
              <w:sz w:val="32"/>
              <w:szCs w:val="32"/>
            </w:rPr>
            <w:t xml:space="preserve"> </w:t>
          </w:r>
          <w:r>
            <w:rPr>
              <w:rFonts w:eastAsia="方正小标宋_GBK"/>
              <w:bCs/>
              <w:kern w:val="0"/>
              <w:sz w:val="32"/>
              <w:szCs w:val="32"/>
              <w:lang w:val="zh-CN"/>
            </w:rPr>
            <w:t>录</w:t>
          </w:r>
        </w:p>
        <w:p>
          <w:pPr>
            <w:jc w:val="center"/>
            <w:rPr>
              <w:rFonts w:eastAsia="方正小标宋_GBK"/>
              <w:bCs/>
              <w:kern w:val="0"/>
              <w:sz w:val="36"/>
              <w:szCs w:val="36"/>
              <w:lang w:val="zh-CN"/>
            </w:rPr>
          </w:pPr>
        </w:p>
        <w:p>
          <w:pPr>
            <w:pStyle w:val="9"/>
            <w:tabs>
              <w:tab w:val="right" w:leader="hyphen" w:pos="9638"/>
            </w:tabs>
            <w:rPr>
              <w:rFonts w:hint="eastAsia" w:ascii="宋体" w:hAnsi="宋体" w:cs="宋体"/>
              <w:szCs w:val="21"/>
            </w:rPr>
          </w:pPr>
          <w:r>
            <w:rPr>
              <w:rFonts w:hint="eastAsia" w:ascii="宋体" w:hAnsi="宋体" w:eastAsia="宋体" w:cs="宋体"/>
              <w:color w:val="000000"/>
              <w:kern w:val="0"/>
              <w:sz w:val="21"/>
              <w:szCs w:val="21"/>
              <w:lang w:val="en-US" w:eastAsia="zh-CN" w:bidi="ar"/>
            </w:rPr>
            <w:fldChar w:fldCharType="begin"/>
          </w:r>
          <w:r>
            <w:rPr>
              <w:rFonts w:hint="eastAsia" w:ascii="宋体" w:hAnsi="宋体" w:eastAsia="宋体" w:cs="宋体"/>
              <w:color w:val="000000"/>
              <w:kern w:val="0"/>
              <w:sz w:val="21"/>
              <w:szCs w:val="21"/>
              <w:lang w:val="en-US" w:eastAsia="zh-CN" w:bidi="ar"/>
            </w:rPr>
            <w:instrText xml:space="preserve">TOC \o "1-2" \h \u </w:instrText>
          </w:r>
          <w:r>
            <w:rPr>
              <w:rFonts w:hint="eastAsia" w:ascii="宋体" w:hAnsi="宋体" w:eastAsia="宋体" w:cs="宋体"/>
              <w:color w:val="000000"/>
              <w:kern w:val="0"/>
              <w:sz w:val="21"/>
              <w:szCs w:val="21"/>
              <w:lang w:val="en-US" w:eastAsia="zh-CN" w:bidi="ar"/>
            </w:rPr>
            <w:fldChar w:fldCharType="separate"/>
          </w:r>
          <w:r>
            <w:rPr>
              <w:rFonts w:hint="eastAsia" w:ascii="宋体" w:hAnsi="宋体" w:eastAsia="宋体" w:cs="宋体"/>
              <w:color w:val="000000"/>
              <w:kern w:val="0"/>
              <w:szCs w:val="21"/>
              <w:lang w:val="en-US" w:eastAsia="zh-CN" w:bidi="ar"/>
            </w:rPr>
            <w:fldChar w:fldCharType="begin"/>
          </w:r>
          <w:r>
            <w:rPr>
              <w:rFonts w:hint="eastAsia" w:ascii="宋体" w:hAnsi="宋体" w:eastAsia="宋体" w:cs="宋体"/>
              <w:kern w:val="0"/>
              <w:szCs w:val="21"/>
              <w:lang w:val="en-US" w:eastAsia="zh-CN" w:bidi="ar"/>
            </w:rPr>
            <w:instrText xml:space="preserve"> HYPERLINK \l _Toc16417 </w:instrText>
          </w:r>
          <w:r>
            <w:rPr>
              <w:rFonts w:hint="eastAsia" w:ascii="宋体" w:hAnsi="宋体" w:eastAsia="宋体" w:cs="宋体"/>
              <w:kern w:val="0"/>
              <w:szCs w:val="21"/>
              <w:lang w:val="en-US" w:eastAsia="zh-CN" w:bidi="ar"/>
            </w:rPr>
            <w:fldChar w:fldCharType="separate"/>
          </w:r>
          <w:r>
            <w:rPr>
              <w:rFonts w:hint="eastAsia" w:ascii="宋体" w:hAnsi="宋体" w:eastAsia="宋体" w:cs="宋体"/>
              <w:szCs w:val="21"/>
            </w:rPr>
            <w:t>一、总 说 明</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_Toc16417 \h </w:instrText>
          </w:r>
          <w:r>
            <w:rPr>
              <w:rFonts w:hint="eastAsia" w:ascii="宋体" w:hAnsi="宋体" w:cs="宋体"/>
              <w:szCs w:val="21"/>
            </w:rPr>
            <w:fldChar w:fldCharType="separate"/>
          </w:r>
          <w:r>
            <w:rPr>
              <w:rFonts w:hint="eastAsia" w:ascii="宋体" w:hAnsi="宋体" w:cs="宋体"/>
              <w:szCs w:val="21"/>
            </w:rPr>
            <w:t>1</w:t>
          </w:r>
          <w:r>
            <w:rPr>
              <w:rFonts w:hint="eastAsia" w:ascii="宋体" w:hAnsi="宋体" w:cs="宋体"/>
              <w:szCs w:val="21"/>
            </w:rPr>
            <w:fldChar w:fldCharType="end"/>
          </w:r>
          <w:r>
            <w:rPr>
              <w:rFonts w:hint="eastAsia" w:ascii="宋体" w:hAnsi="宋体" w:eastAsia="宋体" w:cs="宋体"/>
              <w:color w:val="000000"/>
              <w:kern w:val="0"/>
              <w:szCs w:val="21"/>
              <w:lang w:val="en-US" w:eastAsia="zh-CN" w:bidi="ar"/>
            </w:rPr>
            <w:fldChar w:fldCharType="end"/>
          </w:r>
        </w:p>
        <w:p>
          <w:pPr>
            <w:pStyle w:val="9"/>
            <w:tabs>
              <w:tab w:val="right" w:leader="hyphen" w:pos="9638"/>
            </w:tabs>
            <w:rPr>
              <w:rFonts w:hint="eastAsia" w:ascii="宋体" w:hAnsi="宋体" w:cs="宋体"/>
              <w:szCs w:val="21"/>
            </w:rPr>
          </w:pPr>
          <w:r>
            <w:rPr>
              <w:rFonts w:hint="eastAsia" w:ascii="宋体" w:hAnsi="宋体" w:eastAsia="宋体" w:cs="宋体"/>
              <w:color w:val="000000"/>
              <w:kern w:val="0"/>
              <w:szCs w:val="21"/>
              <w:lang w:val="en-US" w:eastAsia="zh-CN" w:bidi="ar"/>
            </w:rPr>
            <w:fldChar w:fldCharType="begin"/>
          </w:r>
          <w:r>
            <w:rPr>
              <w:rFonts w:hint="eastAsia" w:ascii="宋体" w:hAnsi="宋体" w:eastAsia="宋体" w:cs="宋体"/>
              <w:kern w:val="0"/>
              <w:szCs w:val="21"/>
              <w:lang w:val="en-US" w:eastAsia="zh-CN" w:bidi="ar"/>
            </w:rPr>
            <w:instrText xml:space="preserve"> HYPERLINK \l _Toc16930 </w:instrText>
          </w:r>
          <w:r>
            <w:rPr>
              <w:rFonts w:hint="eastAsia" w:ascii="宋体" w:hAnsi="宋体" w:eastAsia="宋体" w:cs="宋体"/>
              <w:kern w:val="0"/>
              <w:szCs w:val="21"/>
              <w:lang w:val="en-US" w:eastAsia="zh-CN" w:bidi="ar"/>
            </w:rPr>
            <w:fldChar w:fldCharType="separate"/>
          </w:r>
          <w:r>
            <w:rPr>
              <w:rFonts w:hint="eastAsia" w:ascii="宋体" w:hAnsi="宋体" w:eastAsia="宋体" w:cs="宋体"/>
              <w:szCs w:val="21"/>
            </w:rPr>
            <w:t>二、报 表 表 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_Toc16930 \h </w:instrText>
          </w:r>
          <w:r>
            <w:rPr>
              <w:rFonts w:hint="eastAsia" w:ascii="宋体" w:hAnsi="宋体" w:cs="宋体"/>
              <w:szCs w:val="21"/>
            </w:rPr>
            <w:fldChar w:fldCharType="separate"/>
          </w:r>
          <w:r>
            <w:rPr>
              <w:rFonts w:hint="eastAsia" w:ascii="宋体" w:hAnsi="宋体" w:cs="宋体"/>
              <w:szCs w:val="21"/>
            </w:rPr>
            <w:t>3</w:t>
          </w:r>
          <w:r>
            <w:rPr>
              <w:rFonts w:hint="eastAsia" w:ascii="宋体" w:hAnsi="宋体" w:cs="宋体"/>
              <w:szCs w:val="21"/>
            </w:rPr>
            <w:fldChar w:fldCharType="end"/>
          </w:r>
          <w:r>
            <w:rPr>
              <w:rFonts w:hint="eastAsia" w:ascii="宋体" w:hAnsi="宋体" w:eastAsia="宋体" w:cs="宋体"/>
              <w:color w:val="000000"/>
              <w:kern w:val="0"/>
              <w:szCs w:val="21"/>
              <w:lang w:val="en-US" w:eastAsia="zh-CN" w:bidi="ar"/>
            </w:rPr>
            <w:fldChar w:fldCharType="end"/>
          </w:r>
        </w:p>
        <w:p>
          <w:pPr>
            <w:pStyle w:val="9"/>
            <w:tabs>
              <w:tab w:val="right" w:leader="hyphen" w:pos="9638"/>
            </w:tabs>
            <w:rPr>
              <w:rFonts w:hint="eastAsia" w:ascii="宋体" w:hAnsi="宋体" w:eastAsia="宋体" w:cs="宋体"/>
              <w:szCs w:val="21"/>
              <w:lang w:eastAsia="zh-CN"/>
            </w:rPr>
          </w:pPr>
          <w:r>
            <w:rPr>
              <w:rFonts w:hint="eastAsia" w:ascii="宋体" w:hAnsi="宋体" w:eastAsia="宋体" w:cs="宋体"/>
              <w:color w:val="000000"/>
              <w:kern w:val="0"/>
              <w:szCs w:val="21"/>
              <w:lang w:val="en-US" w:eastAsia="zh-CN" w:bidi="ar"/>
            </w:rPr>
            <w:fldChar w:fldCharType="begin"/>
          </w:r>
          <w:r>
            <w:rPr>
              <w:rFonts w:hint="eastAsia" w:ascii="宋体" w:hAnsi="宋体" w:eastAsia="宋体" w:cs="宋体"/>
              <w:kern w:val="0"/>
              <w:szCs w:val="21"/>
              <w:lang w:val="en-US" w:eastAsia="zh-CN" w:bidi="ar"/>
            </w:rPr>
            <w:instrText xml:space="preserve"> HYPERLINK \l _Toc3390 </w:instrText>
          </w:r>
          <w:r>
            <w:rPr>
              <w:rFonts w:hint="eastAsia" w:ascii="宋体" w:hAnsi="宋体" w:eastAsia="宋体" w:cs="宋体"/>
              <w:kern w:val="0"/>
              <w:szCs w:val="21"/>
              <w:lang w:val="en-US" w:eastAsia="zh-CN" w:bidi="ar"/>
            </w:rPr>
            <w:fldChar w:fldCharType="separate"/>
          </w:r>
          <w:r>
            <w:rPr>
              <w:rFonts w:hint="eastAsia" w:ascii="宋体" w:hAnsi="宋体" w:eastAsia="宋体" w:cs="宋体"/>
              <w:szCs w:val="21"/>
            </w:rPr>
            <w:t>三、附 录</w:t>
          </w:r>
          <w:r>
            <w:rPr>
              <w:rFonts w:hint="eastAsia" w:ascii="宋体" w:hAnsi="宋体" w:cs="宋体"/>
              <w:szCs w:val="21"/>
            </w:rPr>
            <w:tab/>
          </w:r>
          <w:r>
            <w:rPr>
              <w:rFonts w:hint="eastAsia" w:ascii="宋体" w:hAnsi="宋体" w:eastAsia="宋体" w:cs="宋体"/>
              <w:color w:val="000000"/>
              <w:kern w:val="0"/>
              <w:szCs w:val="21"/>
              <w:lang w:val="en-US" w:eastAsia="zh-CN" w:bidi="ar"/>
            </w:rPr>
            <w:fldChar w:fldCharType="end"/>
          </w:r>
          <w:r>
            <w:rPr>
              <w:rFonts w:hint="eastAsia" w:ascii="宋体" w:hAnsi="宋体" w:cs="宋体"/>
              <w:szCs w:val="21"/>
              <w:lang w:val="en-US" w:eastAsia="zh-CN"/>
            </w:rPr>
            <w:t>7</w:t>
          </w:r>
        </w:p>
        <w:p>
          <w:pPr>
            <w:pStyle w:val="8"/>
            <w:tabs>
              <w:tab w:val="right" w:leader="hyphen" w:pos="9638"/>
            </w:tabs>
            <w:ind w:firstLine="840" w:firstLineChars="400"/>
            <w:rPr>
              <w:rFonts w:hint="eastAsia" w:ascii="宋体" w:hAnsi="宋体" w:eastAsia="宋体" w:cs="宋体"/>
              <w:sz w:val="21"/>
              <w:szCs w:val="21"/>
              <w:lang w:eastAsia="zh-CN"/>
            </w:rPr>
          </w:pPr>
          <w:r>
            <w:rPr>
              <w:rFonts w:hint="eastAsia" w:ascii="宋体" w:hAnsi="宋体" w:eastAsia="宋体" w:cs="宋体"/>
              <w:color w:val="000000"/>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_Toc29179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sz w:val="21"/>
              <w:szCs w:val="21"/>
            </w:rPr>
            <w:t>（一）</w:t>
          </w:r>
          <w:r>
            <w:rPr>
              <w:rFonts w:hint="eastAsia" w:ascii="宋体" w:hAnsi="宋体" w:eastAsia="宋体" w:cs="宋体"/>
              <w:sz w:val="21"/>
              <w:szCs w:val="21"/>
              <w:lang w:val="en-US" w:eastAsia="zh-CN"/>
            </w:rPr>
            <w:t>主要</w:t>
          </w:r>
          <w:r>
            <w:rPr>
              <w:rFonts w:hint="eastAsia" w:ascii="宋体" w:hAnsi="宋体" w:eastAsia="宋体" w:cs="宋体"/>
              <w:sz w:val="21"/>
              <w:szCs w:val="21"/>
            </w:rPr>
            <w:t>指标解释</w:t>
          </w:r>
          <w:r>
            <w:rPr>
              <w:rFonts w:hint="eastAsia" w:ascii="宋体" w:hAnsi="宋体" w:eastAsia="宋体" w:cs="宋体"/>
              <w:sz w:val="21"/>
              <w:szCs w:val="21"/>
            </w:rPr>
            <w:tab/>
          </w:r>
          <w:r>
            <w:rPr>
              <w:rFonts w:hint="eastAsia" w:ascii="宋体" w:hAnsi="宋体" w:eastAsia="宋体" w:cs="宋体"/>
              <w:color w:val="000000"/>
              <w:kern w:val="0"/>
              <w:sz w:val="21"/>
              <w:szCs w:val="21"/>
              <w:lang w:val="en-US" w:eastAsia="zh-CN" w:bidi="ar"/>
            </w:rPr>
            <w:fldChar w:fldCharType="end"/>
          </w:r>
          <w:r>
            <w:rPr>
              <w:rFonts w:hint="eastAsia" w:ascii="宋体" w:hAnsi="宋体" w:eastAsia="宋体" w:cs="宋体"/>
              <w:sz w:val="21"/>
              <w:szCs w:val="21"/>
              <w:lang w:val="en-US" w:eastAsia="zh-CN"/>
            </w:rPr>
            <w:t>7</w:t>
          </w:r>
        </w:p>
        <w:p>
          <w:pPr>
            <w:pStyle w:val="8"/>
            <w:tabs>
              <w:tab w:val="right" w:leader="hyphen" w:pos="9638"/>
            </w:tabs>
            <w:ind w:firstLine="840" w:firstLineChars="400"/>
          </w:pPr>
          <w:r>
            <w:rPr>
              <w:rFonts w:hint="eastAsia" w:ascii="宋体" w:hAnsi="宋体" w:eastAsia="宋体" w:cs="宋体"/>
              <w:color w:val="000000"/>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_Toc1345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sz w:val="21"/>
              <w:szCs w:val="21"/>
              <w:lang w:val="en-US" w:eastAsia="zh-CN"/>
            </w:rPr>
            <w:t>（二）填报要求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_Toc1345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color w:val="000000"/>
              <w:kern w:val="0"/>
              <w:sz w:val="21"/>
              <w:szCs w:val="21"/>
              <w:lang w:val="en-US" w:eastAsia="zh-CN" w:bidi="ar"/>
            </w:rPr>
            <w:fldChar w:fldCharType="end"/>
          </w:r>
        </w:p>
        <w:p>
          <w:pPr>
            <w:keepNext w:val="0"/>
            <w:keepLines w:val="0"/>
            <w:pageBreakBefore w:val="0"/>
            <w:kinsoku/>
            <w:wordWrap/>
            <w:overflowPunct/>
            <w:topLinePunct w:val="0"/>
            <w:autoSpaceDE/>
            <w:autoSpaceDN/>
            <w:bidi w:val="0"/>
            <w:adjustRightInd/>
            <w:snapToGrid/>
            <w:spacing w:line="400" w:lineRule="exact"/>
            <w:textAlignment w:val="auto"/>
          </w:pPr>
          <w:r>
            <w:rPr>
              <w:rFonts w:hint="eastAsia" w:ascii="宋体" w:hAnsi="宋体" w:eastAsia="宋体" w:cs="宋体"/>
              <w:color w:val="000000"/>
              <w:kern w:val="0"/>
              <w:sz w:val="21"/>
              <w:szCs w:val="21"/>
              <w:lang w:val="en-US" w:eastAsia="zh-CN" w:bidi="ar"/>
            </w:rPr>
            <w:fldChar w:fldCharType="end"/>
          </w:r>
        </w:p>
      </w:sdtContent>
    </w:sdt>
    <w:p>
      <w:pPr>
        <w:spacing w:line="600" w:lineRule="exact"/>
        <w:jc w:val="center"/>
        <w:outlineLvl w:val="1"/>
        <w:rPr>
          <w:rFonts w:hint="eastAsia" w:ascii="方正小标宋_GBK" w:hAnsi="宋体" w:eastAsia="方正小标宋_GBK"/>
          <w:color w:val="000000"/>
          <w:sz w:val="36"/>
          <w:szCs w:val="36"/>
        </w:rPr>
        <w:sectPr>
          <w:headerReference r:id="rId10" w:type="default"/>
          <w:footerReference r:id="rId11" w:type="default"/>
          <w:pgSz w:w="11906" w:h="16838"/>
          <w:pgMar w:top="1440" w:right="1134" w:bottom="1440" w:left="113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600" w:lineRule="exact"/>
        <w:jc w:val="center"/>
        <w:outlineLvl w:val="1"/>
        <w:rPr>
          <w:rFonts w:ascii="方正小标宋_GBK" w:hAnsi="宋体" w:eastAsia="方正小标宋_GBK"/>
          <w:color w:val="000000"/>
          <w:sz w:val="36"/>
          <w:szCs w:val="36"/>
        </w:rPr>
      </w:pPr>
      <w:bookmarkStart w:id="0" w:name="_Toc21390"/>
      <w:bookmarkStart w:id="1" w:name="_Toc16417"/>
      <w:r>
        <w:rPr>
          <w:rFonts w:hint="eastAsia" w:ascii="方正小标宋_GBK" w:hAnsi="宋体" w:eastAsia="方正小标宋_GBK"/>
          <w:color w:val="000000"/>
          <w:sz w:val="36"/>
          <w:szCs w:val="36"/>
        </w:rPr>
        <w:t>一、总 说 明</w:t>
      </w:r>
      <w:bookmarkEnd w:id="0"/>
      <w:bookmarkEnd w:id="1"/>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kern w:val="10"/>
          <w:sz w:val="21"/>
          <w:szCs w:val="21"/>
        </w:rPr>
      </w:pPr>
      <w:r>
        <w:rPr>
          <w:rFonts w:hint="eastAsia" w:ascii="宋体" w:hAnsi="宋体" w:eastAsia="宋体" w:cs="宋体"/>
          <w:b/>
          <w:bCs/>
          <w:color w:val="000000"/>
          <w:kern w:val="10"/>
          <w:sz w:val="21"/>
          <w:szCs w:val="21"/>
        </w:rPr>
        <w:t>（一）制度制定的目的和依据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10"/>
          <w:sz w:val="21"/>
          <w:szCs w:val="21"/>
          <w:highlight w:val="none"/>
        </w:rPr>
      </w:pPr>
      <w:r>
        <w:rPr>
          <w:rFonts w:hint="eastAsia" w:ascii="宋体" w:hAnsi="宋体" w:eastAsia="宋体" w:cs="宋体"/>
          <w:color w:val="000000"/>
          <w:kern w:val="10"/>
          <w:sz w:val="21"/>
          <w:szCs w:val="21"/>
          <w:highlight w:val="none"/>
        </w:rPr>
        <w:t>2022年3月，广东省人民政府办公厅印发《加快推进广东预制菜产业高质量发展十条措施》（粤府办〔2022〕10号），提出要加快建设在全国乃至全球有影响力的预制菜产业高地，推动广东预制菜产业高质量发展走在全国前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10"/>
          <w:sz w:val="21"/>
          <w:szCs w:val="21"/>
          <w:highlight w:val="none"/>
        </w:rPr>
      </w:pPr>
      <w:r>
        <w:rPr>
          <w:rFonts w:hint="eastAsia" w:ascii="宋体" w:hAnsi="宋体" w:eastAsia="宋体" w:cs="宋体"/>
          <w:color w:val="000000"/>
          <w:kern w:val="10"/>
          <w:sz w:val="21"/>
          <w:szCs w:val="21"/>
          <w:highlight w:val="none"/>
        </w:rPr>
        <w:t>预制菜产业是社会发展进步的时代需求，是市民盼望的消费新业态，由于新冠肺炎疫情的影响和宅家消费的催化，推动预制菜消费习惯普及，预制菜市场前景广阔。从产业链看，预制菜行业上游主要是农业企业（蔬菜种植业、畜禽业、水产业），下游面向餐饮企业和消费者，整体竞争较为市场化，区域龙头企业依托当地渠道网络后可形成较强优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10"/>
          <w:sz w:val="21"/>
          <w:szCs w:val="21"/>
        </w:rPr>
      </w:pPr>
      <w:r>
        <w:rPr>
          <w:rFonts w:hint="eastAsia" w:ascii="宋体" w:hAnsi="宋体" w:eastAsia="宋体" w:cs="宋体"/>
          <w:color w:val="000000"/>
          <w:kern w:val="10"/>
          <w:sz w:val="21"/>
          <w:szCs w:val="21"/>
          <w:highlight w:val="none"/>
        </w:rPr>
        <w:t>为深入贯彻习近平总书记关于“三农”工作重要论述，立足新发展阶段，完整、准确、全面贯彻新发展理念，构建新发展格局，落实省委、省政府“1+1+9”工作部署，全面了解广州市预制菜产业的现状与发展，并为今后科学制定出台支持预制菜产业发展相关政策措施提供重要的参考依据。依</w:t>
      </w:r>
      <w:r>
        <w:rPr>
          <w:rFonts w:hint="eastAsia" w:ascii="宋体" w:hAnsi="宋体" w:eastAsia="宋体" w:cs="宋体"/>
          <w:color w:val="000000"/>
          <w:kern w:val="10"/>
          <w:sz w:val="21"/>
          <w:szCs w:val="21"/>
        </w:rPr>
        <w:t>照《中华人民共和国统计法》的规定，特制定本制度。</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kern w:val="10"/>
          <w:sz w:val="21"/>
          <w:szCs w:val="21"/>
        </w:rPr>
      </w:pPr>
      <w:r>
        <w:rPr>
          <w:rFonts w:hint="eastAsia" w:ascii="宋体" w:hAnsi="宋体" w:eastAsia="宋体" w:cs="宋体"/>
          <w:b/>
          <w:bCs/>
          <w:color w:val="000000"/>
          <w:kern w:val="10"/>
          <w:sz w:val="21"/>
          <w:szCs w:val="21"/>
        </w:rPr>
        <w:t>（二）制度的性质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kern w:val="10"/>
          <w:sz w:val="21"/>
          <w:szCs w:val="21"/>
        </w:rPr>
        <w:t>本制度</w:t>
      </w:r>
      <w:r>
        <w:rPr>
          <w:rFonts w:hint="eastAsia" w:ascii="宋体" w:hAnsi="宋体" w:eastAsia="宋体" w:cs="宋体"/>
          <w:color w:val="000000"/>
          <w:sz w:val="21"/>
          <w:szCs w:val="21"/>
        </w:rPr>
        <w:t>属于地方调查制度，</w:t>
      </w:r>
      <w:r>
        <w:rPr>
          <w:rFonts w:hint="eastAsia" w:ascii="宋体" w:hAnsi="宋体" w:eastAsia="宋体" w:cs="宋体"/>
          <w:color w:val="000000"/>
          <w:kern w:val="10"/>
          <w:sz w:val="21"/>
          <w:szCs w:val="21"/>
        </w:rPr>
        <w:t>是对广州市调查对象的综合要求。各企业应按照本制度规定的统计范围、统计口径、计算方法，认真组织实施，按时报送统计报表。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kern w:val="10"/>
          <w:sz w:val="21"/>
          <w:szCs w:val="21"/>
        </w:rPr>
      </w:pPr>
      <w:r>
        <w:rPr>
          <w:rFonts w:hint="eastAsia" w:ascii="宋体" w:hAnsi="宋体" w:eastAsia="宋体" w:cs="宋体"/>
          <w:b/>
          <w:bCs/>
          <w:color w:val="000000"/>
          <w:kern w:val="10"/>
          <w:sz w:val="21"/>
          <w:szCs w:val="21"/>
        </w:rPr>
        <w:t>（三）调查范围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10"/>
          <w:sz w:val="21"/>
          <w:szCs w:val="21"/>
        </w:rPr>
      </w:pPr>
      <w:r>
        <w:rPr>
          <w:rFonts w:hint="eastAsia" w:ascii="宋体" w:hAnsi="宋体" w:eastAsia="宋体" w:cs="宋体"/>
          <w:color w:val="000000"/>
          <w:kern w:val="10"/>
          <w:sz w:val="21"/>
          <w:szCs w:val="21"/>
        </w:rPr>
        <w:t>1.统计范围：</w:t>
      </w:r>
      <w:r>
        <w:rPr>
          <w:rFonts w:hint="eastAsia" w:ascii="宋体" w:hAnsi="宋体" w:cs="宋体"/>
          <w:color w:val="000000"/>
          <w:kern w:val="10"/>
          <w:sz w:val="21"/>
          <w:szCs w:val="21"/>
          <w:lang w:val="en-US" w:eastAsia="zh-CN"/>
        </w:rPr>
        <w:t>国民经济行业分类（GB/T4754-2017）中涉及行业小类为0514“农产品初加工活动”、行业大类为13“农副食品加工业”及行业大类为14“食品制造业”所包含的法人单位及产业活动单位。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000000"/>
          <w:kern w:val="10"/>
          <w:sz w:val="21"/>
          <w:szCs w:val="21"/>
          <w:lang w:val="en-US" w:eastAsia="zh-CN"/>
        </w:rPr>
      </w:pPr>
      <w:r>
        <w:rPr>
          <w:rFonts w:hint="eastAsia" w:ascii="宋体" w:hAnsi="宋体" w:eastAsia="宋体" w:cs="宋体"/>
          <w:color w:val="000000"/>
          <w:kern w:val="10"/>
          <w:sz w:val="21"/>
          <w:szCs w:val="21"/>
        </w:rPr>
        <w:t>2.</w:t>
      </w:r>
      <w:r>
        <w:rPr>
          <w:rFonts w:hint="eastAsia" w:ascii="宋体" w:hAnsi="宋体" w:cs="宋体"/>
          <w:color w:val="000000"/>
          <w:kern w:val="10"/>
          <w:sz w:val="21"/>
          <w:szCs w:val="21"/>
          <w:lang w:eastAsia="zh-CN"/>
        </w:rPr>
        <w:t>调查对象</w:t>
      </w:r>
      <w:r>
        <w:rPr>
          <w:rFonts w:hint="eastAsia" w:ascii="宋体" w:hAnsi="宋体" w:eastAsia="宋体" w:cs="宋体"/>
          <w:color w:val="000000"/>
          <w:kern w:val="10"/>
          <w:sz w:val="21"/>
          <w:szCs w:val="21"/>
        </w:rPr>
        <w:t>：广州市辖区内开展农产品初加工、预制菜业务相关的</w:t>
      </w:r>
      <w:r>
        <w:rPr>
          <w:rFonts w:hint="eastAsia" w:ascii="宋体" w:hAnsi="宋体" w:cs="宋体"/>
          <w:color w:val="000000"/>
          <w:kern w:val="10"/>
          <w:sz w:val="21"/>
          <w:szCs w:val="21"/>
          <w:lang w:val="en-US" w:eastAsia="zh-CN"/>
        </w:rPr>
        <w:t>法人单位及产业活动单位</w:t>
      </w:r>
      <w:r>
        <w:rPr>
          <w:rFonts w:hint="eastAsia" w:ascii="宋体" w:hAnsi="宋体" w:eastAsia="宋体" w:cs="宋体"/>
          <w:color w:val="000000"/>
          <w:kern w:val="10"/>
          <w:sz w:val="21"/>
          <w:szCs w:val="21"/>
        </w:rPr>
        <w:t>。</w:t>
      </w:r>
      <w:r>
        <w:rPr>
          <w:rFonts w:hint="eastAsia" w:ascii="宋体" w:hAnsi="宋体" w:cs="宋体"/>
          <w:color w:val="000000"/>
          <w:kern w:val="10"/>
          <w:sz w:val="21"/>
          <w:szCs w:val="21"/>
          <w:lang w:eastAsia="zh-CN"/>
        </w:rPr>
        <w:t>即</w:t>
      </w:r>
      <w:r>
        <w:rPr>
          <w:rFonts w:hint="eastAsia" w:ascii="宋体" w:hAnsi="宋体" w:cs="宋体"/>
          <w:color w:val="000000"/>
          <w:kern w:val="10"/>
          <w:sz w:val="21"/>
          <w:szCs w:val="21"/>
          <w:lang w:val="en-US" w:eastAsia="zh-CN"/>
        </w:rPr>
        <w:t>行业小类为0514“农产品初加工活动”的全部法人单位及产业活动单位、行业大类为13“农副食品加工业”及行业大类为14“食品制造业”所包含的法人单位及产业活动单位中有开展预制菜相关业务的单位。</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kern w:val="10"/>
          <w:sz w:val="21"/>
          <w:szCs w:val="21"/>
        </w:rPr>
      </w:pPr>
      <w:r>
        <w:rPr>
          <w:rFonts w:hint="eastAsia" w:ascii="宋体" w:hAnsi="宋体" w:eastAsia="宋体" w:cs="宋体"/>
          <w:b/>
          <w:bCs/>
          <w:color w:val="000000"/>
          <w:kern w:val="10"/>
          <w:sz w:val="21"/>
          <w:szCs w:val="21"/>
        </w:rPr>
        <w:t>（四）调查内容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本制度主要调查内容为</w:t>
      </w:r>
      <w:r>
        <w:rPr>
          <w:rFonts w:hint="eastAsia" w:ascii="宋体" w:hAnsi="宋体" w:eastAsia="宋体" w:cs="宋体"/>
          <w:color w:val="000000"/>
          <w:kern w:val="10"/>
          <w:sz w:val="21"/>
          <w:szCs w:val="21"/>
        </w:rPr>
        <w:t>企业基本信息、企业主要分类信息、企业主要经营指标</w:t>
      </w:r>
      <w:r>
        <w:rPr>
          <w:rFonts w:hint="eastAsia" w:ascii="宋体" w:hAnsi="宋体" w:eastAsia="宋体" w:cs="宋体"/>
          <w:color w:val="000000"/>
          <w:kern w:val="10"/>
          <w:sz w:val="21"/>
          <w:szCs w:val="21"/>
          <w:lang w:eastAsia="zh-CN"/>
        </w:rPr>
        <w:t>、</w:t>
      </w:r>
      <w:r>
        <w:rPr>
          <w:rFonts w:hint="eastAsia" w:ascii="宋体" w:hAnsi="宋体" w:eastAsia="宋体" w:cs="宋体"/>
          <w:color w:val="000000"/>
          <w:sz w:val="21"/>
          <w:szCs w:val="21"/>
        </w:rPr>
        <w:t>农产品初加工、预制菜相关产业统计调查有关的指标，设</w:t>
      </w:r>
      <w:r>
        <w:rPr>
          <w:rFonts w:hint="eastAsia" w:ascii="宋体" w:hAnsi="宋体" w:eastAsia="宋体" w:cs="宋体"/>
          <w:color w:val="000000"/>
          <w:sz w:val="21"/>
          <w:szCs w:val="21"/>
          <w:highlight w:val="none"/>
        </w:rPr>
        <w:t>立了</w:t>
      </w:r>
      <w:r>
        <w:rPr>
          <w:rFonts w:hint="eastAsia" w:ascii="宋体" w:hAnsi="宋体" w:eastAsia="宋体" w:cs="宋体"/>
          <w:color w:val="000000"/>
          <w:sz w:val="21"/>
          <w:szCs w:val="21"/>
          <w:highlight w:val="none"/>
          <w:lang w:val="en-US" w:eastAsia="zh-CN"/>
        </w:rPr>
        <w:t>统计</w:t>
      </w:r>
      <w:r>
        <w:rPr>
          <w:rFonts w:hint="eastAsia" w:ascii="宋体" w:hAnsi="宋体" w:cs="宋体"/>
          <w:color w:val="000000"/>
          <w:sz w:val="21"/>
          <w:szCs w:val="21"/>
          <w:highlight w:val="none"/>
          <w:lang w:val="en-US" w:eastAsia="zh-CN"/>
        </w:rPr>
        <w:t>调查</w:t>
      </w:r>
      <w:r>
        <w:rPr>
          <w:rFonts w:hint="eastAsia" w:ascii="宋体" w:hAnsi="宋体" w:eastAsia="宋体" w:cs="宋体"/>
          <w:color w:val="000000"/>
          <w:sz w:val="21"/>
          <w:szCs w:val="21"/>
          <w:highlight w:val="none"/>
        </w:rPr>
        <w:t>表</w:t>
      </w:r>
      <w:r>
        <w:rPr>
          <w:rFonts w:hint="eastAsia" w:ascii="宋体" w:hAnsi="宋体" w:cs="宋体"/>
          <w:color w:val="000000"/>
          <w:sz w:val="21"/>
          <w:szCs w:val="21"/>
          <w:highlight w:val="none"/>
          <w:lang w:val="en-US" w:eastAsia="zh-CN"/>
        </w:rPr>
        <w:t>和调查问卷</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kern w:val="10"/>
          <w:sz w:val="21"/>
          <w:szCs w:val="21"/>
        </w:rPr>
      </w:pPr>
      <w:r>
        <w:rPr>
          <w:rFonts w:hint="eastAsia" w:ascii="宋体" w:hAnsi="宋体" w:eastAsia="宋体" w:cs="宋体"/>
          <w:b/>
          <w:bCs/>
          <w:color w:val="000000"/>
          <w:kern w:val="10"/>
          <w:sz w:val="21"/>
          <w:szCs w:val="21"/>
        </w:rPr>
        <w:t>（五）报送方式及报送时间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1.报送方</w:t>
      </w:r>
      <w:r>
        <w:rPr>
          <w:rFonts w:hint="eastAsia" w:ascii="宋体" w:hAnsi="宋体" w:eastAsia="宋体" w:cs="宋体"/>
          <w:color w:val="000000"/>
          <w:sz w:val="21"/>
          <w:szCs w:val="21"/>
          <w:highlight w:val="none"/>
        </w:rPr>
        <w:t>式：邮件回收</w:t>
      </w:r>
      <w:r>
        <w:rPr>
          <w:rFonts w:hint="eastAsia" w:ascii="宋体" w:hAnsi="宋体" w:eastAsia="宋体" w:cs="宋体"/>
          <w:color w:val="000000"/>
          <w:sz w:val="21"/>
          <w:szCs w:val="21"/>
          <w:highlight w:val="none"/>
          <w:lang w:val="en-US" w:eastAsia="zh-CN"/>
        </w:rPr>
        <w:t>等</w:t>
      </w:r>
      <w:r>
        <w:rPr>
          <w:rFonts w:hint="eastAsia" w:ascii="宋体" w:hAnsi="宋体" w:eastAsia="宋体" w:cs="宋体"/>
          <w:color w:val="000000"/>
          <w:sz w:val="21"/>
          <w:szCs w:val="21"/>
          <w:highlight w:val="none"/>
        </w:rPr>
        <w:t>方式报送；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2.报送时间</w:t>
      </w:r>
      <w:r>
        <w:rPr>
          <w:rFonts w:hint="eastAsia" w:ascii="宋体" w:hAnsi="宋体" w:eastAsia="宋体" w:cs="宋体"/>
          <w:color w:val="000000"/>
          <w:sz w:val="21"/>
          <w:szCs w:val="21"/>
          <w:highlight w:val="none"/>
        </w:rPr>
        <w:t>：2022年11月</w:t>
      </w:r>
      <w:r>
        <w:rPr>
          <w:rFonts w:hint="eastAsia" w:ascii="宋体" w:hAnsi="宋体" w:cs="宋体"/>
          <w:color w:val="000000"/>
          <w:sz w:val="21"/>
          <w:szCs w:val="21"/>
          <w:highlight w:val="none"/>
          <w:lang w:val="en-US" w:eastAsia="zh-CN"/>
        </w:rPr>
        <w:t>20</w:t>
      </w:r>
      <w:r>
        <w:rPr>
          <w:rFonts w:hint="eastAsia" w:ascii="宋体" w:hAnsi="宋体" w:eastAsia="宋体" w:cs="宋体"/>
          <w:color w:val="000000"/>
          <w:sz w:val="21"/>
          <w:szCs w:val="21"/>
          <w:highlight w:val="none"/>
        </w:rPr>
        <w:t>日前报送。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kern w:val="10"/>
          <w:sz w:val="21"/>
          <w:szCs w:val="21"/>
        </w:rPr>
      </w:pPr>
      <w:r>
        <w:rPr>
          <w:rFonts w:hint="eastAsia" w:ascii="宋体" w:hAnsi="宋体" w:eastAsia="宋体" w:cs="宋体"/>
          <w:b/>
          <w:bCs/>
          <w:color w:val="000000"/>
          <w:kern w:val="10"/>
          <w:sz w:val="21"/>
          <w:szCs w:val="21"/>
        </w:rPr>
        <w:t>（六）报表制度的组织实施方式</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本制度中调查问卷由广州市农业农村局组织制定，由第三方调查机构调查实施。各级工作职责如下：</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1.广州市农业农村局</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牵头制定相关的统计调查制度，做好对各相关部门的业务指导，聘请和指导第三方调查机构。</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2.第三方调查机构</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负责开展相关统计调查，进行相关统计数据的布置调查、收集、审核工作，参与制定相关的统计调查制度。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kern w:val="10"/>
          <w:sz w:val="21"/>
          <w:szCs w:val="21"/>
        </w:rPr>
      </w:pPr>
      <w:r>
        <w:rPr>
          <w:rFonts w:hint="eastAsia" w:ascii="宋体" w:hAnsi="宋体" w:eastAsia="宋体" w:cs="宋体"/>
          <w:b/>
          <w:bCs/>
          <w:color w:val="000000"/>
          <w:kern w:val="10"/>
          <w:sz w:val="21"/>
          <w:szCs w:val="21"/>
        </w:rPr>
        <w:t>本制度由广州市农业农村局负责解释</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kern w:val="10"/>
          <w:sz w:val="21"/>
          <w:szCs w:val="21"/>
        </w:rPr>
      </w:pPr>
      <w:r>
        <w:rPr>
          <w:rFonts w:hint="eastAsia" w:ascii="宋体" w:hAnsi="宋体" w:eastAsia="宋体" w:cs="宋体"/>
          <w:b/>
          <w:bCs/>
          <w:color w:val="000000"/>
          <w:kern w:val="10"/>
          <w:sz w:val="21"/>
          <w:szCs w:val="21"/>
        </w:rPr>
        <w:t>（八）联系方式</w:t>
      </w:r>
    </w:p>
    <w:tbl>
      <w:tblPr>
        <w:tblStyle w:val="10"/>
        <w:tblW w:w="94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1373"/>
        <w:gridCol w:w="2548"/>
        <w:gridCol w:w="875"/>
        <w:gridCol w:w="1134"/>
        <w:gridCol w:w="1107"/>
        <w:gridCol w:w="23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43" w:hRule="atLeast"/>
          <w:tblHeader/>
          <w:jc w:val="center"/>
        </w:trPr>
        <w:tc>
          <w:tcPr>
            <w:tcW w:w="1373" w:type="dxa"/>
            <w:vAlign w:val="center"/>
          </w:tcPr>
          <w:p>
            <w:pPr>
              <w:pStyle w:val="6"/>
              <w:jc w:val="center"/>
              <w:rPr>
                <w:rFonts w:ascii="宋体" w:hAnsi="宋体"/>
              </w:rPr>
            </w:pPr>
            <w:r>
              <w:rPr>
                <w:rFonts w:hint="eastAsia" w:ascii="宋体" w:hAnsi="宋体"/>
              </w:rPr>
              <w:t>单位名称</w:t>
            </w:r>
          </w:p>
        </w:tc>
        <w:tc>
          <w:tcPr>
            <w:tcW w:w="2548" w:type="dxa"/>
            <w:vAlign w:val="center"/>
          </w:tcPr>
          <w:p>
            <w:pPr>
              <w:pStyle w:val="6"/>
              <w:jc w:val="center"/>
              <w:rPr>
                <w:rFonts w:ascii="宋体" w:hAnsi="宋体"/>
              </w:rPr>
            </w:pPr>
            <w:r>
              <w:rPr>
                <w:rFonts w:hint="eastAsia" w:ascii="宋体" w:hAnsi="宋体"/>
              </w:rPr>
              <w:t>地址</w:t>
            </w:r>
          </w:p>
        </w:tc>
        <w:tc>
          <w:tcPr>
            <w:tcW w:w="875" w:type="dxa"/>
            <w:vAlign w:val="center"/>
          </w:tcPr>
          <w:p>
            <w:pPr>
              <w:pStyle w:val="6"/>
              <w:jc w:val="center"/>
              <w:rPr>
                <w:rFonts w:ascii="宋体" w:hAnsi="宋体"/>
              </w:rPr>
            </w:pPr>
            <w:r>
              <w:rPr>
                <w:rFonts w:hint="eastAsia" w:ascii="宋体" w:hAnsi="宋体"/>
              </w:rPr>
              <w:t>邮政</w:t>
            </w:r>
          </w:p>
          <w:p>
            <w:pPr>
              <w:pStyle w:val="6"/>
              <w:jc w:val="center"/>
              <w:rPr>
                <w:rFonts w:ascii="宋体" w:hAnsi="宋体"/>
              </w:rPr>
            </w:pPr>
            <w:r>
              <w:rPr>
                <w:rFonts w:hint="eastAsia" w:ascii="宋体" w:hAnsi="宋体"/>
              </w:rPr>
              <w:t>编码</w:t>
            </w:r>
          </w:p>
        </w:tc>
        <w:tc>
          <w:tcPr>
            <w:tcW w:w="1134" w:type="dxa"/>
            <w:vAlign w:val="center"/>
          </w:tcPr>
          <w:p>
            <w:pPr>
              <w:pStyle w:val="6"/>
              <w:jc w:val="center"/>
              <w:rPr>
                <w:rFonts w:ascii="宋体" w:hAnsi="宋体"/>
              </w:rPr>
            </w:pPr>
            <w:r>
              <w:rPr>
                <w:rFonts w:hint="eastAsia" w:ascii="宋体" w:hAnsi="宋体"/>
              </w:rPr>
              <w:t>联系电话</w:t>
            </w:r>
          </w:p>
        </w:tc>
        <w:tc>
          <w:tcPr>
            <w:tcW w:w="1107" w:type="dxa"/>
            <w:vAlign w:val="center"/>
          </w:tcPr>
          <w:p>
            <w:pPr>
              <w:pStyle w:val="6"/>
              <w:jc w:val="center"/>
              <w:rPr>
                <w:rFonts w:ascii="宋体" w:hAnsi="宋体"/>
              </w:rPr>
            </w:pPr>
            <w:r>
              <w:rPr>
                <w:rFonts w:hint="eastAsia" w:ascii="宋体" w:hAnsi="宋体"/>
              </w:rPr>
              <w:t>传真</w:t>
            </w:r>
          </w:p>
        </w:tc>
        <w:tc>
          <w:tcPr>
            <w:tcW w:w="2382" w:type="dxa"/>
            <w:vAlign w:val="center"/>
          </w:tcPr>
          <w:p>
            <w:pPr>
              <w:pStyle w:val="6"/>
              <w:jc w:val="center"/>
              <w:rPr>
                <w:rFonts w:ascii="宋体" w:hAnsi="宋体"/>
              </w:rPr>
            </w:pPr>
            <w:r>
              <w:rPr>
                <w:rFonts w:hint="eastAsia" w:ascii="宋体" w:hAnsi="宋体"/>
              </w:rPr>
              <w:t>电子邮箱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1373" w:type="dxa"/>
            <w:vAlign w:val="center"/>
          </w:tcPr>
          <w:p>
            <w:pPr>
              <w:pStyle w:val="6"/>
              <w:jc w:val="both"/>
              <w:rPr>
                <w:rFonts w:ascii="宋体" w:hAnsi="宋体"/>
                <w:highlight w:val="none"/>
              </w:rPr>
            </w:pPr>
            <w:r>
              <w:rPr>
                <w:rFonts w:hint="eastAsia" w:ascii="宋体" w:hAnsi="宋体"/>
                <w:highlight w:val="none"/>
              </w:rPr>
              <w:t>广州市农业农村局</w:t>
            </w:r>
          </w:p>
        </w:tc>
        <w:tc>
          <w:tcPr>
            <w:tcW w:w="2548" w:type="dxa"/>
            <w:vAlign w:val="center"/>
          </w:tcPr>
          <w:p>
            <w:pPr>
              <w:pStyle w:val="6"/>
              <w:jc w:val="both"/>
              <w:rPr>
                <w:rFonts w:ascii="宋体" w:hAnsi="宋体"/>
                <w:highlight w:val="none"/>
              </w:rPr>
            </w:pPr>
            <w:r>
              <w:rPr>
                <w:rFonts w:hint="eastAsia" w:ascii="宋体" w:hAnsi="宋体"/>
                <w:highlight w:val="none"/>
              </w:rPr>
              <w:t>广州市白云区麓景路388号</w:t>
            </w:r>
          </w:p>
        </w:tc>
        <w:tc>
          <w:tcPr>
            <w:tcW w:w="875" w:type="dxa"/>
            <w:vAlign w:val="center"/>
          </w:tcPr>
          <w:p>
            <w:pPr>
              <w:pStyle w:val="6"/>
              <w:jc w:val="center"/>
              <w:rPr>
                <w:rFonts w:ascii="宋体" w:hAnsi="宋体"/>
                <w:highlight w:val="none"/>
              </w:rPr>
            </w:pPr>
            <w:r>
              <w:rPr>
                <w:rFonts w:hint="eastAsia" w:ascii="宋体" w:hAnsi="宋体"/>
                <w:highlight w:val="none"/>
              </w:rPr>
              <w:t>510</w:t>
            </w:r>
            <w:r>
              <w:rPr>
                <w:rFonts w:ascii="宋体" w:hAnsi="宋体"/>
                <w:highlight w:val="none"/>
              </w:rPr>
              <w:t>405</w:t>
            </w:r>
          </w:p>
        </w:tc>
        <w:tc>
          <w:tcPr>
            <w:tcW w:w="1134" w:type="dxa"/>
            <w:vAlign w:val="center"/>
          </w:tcPr>
          <w:p>
            <w:pPr>
              <w:pStyle w:val="6"/>
              <w:jc w:val="center"/>
              <w:rPr>
                <w:rFonts w:ascii="宋体" w:hAnsi="宋体"/>
                <w:highlight w:val="none"/>
              </w:rPr>
            </w:pPr>
            <w:r>
              <w:rPr>
                <w:rFonts w:hint="eastAsia" w:ascii="宋体" w:hAnsi="宋体"/>
                <w:highlight w:val="none"/>
              </w:rPr>
              <w:t>31922106    86371929</w:t>
            </w:r>
          </w:p>
        </w:tc>
        <w:tc>
          <w:tcPr>
            <w:tcW w:w="1107" w:type="dxa"/>
            <w:vAlign w:val="center"/>
          </w:tcPr>
          <w:p>
            <w:pPr>
              <w:pStyle w:val="6"/>
              <w:jc w:val="center"/>
              <w:rPr>
                <w:rFonts w:hint="eastAsia" w:ascii="宋体" w:hAnsi="宋体"/>
                <w:highlight w:val="none"/>
                <w:lang w:val="en-US" w:eastAsia="zh-CN"/>
              </w:rPr>
            </w:pPr>
            <w:r>
              <w:rPr>
                <w:rFonts w:hint="eastAsia" w:ascii="宋体" w:hAnsi="宋体"/>
                <w:highlight w:val="none"/>
                <w:lang w:val="en-US" w:eastAsia="zh-CN"/>
              </w:rPr>
              <w:t>-</w:t>
            </w:r>
          </w:p>
        </w:tc>
        <w:tc>
          <w:tcPr>
            <w:tcW w:w="2382" w:type="dxa"/>
            <w:vAlign w:val="center"/>
          </w:tcPr>
          <w:p>
            <w:pPr>
              <w:pStyle w:val="6"/>
              <w:jc w:val="center"/>
              <w:rPr>
                <w:rFonts w:ascii="宋体" w:hAnsi="宋体"/>
                <w:highlight w:val="none"/>
              </w:rPr>
            </w:pPr>
            <w:r>
              <w:rPr>
                <w:rFonts w:hint="eastAsia" w:ascii="宋体" w:hAnsi="宋体"/>
                <w:highlight w:val="none"/>
              </w:rPr>
              <w:t>lr@gz.gov.cn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570" w:hRule="atLeast"/>
          <w:jc w:val="center"/>
        </w:trPr>
        <w:tc>
          <w:tcPr>
            <w:tcW w:w="1373" w:type="dxa"/>
            <w:vAlign w:val="center"/>
          </w:tcPr>
          <w:p>
            <w:pPr>
              <w:pStyle w:val="6"/>
              <w:jc w:val="both"/>
              <w:rPr>
                <w:rFonts w:ascii="宋体" w:hAnsi="宋体"/>
              </w:rPr>
            </w:pPr>
            <w:r>
              <w:rPr>
                <w:rFonts w:hint="eastAsia" w:ascii="宋体" w:hAnsi="宋体"/>
              </w:rPr>
              <w:t>广州统计师事务所（第三方调查机构）</w:t>
            </w:r>
          </w:p>
        </w:tc>
        <w:tc>
          <w:tcPr>
            <w:tcW w:w="2548" w:type="dxa"/>
            <w:vAlign w:val="center"/>
          </w:tcPr>
          <w:p>
            <w:pPr>
              <w:pStyle w:val="6"/>
              <w:jc w:val="both"/>
              <w:rPr>
                <w:rFonts w:ascii="宋体" w:hAnsi="宋体"/>
              </w:rPr>
            </w:pPr>
            <w:r>
              <w:rPr>
                <w:rFonts w:hint="eastAsia" w:ascii="宋体" w:hAnsi="宋体"/>
              </w:rPr>
              <w:t>广州市越秀区文德路67号</w:t>
            </w:r>
          </w:p>
          <w:p>
            <w:pPr>
              <w:pStyle w:val="6"/>
              <w:jc w:val="both"/>
              <w:rPr>
                <w:rFonts w:ascii="宋体" w:hAnsi="宋体"/>
              </w:rPr>
            </w:pPr>
            <w:r>
              <w:rPr>
                <w:rFonts w:hint="eastAsia" w:ascii="宋体" w:hAnsi="宋体"/>
              </w:rPr>
              <w:t>金德大厦9楼</w:t>
            </w:r>
          </w:p>
        </w:tc>
        <w:tc>
          <w:tcPr>
            <w:tcW w:w="875" w:type="dxa"/>
            <w:vAlign w:val="center"/>
          </w:tcPr>
          <w:p>
            <w:pPr>
              <w:pStyle w:val="6"/>
              <w:jc w:val="center"/>
              <w:rPr>
                <w:rFonts w:ascii="宋体" w:hAnsi="宋体"/>
              </w:rPr>
            </w:pPr>
            <w:r>
              <w:rPr>
                <w:rFonts w:hint="eastAsia" w:ascii="宋体" w:hAnsi="宋体"/>
              </w:rPr>
              <w:t>510030</w:t>
            </w:r>
          </w:p>
        </w:tc>
        <w:tc>
          <w:tcPr>
            <w:tcW w:w="1134" w:type="dxa"/>
            <w:vAlign w:val="center"/>
          </w:tcPr>
          <w:p>
            <w:pPr>
              <w:pStyle w:val="6"/>
              <w:jc w:val="center"/>
              <w:rPr>
                <w:rFonts w:ascii="宋体" w:hAnsi="宋体"/>
              </w:rPr>
            </w:pPr>
            <w:r>
              <w:rPr>
                <w:rFonts w:hint="eastAsia" w:ascii="宋体" w:hAnsi="宋体"/>
              </w:rPr>
              <w:t>81535263</w:t>
            </w:r>
          </w:p>
          <w:p>
            <w:pPr>
              <w:pStyle w:val="6"/>
              <w:jc w:val="center"/>
              <w:rPr>
                <w:rFonts w:ascii="宋体" w:hAnsi="宋体"/>
              </w:rPr>
            </w:pPr>
            <w:r>
              <w:rPr>
                <w:rFonts w:hint="eastAsia" w:ascii="宋体" w:hAnsi="宋体"/>
              </w:rPr>
              <w:t>83181824</w:t>
            </w:r>
          </w:p>
        </w:tc>
        <w:tc>
          <w:tcPr>
            <w:tcW w:w="1107" w:type="dxa"/>
            <w:vAlign w:val="center"/>
          </w:tcPr>
          <w:p>
            <w:pPr>
              <w:pStyle w:val="6"/>
              <w:jc w:val="center"/>
              <w:rPr>
                <w:rFonts w:ascii="宋体" w:hAnsi="宋体"/>
              </w:rPr>
            </w:pPr>
            <w:r>
              <w:rPr>
                <w:rFonts w:hint="eastAsia" w:ascii="宋体" w:hAnsi="宋体"/>
              </w:rPr>
              <w:t>81082261</w:t>
            </w:r>
          </w:p>
        </w:tc>
        <w:tc>
          <w:tcPr>
            <w:tcW w:w="2382" w:type="dxa"/>
            <w:vAlign w:val="center"/>
          </w:tcPr>
          <w:p>
            <w:pPr>
              <w:pStyle w:val="6"/>
              <w:jc w:val="center"/>
              <w:rPr>
                <w:rFonts w:ascii="宋体" w:hAnsi="宋体"/>
                <w:highlight w:val="yellow"/>
              </w:rPr>
            </w:pPr>
            <w:r>
              <w:rPr>
                <w:rFonts w:hint="eastAsia" w:ascii="宋体" w:hAnsi="宋体"/>
                <w:highlight w:val="none"/>
              </w:rPr>
              <w:t>office@gztjssws.com</w:t>
            </w:r>
          </w:p>
        </w:tc>
      </w:tr>
    </w:tbl>
    <w:p>
      <w:pPr>
        <w:spacing w:line="500" w:lineRule="exact"/>
        <w:jc w:val="center"/>
        <w:outlineLvl w:val="1"/>
        <w:rPr>
          <w:rFonts w:ascii="方正小标宋_GBK" w:hAnsi="宋体" w:eastAsia="方正小标宋_GBK" w:cs="宋体"/>
          <w:b/>
          <w:bCs/>
          <w:sz w:val="36"/>
          <w:szCs w:val="36"/>
        </w:rPr>
      </w:pPr>
      <w:r>
        <w:rPr>
          <w:rFonts w:ascii="宋体" w:hAnsi="宋体"/>
          <w:szCs w:val="21"/>
        </w:rPr>
        <w:br w:type="page"/>
      </w:r>
      <w:bookmarkStart w:id="2" w:name="_Toc16930"/>
      <w:bookmarkStart w:id="3" w:name="_Toc25159"/>
      <w:r>
        <w:rPr>
          <w:rFonts w:hint="eastAsia" w:ascii="方正小标宋_GBK" w:eastAsia="方正小标宋_GBK"/>
          <w:sz w:val="36"/>
          <w:szCs w:val="36"/>
        </w:rPr>
        <w:t>二、报 表 表 式</w:t>
      </w:r>
      <w:bookmarkEnd w:id="2"/>
      <w:bookmarkEnd w:id="3"/>
    </w:p>
    <w:p>
      <w:pPr>
        <w:spacing w:before="72" w:beforeLines="30" w:line="500" w:lineRule="exact"/>
        <w:jc w:val="center"/>
        <w:rPr>
          <w:rFonts w:hint="default" w:ascii="宋体" w:hAnsi="宋体" w:eastAsia="宋体"/>
          <w:b/>
          <w:spacing w:val="-6"/>
          <w:sz w:val="32"/>
          <w:szCs w:val="32"/>
          <w:lang w:val="en-US" w:eastAsia="zh-CN"/>
        </w:rPr>
      </w:pPr>
      <w:r>
        <w:rPr>
          <w:rFonts w:hint="eastAsia" w:ascii="宋体" w:hAnsi="宋体" w:eastAsia="宋体" w:cs="Times New Roman"/>
          <w:b/>
          <w:spacing w:val="-6"/>
          <w:sz w:val="32"/>
          <w:szCs w:val="32"/>
        </w:rPr>
        <w:t>农产品初加工、预制菜</w:t>
      </w:r>
      <w:r>
        <w:rPr>
          <w:rFonts w:hint="eastAsia" w:ascii="宋体" w:hAnsi="宋体" w:cs="Times New Roman"/>
          <w:b/>
          <w:spacing w:val="-6"/>
          <w:sz w:val="32"/>
          <w:szCs w:val="32"/>
          <w:lang w:val="en-US" w:eastAsia="zh-CN"/>
        </w:rPr>
        <w:t>生产情况调查表</w:t>
      </w:r>
    </w:p>
    <w:p>
      <w:pPr>
        <w:spacing w:line="240" w:lineRule="exact"/>
        <w:ind w:right="-216" w:rightChars="-103"/>
        <w:jc w:val="center"/>
        <w:rPr>
          <w:rFonts w:ascii="宋体" w:hAnsi="宋体"/>
          <w:sz w:val="18"/>
          <w:szCs w:val="18"/>
        </w:rPr>
      </w:pPr>
      <w:r>
        <w:rPr>
          <w:rFonts w:hint="eastAsia" w:ascii="宋体" w:hAnsi="宋体"/>
          <w:spacing w:val="2"/>
          <w:sz w:val="18"/>
          <w:szCs w:val="18"/>
          <w:lang w:val="en-US" w:eastAsia="zh-CN"/>
        </w:rPr>
        <w:t xml:space="preserve">                                                                      </w:t>
      </w:r>
      <w:r>
        <w:rPr>
          <w:rFonts w:hint="eastAsia" w:ascii="宋体" w:hAnsi="宋体"/>
          <w:spacing w:val="2"/>
          <w:sz w:val="18"/>
          <w:szCs w:val="18"/>
        </w:rPr>
        <w:t xml:space="preserve">表 </w:t>
      </w:r>
      <w:r>
        <w:rPr>
          <w:rFonts w:hint="eastAsia" w:ascii="宋体" w:hAnsi="宋体"/>
          <w:spacing w:val="2"/>
          <w:sz w:val="18"/>
          <w:szCs w:val="18"/>
          <w:lang w:val="en-US" w:eastAsia="zh-CN"/>
        </w:rPr>
        <w:t xml:space="preserve">   </w:t>
      </w:r>
      <w:r>
        <w:rPr>
          <w:rFonts w:hint="eastAsia" w:ascii="宋体" w:hAnsi="宋体"/>
          <w:spacing w:val="2"/>
          <w:sz w:val="18"/>
          <w:szCs w:val="18"/>
        </w:rPr>
        <w:t>号</w:t>
      </w:r>
      <w:r>
        <w:rPr>
          <w:rFonts w:hint="eastAsia" w:ascii="宋体" w:hAnsi="宋体"/>
          <w:sz w:val="18"/>
          <w:szCs w:val="18"/>
        </w:rPr>
        <w:t>：</w:t>
      </w:r>
      <w:r>
        <w:rPr>
          <w:rFonts w:hint="eastAsia" w:ascii="宋体" w:hAnsi="宋体"/>
          <w:sz w:val="18"/>
          <w:szCs w:val="18"/>
          <w:lang w:val="en-US" w:eastAsia="zh-CN"/>
        </w:rPr>
        <w:t xml:space="preserve"> 穗  农  调  2 0 1 </w:t>
      </w:r>
      <w:r>
        <w:rPr>
          <w:rFonts w:hint="eastAsia" w:ascii="宋体" w:hAnsi="宋体"/>
          <w:sz w:val="18"/>
          <w:szCs w:val="18"/>
        </w:rPr>
        <w:t>表</w:t>
      </w:r>
      <w:r>
        <w:rPr>
          <w:rFonts w:ascii="宋体" w:hAnsi="宋体"/>
          <w:sz w:val="18"/>
          <w:szCs w:val="18"/>
        </w:rPr>
        <w:t xml:space="preserve"> </w:t>
      </w:r>
    </w:p>
    <w:p>
      <w:pPr>
        <w:spacing w:line="240" w:lineRule="exact"/>
        <w:ind w:right="-216" w:rightChars="-103"/>
        <w:jc w:val="center"/>
        <w:rPr>
          <w:rFonts w:ascii="宋体" w:hAnsi="宋体"/>
          <w:sz w:val="18"/>
          <w:szCs w:val="18"/>
        </w:rPr>
      </w:pPr>
      <w:r>
        <w:rPr>
          <w:rFonts w:hint="eastAsia" w:ascii="方正小标宋简体" w:hAnsi="宋体" w:eastAsia="方正小标宋简体"/>
          <w:spacing w:val="-6"/>
          <w:sz w:val="32"/>
          <w:szCs w:val="32"/>
        </w:rPr>
        <mc:AlternateContent>
          <mc:Choice Requires="wps">
            <w:drawing>
              <wp:anchor distT="0" distB="0" distL="114300" distR="114300" simplePos="0" relativeHeight="251659264" behindDoc="0" locked="0" layoutInCell="1" allowOverlap="1">
                <wp:simplePos x="0" y="0"/>
                <wp:positionH relativeFrom="column">
                  <wp:posOffset>2670175</wp:posOffset>
                </wp:positionH>
                <wp:positionV relativeFrom="paragraph">
                  <wp:posOffset>133985</wp:posOffset>
                </wp:positionV>
                <wp:extent cx="1040765" cy="342265"/>
                <wp:effectExtent l="0" t="0" r="0" b="0"/>
                <wp:wrapNone/>
                <wp:docPr id="1" name="文本框 8"/>
                <wp:cNvGraphicFramePr/>
                <a:graphic xmlns:a="http://schemas.openxmlformats.org/drawingml/2006/main">
                  <a:graphicData uri="http://schemas.microsoft.com/office/word/2010/wordprocessingShape">
                    <wps:wsp>
                      <wps:cNvSpPr txBox="1"/>
                      <wps:spPr>
                        <a:xfrm>
                          <a:off x="0" y="0"/>
                          <a:ext cx="1040765" cy="342265"/>
                        </a:xfrm>
                        <a:prstGeom prst="rect">
                          <a:avLst/>
                        </a:prstGeom>
                        <a:noFill/>
                        <a:ln>
                          <a:noFill/>
                        </a:ln>
                        <a:effectLst/>
                      </wps:spPr>
                      <wps:txbx>
                        <w:txbxContent>
                          <w:p>
                            <w:pPr>
                              <w:rPr>
                                <w:rFonts w:hint="default" w:ascii="宋体" w:hAnsi="宋体" w:eastAsia="宋体"/>
                                <w:color w:val="000000"/>
                                <w:sz w:val="18"/>
                                <w:szCs w:val="18"/>
                                <w:lang w:val="en-US" w:eastAsia="zh-CN"/>
                              </w:rPr>
                            </w:pPr>
                            <w:r>
                              <w:rPr>
                                <w:rFonts w:hint="eastAsia" w:ascii="宋体" w:hAnsi="宋体"/>
                                <w:color w:val="000000"/>
                                <w:sz w:val="18"/>
                                <w:szCs w:val="18"/>
                              </w:rPr>
                              <w:t>20</w:t>
                            </w:r>
                            <w:r>
                              <w:rPr>
                                <w:rFonts w:hint="eastAsia" w:ascii="宋体" w:hAnsi="宋体"/>
                                <w:color w:val="000000"/>
                                <w:sz w:val="18"/>
                                <w:szCs w:val="18"/>
                                <w:lang w:val="en-US" w:eastAsia="zh-CN"/>
                              </w:rPr>
                              <w:t>22</w:t>
                            </w:r>
                            <w:r>
                              <w:rPr>
                                <w:rFonts w:hint="eastAsia" w:ascii="宋体" w:hAnsi="宋体"/>
                                <w:color w:val="000000"/>
                                <w:sz w:val="18"/>
                                <w:szCs w:val="18"/>
                              </w:rPr>
                              <w:t>年</w:t>
                            </w:r>
                          </w:p>
                        </w:txbxContent>
                      </wps:txbx>
                      <wps:bodyPr vert="horz" wrap="square" anchor="t" upright="1"/>
                    </wps:wsp>
                  </a:graphicData>
                </a:graphic>
              </wp:anchor>
            </w:drawing>
          </mc:Choice>
          <mc:Fallback>
            <w:pict>
              <v:shape id="文本框 8" o:spid="_x0000_s1026" o:spt="202" type="#_x0000_t202" style="position:absolute;left:0pt;margin-left:210.25pt;margin-top:10.55pt;height:26.95pt;width:81.95pt;z-index:251659264;mso-width-relative:page;mso-height-relative:page;" filled="f" stroked="f" coordsize="21600,21600" o:gfxdata="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gW1MNcAAAAJAQAADwAAAAAAAAABACAAAAAiAAAAZHJzL2Rv&#10;d25yZXYueG1sUEsBAhQAFAAAAAgAh07iQGVDUl3JAQAAgQMAAA4AAAAAAAAAAQAgAAAAJgEAAGRy&#10;cy9lMm9Eb2MueG1sUEsFBgAAAAAGAAYAWQEAAGEFAAAAAA==&#10;">
                <v:fill on="f" focussize="0,0"/>
                <v:stroke on="f"/>
                <v:imagedata o:title=""/>
                <o:lock v:ext="edit" aspectratio="f"/>
                <v:textbox>
                  <w:txbxContent>
                    <w:p>
                      <w:pPr>
                        <w:rPr>
                          <w:rFonts w:hint="default" w:ascii="宋体" w:hAnsi="宋体" w:eastAsia="宋体"/>
                          <w:color w:val="000000"/>
                          <w:sz w:val="18"/>
                          <w:szCs w:val="18"/>
                          <w:lang w:val="en-US" w:eastAsia="zh-CN"/>
                        </w:rPr>
                      </w:pPr>
                      <w:r>
                        <w:rPr>
                          <w:rFonts w:hint="eastAsia" w:ascii="宋体" w:hAnsi="宋体"/>
                          <w:color w:val="000000"/>
                          <w:sz w:val="18"/>
                          <w:szCs w:val="18"/>
                        </w:rPr>
                        <w:t>20</w:t>
                      </w:r>
                      <w:r>
                        <w:rPr>
                          <w:rFonts w:hint="eastAsia" w:ascii="宋体" w:hAnsi="宋体"/>
                          <w:color w:val="000000"/>
                          <w:sz w:val="18"/>
                          <w:szCs w:val="18"/>
                          <w:lang w:val="en-US" w:eastAsia="zh-CN"/>
                        </w:rPr>
                        <w:t>22</w:t>
                      </w:r>
                      <w:r>
                        <w:rPr>
                          <w:rFonts w:hint="eastAsia" w:ascii="宋体" w:hAnsi="宋体"/>
                          <w:color w:val="000000"/>
                          <w:sz w:val="18"/>
                          <w:szCs w:val="18"/>
                        </w:rPr>
                        <w:t>年</w:t>
                      </w:r>
                    </w:p>
                  </w:txbxContent>
                </v:textbox>
              </v:shape>
            </w:pict>
          </mc:Fallback>
        </mc:AlternateContent>
      </w:r>
      <w:r>
        <w:rPr>
          <w:rFonts w:hint="eastAsia" w:ascii="宋体" w:hAnsi="宋体"/>
          <w:sz w:val="18"/>
          <w:szCs w:val="18"/>
          <w:lang w:val="en-US" w:eastAsia="zh-CN"/>
        </w:rPr>
        <w:t xml:space="preserve">                                                                         </w:t>
      </w:r>
      <w:r>
        <w:rPr>
          <w:rFonts w:hint="eastAsia" w:ascii="宋体" w:hAnsi="宋体"/>
          <w:sz w:val="18"/>
          <w:szCs w:val="18"/>
        </w:rPr>
        <w:t>制表机关：</w:t>
      </w:r>
      <w:r>
        <w:rPr>
          <w:rFonts w:hint="eastAsia" w:ascii="宋体" w:hAnsi="宋体"/>
          <w:sz w:val="18"/>
          <w:szCs w:val="18"/>
          <w:lang w:val="en-US" w:eastAsia="zh-CN"/>
        </w:rPr>
        <w:t xml:space="preserve"> </w:t>
      </w:r>
      <w:r>
        <w:rPr>
          <w:rFonts w:hint="eastAsia" w:ascii="宋体" w:hAnsi="宋体"/>
          <w:spacing w:val="74"/>
          <w:kern w:val="0"/>
          <w:sz w:val="18"/>
          <w:szCs w:val="18"/>
        </w:rPr>
        <w:t>广州市</w:t>
      </w:r>
      <w:r>
        <w:rPr>
          <w:rFonts w:hint="eastAsia" w:ascii="宋体" w:hAnsi="宋体"/>
          <w:spacing w:val="74"/>
          <w:kern w:val="0"/>
          <w:sz w:val="18"/>
          <w:szCs w:val="18"/>
          <w:lang w:val="en-US" w:eastAsia="zh-CN"/>
        </w:rPr>
        <w:t>农业</w:t>
      </w:r>
      <w:r>
        <w:rPr>
          <w:rFonts w:hint="eastAsia" w:ascii="宋体" w:hAnsi="宋体"/>
          <w:kern w:val="0"/>
          <w:sz w:val="18"/>
          <w:szCs w:val="18"/>
        </w:rPr>
        <w:t>局</w:t>
      </w:r>
    </w:p>
    <w:p>
      <w:pPr>
        <w:spacing w:line="240" w:lineRule="exact"/>
        <w:ind w:right="-216" w:rightChars="-103"/>
        <w:jc w:val="center"/>
        <w:rPr>
          <w:rFonts w:hint="default" w:ascii="宋体" w:hAnsi="宋体" w:eastAsia="宋体"/>
          <w:spacing w:val="2"/>
          <w:sz w:val="18"/>
          <w:szCs w:val="18"/>
          <w:lang w:val="en-US" w:eastAsia="zh-CN"/>
        </w:rPr>
      </w:pPr>
      <w:r>
        <w:rPr>
          <w:rFonts w:hint="eastAsia" w:ascii="宋体" w:hAnsi="宋体"/>
          <w:spacing w:val="2"/>
          <w:sz w:val="18"/>
          <w:szCs w:val="18"/>
          <w:lang w:val="en-US" w:eastAsia="zh-CN"/>
        </w:rPr>
        <w:t xml:space="preserve">                                                                      批准机关： </w:t>
      </w:r>
      <w:r>
        <w:rPr>
          <w:rFonts w:hint="eastAsia" w:ascii="宋体" w:hAnsi="宋体"/>
          <w:spacing w:val="74"/>
          <w:kern w:val="0"/>
          <w:sz w:val="18"/>
          <w:szCs w:val="18"/>
        </w:rPr>
        <w:t>广州市</w:t>
      </w:r>
      <w:r>
        <w:rPr>
          <w:rFonts w:hint="eastAsia" w:ascii="宋体" w:hAnsi="宋体"/>
          <w:spacing w:val="74"/>
          <w:kern w:val="0"/>
          <w:sz w:val="18"/>
          <w:szCs w:val="18"/>
          <w:lang w:val="en-US" w:eastAsia="zh-CN"/>
        </w:rPr>
        <w:t>统计</w:t>
      </w:r>
      <w:r>
        <w:rPr>
          <w:rFonts w:hint="eastAsia" w:ascii="宋体" w:hAnsi="宋体"/>
          <w:kern w:val="0"/>
          <w:sz w:val="18"/>
          <w:szCs w:val="18"/>
        </w:rPr>
        <w:t>局</w:t>
      </w:r>
    </w:p>
    <w:p>
      <w:pPr>
        <w:spacing w:line="240" w:lineRule="exact"/>
        <w:ind w:right="-216" w:rightChars="-103"/>
        <w:jc w:val="center"/>
        <w:rPr>
          <w:rFonts w:ascii="宋体" w:hAnsi="宋体"/>
          <w:spacing w:val="2"/>
          <w:sz w:val="18"/>
          <w:szCs w:val="18"/>
        </w:rPr>
      </w:pPr>
      <w:r>
        <w:rPr>
          <w:rFonts w:hint="eastAsia" w:ascii="宋体" w:hAnsi="宋体"/>
          <w:spacing w:val="2"/>
          <w:sz w:val="18"/>
          <w:szCs w:val="18"/>
          <w:lang w:val="en-US" w:eastAsia="zh-CN"/>
        </w:rPr>
        <w:t xml:space="preserve">                                                                        </w:t>
      </w:r>
      <w:r>
        <w:rPr>
          <w:rFonts w:hint="eastAsia" w:ascii="宋体" w:hAnsi="宋体"/>
          <w:spacing w:val="2"/>
          <w:sz w:val="18"/>
          <w:szCs w:val="18"/>
        </w:rPr>
        <w:t>批准文号：</w:t>
      </w:r>
      <w:r>
        <w:rPr>
          <w:rFonts w:hint="eastAsia" w:ascii="宋体" w:hAnsi="宋体"/>
          <w:sz w:val="18"/>
          <w:szCs w:val="18"/>
        </w:rPr>
        <w:t xml:space="preserve"> </w:t>
      </w:r>
      <w:r>
        <w:rPr>
          <w:rFonts w:hint="eastAsia" w:ascii="宋体" w:hAnsi="宋体"/>
          <w:sz w:val="18"/>
          <w:szCs w:val="18"/>
          <w:lang w:val="en-US" w:eastAsia="zh-CN"/>
        </w:rPr>
        <w:t>穗统制表字</w:t>
      </w:r>
      <w:r>
        <w:rPr>
          <w:rFonts w:hint="eastAsia" w:ascii="微软雅黑" w:hAnsi="微软雅黑" w:eastAsia="微软雅黑" w:cs="微软雅黑"/>
          <w:sz w:val="18"/>
          <w:szCs w:val="18"/>
          <w:lang w:val="en-US" w:eastAsia="zh-CN"/>
        </w:rPr>
        <w:t>〔</w:t>
      </w:r>
      <w:r>
        <w:rPr>
          <w:rFonts w:hint="eastAsia" w:ascii="宋体" w:hAnsi="宋体" w:eastAsia="宋体" w:cs="Times New Roman"/>
          <w:sz w:val="18"/>
          <w:szCs w:val="18"/>
          <w:lang w:val="en-US" w:eastAsia="zh-CN"/>
        </w:rPr>
        <w:t>2022</w:t>
      </w:r>
      <w:r>
        <w:rPr>
          <w:rFonts w:hint="eastAsia" w:ascii="微软雅黑" w:hAnsi="微软雅黑" w:eastAsia="微软雅黑" w:cs="微软雅黑"/>
          <w:sz w:val="18"/>
          <w:szCs w:val="18"/>
          <w:lang w:val="en-US" w:eastAsia="zh-CN"/>
        </w:rPr>
        <w:t>〕</w:t>
      </w:r>
      <w:r>
        <w:rPr>
          <w:rFonts w:hint="eastAsia" w:ascii="宋体" w:hAnsi="宋体"/>
          <w:sz w:val="18"/>
          <w:szCs w:val="18"/>
          <w:lang w:val="en-US" w:eastAsia="zh-CN"/>
        </w:rPr>
        <w:t>12号</w:t>
      </w:r>
      <w:r>
        <w:rPr>
          <w:rFonts w:hint="eastAsia" w:ascii="宋体" w:hAnsi="宋体"/>
          <w:sz w:val="18"/>
          <w:szCs w:val="18"/>
        </w:rPr>
        <w:t xml:space="preserve">              </w:t>
      </w:r>
    </w:p>
    <w:p>
      <w:pPr>
        <w:spacing w:line="240" w:lineRule="exact"/>
        <w:ind w:right="-216" w:rightChars="-103"/>
        <w:jc w:val="center"/>
        <w:rPr>
          <w:rFonts w:hint="default" w:ascii="宋体" w:hAnsi="宋体" w:eastAsia="宋体"/>
          <w:spacing w:val="2"/>
          <w:sz w:val="18"/>
          <w:szCs w:val="18"/>
          <w:lang w:val="en-US" w:eastAsia="zh-CN"/>
        </w:rPr>
      </w:pPr>
      <w:r>
        <w:rPr>
          <w:rFonts w:hint="eastAsia" w:ascii="宋体" w:hAnsi="宋体"/>
          <w:spacing w:val="2"/>
          <w:sz w:val="18"/>
          <w:szCs w:val="18"/>
          <w:lang w:val="en-US" w:eastAsia="zh-CN"/>
        </w:rPr>
        <w:t xml:space="preserve">                                                                       </w:t>
      </w:r>
      <w:r>
        <w:rPr>
          <w:rFonts w:hint="eastAsia" w:ascii="宋体" w:hAnsi="宋体"/>
          <w:spacing w:val="2"/>
          <w:sz w:val="18"/>
          <w:szCs w:val="18"/>
        </w:rPr>
        <w:t>有效期限：</w:t>
      </w:r>
      <w:r>
        <w:rPr>
          <w:rFonts w:hint="eastAsia" w:ascii="宋体" w:hAnsi="宋体"/>
          <w:spacing w:val="2"/>
          <w:sz w:val="18"/>
          <w:szCs w:val="18"/>
          <w:lang w:val="en-US" w:eastAsia="zh-CN"/>
        </w:rPr>
        <w:t xml:space="preserve"> </w:t>
      </w:r>
      <w:r>
        <w:rPr>
          <w:rFonts w:hint="eastAsia" w:ascii="宋体" w:hAnsi="宋体"/>
          <w:kern w:val="0"/>
          <w:sz w:val="18"/>
          <w:szCs w:val="18"/>
        </w:rPr>
        <w:t xml:space="preserve">2 0 2 </w:t>
      </w:r>
      <w:r>
        <w:rPr>
          <w:rFonts w:hint="eastAsia" w:ascii="宋体" w:hAnsi="宋体"/>
          <w:kern w:val="0"/>
          <w:sz w:val="18"/>
          <w:szCs w:val="18"/>
          <w:lang w:val="en-US" w:eastAsia="zh-CN"/>
        </w:rPr>
        <w:t xml:space="preserve">3 </w:t>
      </w:r>
      <w:r>
        <w:rPr>
          <w:rFonts w:hint="eastAsia" w:ascii="宋体" w:hAnsi="宋体"/>
          <w:kern w:val="0"/>
          <w:sz w:val="18"/>
          <w:szCs w:val="18"/>
        </w:rPr>
        <w:t xml:space="preserve">年 </w:t>
      </w:r>
      <w:r>
        <w:rPr>
          <w:rFonts w:hint="eastAsia" w:ascii="宋体" w:hAnsi="宋体"/>
          <w:kern w:val="0"/>
          <w:sz w:val="18"/>
          <w:szCs w:val="18"/>
          <w:lang w:val="en-US" w:eastAsia="zh-CN"/>
        </w:rPr>
        <w:t xml:space="preserve">6 </w:t>
      </w:r>
      <w:r>
        <w:rPr>
          <w:rFonts w:hint="eastAsia" w:ascii="宋体" w:hAnsi="宋体"/>
          <w:kern w:val="0"/>
          <w:sz w:val="18"/>
          <w:szCs w:val="18"/>
        </w:rPr>
        <w:t>月</w:t>
      </w:r>
      <w:r>
        <w:rPr>
          <w:rFonts w:hint="eastAsia" w:ascii="宋体" w:hAnsi="宋体"/>
          <w:kern w:val="0"/>
          <w:sz w:val="18"/>
          <w:szCs w:val="18"/>
          <w:lang w:val="en-US" w:eastAsia="zh-CN"/>
        </w:rPr>
        <w:t>3 0日</w:t>
      </w:r>
    </w:p>
    <w:tbl>
      <w:tblPr>
        <w:tblStyle w:val="10"/>
        <w:tblW w:w="103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158"/>
        <w:gridCol w:w="1300"/>
        <w:gridCol w:w="1260"/>
        <w:gridCol w:w="590"/>
        <w:gridCol w:w="458"/>
        <w:gridCol w:w="67"/>
        <w:gridCol w:w="1404"/>
        <w:gridCol w:w="593"/>
        <w:gridCol w:w="20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321" w:type="dxa"/>
            <w:gridSpan w:val="10"/>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7" w:rightChars="-51"/>
              <w:textAlignment w:val="auto"/>
              <w:rPr>
                <w:rFonts w:hint="default" w:ascii="宋体" w:hAnsi="宋体" w:eastAsia="宋体"/>
                <w:sz w:val="18"/>
                <w:szCs w:val="18"/>
                <w:lang w:val="en-US" w:eastAsia="zh-CN"/>
              </w:rPr>
            </w:pPr>
            <w:r>
              <w:rPr>
                <w:rFonts w:hint="eastAsia" w:ascii="宋体" w:hAnsi="宋体"/>
                <w:b/>
                <w:bCs/>
                <w:sz w:val="18"/>
                <w:szCs w:val="18"/>
                <w:lang w:val="en-US" w:eastAsia="zh-CN"/>
              </w:rPr>
              <w:t>一、基本情况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2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1</w:t>
            </w:r>
          </w:p>
        </w:tc>
        <w:tc>
          <w:tcPr>
            <w:tcW w:w="215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统一社会信用代码</w:t>
            </w:r>
          </w:p>
        </w:tc>
        <w:tc>
          <w:tcPr>
            <w:tcW w:w="3150"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18"/>
                <w:szCs w:val="18"/>
              </w:rPr>
            </w:pPr>
            <w:r>
              <w:rPr>
                <w:rFonts w:hint="eastAsia" w:ascii="宋体" w:hAnsi="宋体"/>
                <w:spacing w:val="-10"/>
                <w:sz w:val="18"/>
                <w:szCs w:val="18"/>
              </w:rPr>
              <w:t>□□□□□□□□□□□□□□□□□□</w:t>
            </w:r>
          </w:p>
        </w:tc>
        <w:tc>
          <w:tcPr>
            <w:tcW w:w="525"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7" w:leftChars="-51" w:firstLine="91" w:firstLineChars="51"/>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rPr>
              <w:t>0</w:t>
            </w:r>
            <w:r>
              <w:rPr>
                <w:rFonts w:hint="eastAsia" w:ascii="宋体" w:hAnsi="宋体"/>
                <w:sz w:val="18"/>
                <w:szCs w:val="18"/>
                <w:lang w:val="en-US" w:eastAsia="zh-CN"/>
              </w:rPr>
              <w:t>2</w:t>
            </w:r>
          </w:p>
        </w:tc>
        <w:tc>
          <w:tcPr>
            <w:tcW w:w="14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rPr>
              <w:t>单位详细名称</w:t>
            </w:r>
          </w:p>
        </w:tc>
        <w:tc>
          <w:tcPr>
            <w:tcW w:w="2658"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7" w:rightChars="-51"/>
              <w:textAlignment w:val="auto"/>
              <w:rPr>
                <w:rFonts w:hint="eastAsia" w:ascii="宋体" w:hAnsi="宋体"/>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sz w:val="18"/>
                <w:szCs w:val="18"/>
                <w:lang w:val="en-US" w:eastAsia="zh-CN"/>
              </w:rPr>
            </w:pPr>
            <w:r>
              <w:rPr>
                <w:rFonts w:hint="eastAsia" w:ascii="宋体" w:hAnsi="宋体"/>
                <w:sz w:val="18"/>
                <w:szCs w:val="18"/>
                <w:lang w:val="en-US" w:eastAsia="zh-CN"/>
              </w:rPr>
              <w:t>03</w:t>
            </w:r>
          </w:p>
        </w:tc>
        <w:tc>
          <w:tcPr>
            <w:tcW w:w="215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sz w:val="18"/>
                <w:szCs w:val="18"/>
                <w:lang w:val="en-US" w:eastAsia="zh-CN"/>
              </w:rPr>
            </w:pPr>
            <w:r>
              <w:rPr>
                <w:rFonts w:hint="eastAsia" w:ascii="宋体" w:hAnsi="宋体"/>
                <w:sz w:val="18"/>
                <w:szCs w:val="18"/>
                <w:lang w:val="en-US" w:eastAsia="zh-CN"/>
              </w:rPr>
              <w:t>单位类型</w:t>
            </w:r>
          </w:p>
        </w:tc>
        <w:tc>
          <w:tcPr>
            <w:tcW w:w="7737" w:type="dxa"/>
            <w:gridSpan w:val="8"/>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sz w:val="18"/>
                <w:szCs w:val="18"/>
                <w:lang w:val="en-US" w:eastAsia="zh-CN"/>
              </w:rPr>
            </w:pPr>
            <w:r>
              <w:rPr>
                <w:rFonts w:hint="eastAsia" w:ascii="宋体" w:hAnsi="宋体"/>
                <w:spacing w:val="-10"/>
                <w:sz w:val="18"/>
                <w:szCs w:val="18"/>
              </w:rPr>
              <w:t>□□</w:t>
            </w:r>
            <w:r>
              <w:rPr>
                <w:rFonts w:hint="eastAsia" w:ascii="宋体" w:hAnsi="宋体"/>
                <w:spacing w:val="-10"/>
                <w:sz w:val="18"/>
                <w:szCs w:val="18"/>
                <w:lang w:val="en-US" w:eastAsia="zh-CN"/>
              </w:rPr>
              <w:t xml:space="preserve">  01法人单位       02产业活动单位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18"/>
                <w:szCs w:val="18"/>
                <w:lang w:val="en-US" w:eastAsia="zh-CN"/>
              </w:rPr>
            </w:pPr>
            <w:r>
              <w:rPr>
                <w:rFonts w:hint="eastAsia" w:ascii="宋体" w:hAnsi="宋体"/>
                <w:sz w:val="18"/>
                <w:szCs w:val="18"/>
              </w:rPr>
              <w:t>0</w:t>
            </w:r>
            <w:r>
              <w:rPr>
                <w:rFonts w:hint="eastAsia" w:ascii="宋体" w:hAnsi="宋体"/>
                <w:sz w:val="18"/>
                <w:szCs w:val="18"/>
                <w:lang w:val="en-US" w:eastAsia="zh-CN"/>
              </w:rPr>
              <w:t>4</w:t>
            </w:r>
          </w:p>
        </w:tc>
        <w:tc>
          <w:tcPr>
            <w:tcW w:w="215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lang w:val="en-US" w:eastAsia="zh-CN"/>
              </w:rPr>
              <w:t>运营</w:t>
            </w:r>
            <w:r>
              <w:rPr>
                <w:rFonts w:hint="eastAsia" w:ascii="宋体" w:hAnsi="宋体"/>
                <w:sz w:val="18"/>
                <w:szCs w:val="18"/>
              </w:rPr>
              <w:t>状态</w:t>
            </w:r>
          </w:p>
        </w:tc>
        <w:tc>
          <w:tcPr>
            <w:tcW w:w="3150"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pacing w:val="-10"/>
                <w:sz w:val="18"/>
                <w:szCs w:val="18"/>
              </w:rPr>
              <w:t>□</w:t>
            </w:r>
            <w:r>
              <w:rPr>
                <w:rFonts w:hint="eastAsia" w:ascii="宋体" w:hAnsi="宋体"/>
                <w:sz w:val="18"/>
                <w:szCs w:val="18"/>
              </w:rPr>
              <w:t xml:space="preserve">  1 营业  2 停业（歇业） 3 筹建  4 当年关闭  5 当年破产  </w:t>
            </w:r>
            <w:r>
              <w:rPr>
                <w:rFonts w:hint="eastAsia" w:ascii="宋体" w:hAnsi="宋体"/>
                <w:sz w:val="18"/>
                <w:szCs w:val="18"/>
                <w:lang w:val="en-US" w:eastAsia="zh-CN"/>
              </w:rPr>
              <w:t>6</w:t>
            </w:r>
            <w:r>
              <w:rPr>
                <w:rFonts w:hint="eastAsia" w:ascii="宋体" w:hAnsi="宋体"/>
                <w:sz w:val="18"/>
                <w:szCs w:val="18"/>
              </w:rPr>
              <w:t>其他</w:t>
            </w:r>
          </w:p>
        </w:tc>
        <w:tc>
          <w:tcPr>
            <w:tcW w:w="525"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5</w:t>
            </w:r>
          </w:p>
        </w:tc>
        <w:tc>
          <w:tcPr>
            <w:tcW w:w="140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18"/>
              </w:rPr>
            </w:pPr>
            <w:r>
              <w:rPr>
                <w:rFonts w:hint="eastAsia" w:ascii="宋体" w:hAnsi="宋体"/>
                <w:sz w:val="18"/>
                <w:szCs w:val="18"/>
              </w:rPr>
              <w:t>法定代表人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18"/>
                <w:szCs w:val="18"/>
              </w:rPr>
            </w:pPr>
            <w:r>
              <w:rPr>
                <w:rFonts w:hint="eastAsia" w:ascii="宋体" w:hAnsi="宋体"/>
                <w:sz w:val="18"/>
                <w:szCs w:val="18"/>
              </w:rPr>
              <w:t>（单位负责人）</w:t>
            </w:r>
          </w:p>
        </w:tc>
        <w:tc>
          <w:tcPr>
            <w:tcW w:w="2658"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6</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18"/>
                <w:szCs w:val="18"/>
              </w:rPr>
            </w:pPr>
            <w:r>
              <w:rPr>
                <w:rFonts w:hint="eastAsia" w:ascii="宋体" w:hAnsi="宋体"/>
                <w:sz w:val="18"/>
                <w:szCs w:val="18"/>
              </w:rPr>
              <w:t>单位所在地</w:t>
            </w:r>
          </w:p>
        </w:tc>
        <w:tc>
          <w:tcPr>
            <w:tcW w:w="7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2" w:leftChars="-1" w:firstLine="0" w:firstLineChars="0"/>
              <w:textAlignment w:val="auto"/>
              <w:rPr>
                <w:rFonts w:hint="eastAsia" w:ascii="宋体" w:hAnsi="宋体"/>
                <w:sz w:val="18"/>
                <w:szCs w:val="18"/>
              </w:rPr>
            </w:pPr>
            <w:r>
              <w:rPr>
                <w:rFonts w:hint="eastAsia" w:ascii="宋体" w:hAnsi="宋体"/>
                <w:sz w:val="18"/>
                <w:szCs w:val="18"/>
              </w:rPr>
              <w:t>广</w:t>
            </w:r>
            <w:r>
              <w:rPr>
                <w:rFonts w:hint="eastAsia" w:ascii="宋体" w:hAnsi="宋体"/>
                <w:sz w:val="18"/>
                <w:szCs w:val="18"/>
                <w:lang w:val="en-US" w:eastAsia="zh-CN"/>
              </w:rPr>
              <w:t>东省 广</w:t>
            </w:r>
            <w:r>
              <w:rPr>
                <w:rFonts w:hint="eastAsia" w:ascii="宋体" w:hAnsi="宋体"/>
                <w:sz w:val="18"/>
                <w:szCs w:val="18"/>
              </w:rPr>
              <w:t>州市</w:t>
            </w:r>
            <w:r>
              <w:rPr>
                <w:rFonts w:hint="eastAsia" w:ascii="宋体" w:hAnsi="宋体"/>
                <w:sz w:val="18"/>
                <w:szCs w:val="18"/>
                <w:u w:val="single"/>
              </w:rPr>
              <w:t xml:space="preserve">            </w:t>
            </w:r>
            <w:r>
              <w:rPr>
                <w:rFonts w:hint="eastAsia" w:ascii="宋体" w:hAnsi="宋体"/>
                <w:sz w:val="18"/>
                <w:szCs w:val="18"/>
              </w:rPr>
              <w:t>区</w:t>
            </w:r>
            <w:r>
              <w:rPr>
                <w:rFonts w:hint="eastAsia" w:ascii="宋体" w:hAnsi="宋体"/>
                <w:sz w:val="18"/>
                <w:szCs w:val="18"/>
                <w:u w:val="single"/>
              </w:rPr>
              <w:t xml:space="preserve">                </w:t>
            </w:r>
            <w:r>
              <w:rPr>
                <w:rFonts w:hint="eastAsia" w:ascii="宋体" w:hAnsi="宋体"/>
                <w:sz w:val="18"/>
                <w:szCs w:val="18"/>
                <w:lang w:val="en-US" w:eastAsia="zh-CN"/>
              </w:rPr>
              <w:t>乡</w:t>
            </w:r>
            <w:r>
              <w:rPr>
                <w:rFonts w:hint="eastAsia" w:ascii="宋体" w:hAnsi="宋体"/>
                <w:sz w:val="18"/>
                <w:szCs w:val="18"/>
              </w:rPr>
              <w:t>（镇</w:t>
            </w:r>
            <w:r>
              <w:rPr>
                <w:rFonts w:hint="eastAsia" w:ascii="宋体" w:hAnsi="宋体"/>
                <w:sz w:val="18"/>
                <w:szCs w:val="18"/>
                <w:lang w:eastAsia="zh-CN"/>
              </w:rPr>
              <w:t>、</w:t>
            </w:r>
            <w:r>
              <w:rPr>
                <w:rFonts w:hint="eastAsia" w:ascii="宋体" w:hAnsi="宋体"/>
                <w:sz w:val="18"/>
                <w:szCs w:val="18"/>
                <w:lang w:val="en-US" w:eastAsia="zh-CN"/>
              </w:rPr>
              <w:t>街道办事处</w:t>
            </w:r>
            <w:r>
              <w:rPr>
                <w:rFonts w:hint="eastAsia" w:ascii="宋体" w:hAnsi="宋体"/>
                <w:sz w:val="18"/>
                <w:szCs w:val="18"/>
              </w:rPr>
              <w:t>）</w:t>
            </w:r>
            <w:r>
              <w:rPr>
                <w:rFonts w:hint="eastAsia" w:ascii="宋体" w:hAnsi="宋体"/>
                <w:sz w:val="18"/>
                <w:szCs w:val="18"/>
                <w:u w:val="single"/>
              </w:rPr>
              <w:t xml:space="preserve">                </w:t>
            </w:r>
            <w:r>
              <w:rPr>
                <w:rFonts w:hint="eastAsia" w:ascii="宋体" w:hAnsi="宋体"/>
                <w:sz w:val="18"/>
                <w:szCs w:val="18"/>
                <w:u w:val="none"/>
                <w:lang w:val="en-US" w:eastAsia="zh-CN"/>
              </w:rPr>
              <w:t>村</w:t>
            </w:r>
            <w:r>
              <w:rPr>
                <w:rFonts w:hint="eastAsia" w:ascii="宋体" w:hAnsi="宋体"/>
                <w:sz w:val="18"/>
                <w:szCs w:val="18"/>
              </w:rPr>
              <w:t>（</w:t>
            </w:r>
            <w:r>
              <w:rPr>
                <w:rFonts w:hint="eastAsia" w:ascii="宋体" w:hAnsi="宋体"/>
                <w:sz w:val="18"/>
                <w:szCs w:val="18"/>
                <w:lang w:val="en-US" w:eastAsia="zh-CN"/>
              </w:rPr>
              <w:t>居</w:t>
            </w:r>
            <w:r>
              <w:rPr>
                <w:rFonts w:hint="eastAsia" w:ascii="宋体" w:hAnsi="宋体"/>
                <w:sz w:val="18"/>
                <w:szCs w:val="18"/>
              </w:rPr>
              <w:t>）委会</w:t>
            </w:r>
            <w:r>
              <w:rPr>
                <w:rFonts w:hint="eastAsia" w:ascii="宋体" w:hAnsi="宋体"/>
                <w:sz w:val="18"/>
                <w:szCs w:val="18"/>
                <w:u w:val="single"/>
              </w:rPr>
              <w:t xml:space="preserve">                      </w:t>
            </w:r>
            <w:r>
              <w:rPr>
                <w:rFonts w:hint="eastAsia" w:ascii="宋体" w:hAnsi="宋体"/>
                <w:sz w:val="18"/>
                <w:szCs w:val="18"/>
                <w:u w:val="none"/>
                <w:lang w:val="en-US" w:eastAsia="zh-CN"/>
              </w:rPr>
              <w:t>街（路）</w:t>
            </w:r>
            <w:r>
              <w:rPr>
                <w:rFonts w:hint="eastAsia" w:ascii="宋体" w:hAnsi="宋体"/>
                <w:sz w:val="18"/>
                <w:szCs w:val="18"/>
                <w:u w:val="single"/>
                <w:lang w:val="en-US" w:eastAsia="zh-CN"/>
              </w:rPr>
              <w:t xml:space="preserve">                      </w:t>
            </w:r>
            <w:r>
              <w:rPr>
                <w:rFonts w:hint="eastAsia" w:ascii="宋体" w:hAnsi="宋体"/>
                <w:sz w:val="18"/>
                <w:szCs w:val="18"/>
                <w:u w:val="none"/>
                <w:lang w:val="en-US" w:eastAsia="zh-CN"/>
              </w:rPr>
              <w:t>门牌号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7</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18"/>
                <w:szCs w:val="18"/>
              </w:rPr>
            </w:pPr>
            <w:r>
              <w:rPr>
                <w:rFonts w:hint="eastAsia" w:ascii="宋体" w:hAnsi="宋体"/>
                <w:sz w:val="18"/>
                <w:szCs w:val="18"/>
              </w:rPr>
              <w:t>联系方式</w:t>
            </w:r>
          </w:p>
        </w:tc>
        <w:tc>
          <w:tcPr>
            <w:tcW w:w="7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18"/>
                <w:szCs w:val="18"/>
              </w:rPr>
            </w:pPr>
            <w:r>
              <w:rPr>
                <w:rFonts w:hint="eastAsia" w:ascii="宋体" w:hAnsi="宋体"/>
                <w:sz w:val="18"/>
                <w:szCs w:val="18"/>
                <w:lang w:val="en-US" w:eastAsia="zh-CN"/>
              </w:rPr>
              <w:t>移动</w:t>
            </w:r>
            <w:r>
              <w:rPr>
                <w:rFonts w:hint="eastAsia" w:ascii="宋体" w:hAnsi="宋体"/>
                <w:sz w:val="18"/>
                <w:szCs w:val="18"/>
              </w:rPr>
              <w:t>电话：</w:t>
            </w:r>
            <w:r>
              <w:rPr>
                <w:rFonts w:hint="eastAsia" w:ascii="宋体" w:hAnsi="宋体"/>
                <w:spacing w:val="-10"/>
                <w:sz w:val="18"/>
                <w:szCs w:val="18"/>
              </w:rPr>
              <w:t>□□□□□□□□□□□</w:t>
            </w:r>
            <w:r>
              <w:rPr>
                <w:rFonts w:hint="eastAsia" w:ascii="宋体" w:hAnsi="宋体"/>
                <w:sz w:val="18"/>
                <w:szCs w:val="18"/>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18"/>
                <w:szCs w:val="18"/>
              </w:rPr>
            </w:pPr>
            <w:r>
              <w:rPr>
                <w:rFonts w:hint="eastAsia" w:ascii="宋体" w:hAnsi="宋体"/>
                <w:sz w:val="18"/>
                <w:szCs w:val="18"/>
                <w:lang w:val="en-US" w:eastAsia="zh-CN"/>
              </w:rPr>
              <w:t>固定电话</w:t>
            </w:r>
            <w:r>
              <w:rPr>
                <w:rFonts w:hint="eastAsia" w:ascii="宋体" w:hAnsi="宋体"/>
                <w:sz w:val="18"/>
                <w:szCs w:val="18"/>
              </w:rPr>
              <w:t>：</w:t>
            </w:r>
            <w:r>
              <w:rPr>
                <w:rFonts w:hint="eastAsia" w:ascii="宋体" w:hAnsi="宋体"/>
                <w:spacing w:val="-10"/>
                <w:sz w:val="18"/>
                <w:szCs w:val="18"/>
              </w:rPr>
              <w:t>□□□</w:t>
            </w:r>
            <w:r>
              <w:rPr>
                <w:rFonts w:hint="eastAsia" w:ascii="宋体" w:hAnsi="宋体"/>
                <w:spacing w:val="-10"/>
                <w:sz w:val="18"/>
                <w:szCs w:val="18"/>
                <w:lang w:val="en-US" w:eastAsia="zh-CN"/>
              </w:rPr>
              <w:t>-</w:t>
            </w:r>
            <w:r>
              <w:rPr>
                <w:rFonts w:hint="eastAsia" w:ascii="宋体" w:hAnsi="宋体"/>
                <w:sz w:val="18"/>
                <w:szCs w:val="18"/>
              </w:rPr>
              <w:t xml:space="preserve"> </w:t>
            </w:r>
            <w:r>
              <w:rPr>
                <w:rFonts w:hint="eastAsia" w:ascii="宋体" w:hAnsi="宋体"/>
                <w:spacing w:val="-10"/>
                <w:sz w:val="18"/>
                <w:szCs w:val="18"/>
              </w:rPr>
              <w:t>□□□□□□□□</w:t>
            </w:r>
            <w:r>
              <w:rPr>
                <w:rFonts w:hint="eastAsia" w:ascii="宋体" w:hAnsi="宋体"/>
                <w:sz w:val="18"/>
                <w:szCs w:val="18"/>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 w:val="18"/>
                <w:szCs w:val="18"/>
                <w:u w:val="none"/>
                <w:lang w:val="en-US" w:eastAsia="zh-CN"/>
              </w:rPr>
            </w:pPr>
            <w:r>
              <w:rPr>
                <w:rFonts w:hint="eastAsia" w:ascii="宋体" w:hAnsi="宋体"/>
                <w:sz w:val="18"/>
                <w:szCs w:val="18"/>
              </w:rPr>
              <w:t>电子邮箱：</w:t>
            </w:r>
            <w:r>
              <w:rPr>
                <w:rFonts w:hint="eastAsia" w:ascii="宋体" w:hAnsi="宋体"/>
                <w:sz w:val="18"/>
                <w:szCs w:val="18"/>
                <w:u w:val="single"/>
              </w:rPr>
              <w:t xml:space="preserve">                </w:t>
            </w:r>
            <w:r>
              <w:rPr>
                <w:rFonts w:hint="eastAsia" w:ascii="宋体" w:hAnsi="宋体"/>
                <w:sz w:val="18"/>
                <w:szCs w:val="18"/>
                <w:u w:val="single"/>
                <w:lang w:val="en-US"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8</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18"/>
                <w:szCs w:val="18"/>
              </w:rPr>
            </w:pPr>
            <w:r>
              <w:rPr>
                <w:rFonts w:hint="eastAsia" w:ascii="宋体" w:hAnsi="宋体"/>
                <w:sz w:val="18"/>
                <w:szCs w:val="18"/>
              </w:rPr>
              <w:t>行业类别</w:t>
            </w:r>
          </w:p>
        </w:tc>
        <w:tc>
          <w:tcPr>
            <w:tcW w:w="7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 w:val="18"/>
                <w:szCs w:val="18"/>
                <w:u w:val="single"/>
                <w:lang w:val="en-US" w:eastAsia="zh-CN"/>
              </w:rPr>
            </w:pPr>
            <w:r>
              <w:rPr>
                <w:rFonts w:hint="eastAsia" w:ascii="宋体" w:hAnsi="宋体"/>
                <w:sz w:val="18"/>
                <w:szCs w:val="18"/>
                <w:lang w:val="en-US" w:eastAsia="zh-CN"/>
              </w:rPr>
              <w:t>主要业务活动1</w:t>
            </w:r>
            <w:r>
              <w:rPr>
                <w:rFonts w:hint="eastAsia" w:ascii="宋体" w:hAnsi="宋体"/>
                <w:sz w:val="18"/>
                <w:szCs w:val="1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 w:val="18"/>
                <w:szCs w:val="18"/>
                <w:u w:val="single"/>
                <w:lang w:val="en-US" w:eastAsia="zh-CN"/>
              </w:rPr>
            </w:pPr>
            <w:r>
              <w:rPr>
                <w:rFonts w:hint="eastAsia" w:ascii="宋体" w:hAnsi="宋体"/>
                <w:sz w:val="18"/>
                <w:szCs w:val="18"/>
                <w:lang w:val="en-US" w:eastAsia="zh-CN"/>
              </w:rPr>
              <w:t>主要业务活动2</w:t>
            </w:r>
            <w:r>
              <w:rPr>
                <w:rFonts w:hint="eastAsia" w:ascii="宋体" w:hAnsi="宋体"/>
                <w:sz w:val="18"/>
                <w:szCs w:val="1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sz w:val="18"/>
                <w:szCs w:val="18"/>
                <w:lang w:val="en-US" w:eastAsia="zh-CN"/>
              </w:rPr>
            </w:pPr>
            <w:r>
              <w:rPr>
                <w:rFonts w:hint="eastAsia" w:ascii="宋体" w:hAnsi="宋体"/>
                <w:sz w:val="18"/>
                <w:szCs w:val="18"/>
                <w:lang w:val="en-US" w:eastAsia="zh-CN"/>
              </w:rPr>
              <w:t>主要业务活动3</w:t>
            </w:r>
            <w:r>
              <w:rPr>
                <w:rFonts w:hint="eastAsia" w:ascii="宋体" w:hAnsi="宋体"/>
                <w:sz w:val="18"/>
                <w:szCs w:val="18"/>
                <w:u w:val="single"/>
                <w:lang w:val="en-US"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 w:val="18"/>
                <w:szCs w:val="18"/>
                <w:lang w:val="en-US" w:eastAsia="zh-CN"/>
              </w:rPr>
            </w:pPr>
            <w:r>
              <w:rPr>
                <w:rFonts w:hint="eastAsia" w:ascii="宋体" w:hAnsi="宋体"/>
                <w:sz w:val="18"/>
                <w:szCs w:val="18"/>
                <w:lang w:val="en-US" w:eastAsia="zh-CN"/>
              </w:rPr>
              <w:t>09</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18"/>
                <w:szCs w:val="18"/>
              </w:rPr>
            </w:pPr>
            <w:r>
              <w:rPr>
                <w:rFonts w:hint="eastAsia" w:ascii="宋体" w:hAnsi="宋体"/>
                <w:sz w:val="18"/>
                <w:szCs w:val="18"/>
              </w:rPr>
              <w:t>开业时间</w:t>
            </w:r>
          </w:p>
        </w:tc>
        <w:tc>
          <w:tcPr>
            <w:tcW w:w="7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18"/>
                <w:szCs w:val="18"/>
              </w:rPr>
            </w:pPr>
            <w:r>
              <w:rPr>
                <w:rFonts w:hint="eastAsia" w:ascii="宋体" w:hAnsi="宋体"/>
                <w:spacing w:val="-10"/>
                <w:sz w:val="18"/>
                <w:szCs w:val="18"/>
              </w:rPr>
              <w:t>□□□□</w:t>
            </w:r>
            <w:r>
              <w:rPr>
                <w:rFonts w:hint="eastAsia" w:ascii="宋体" w:hAnsi="宋体"/>
                <w:sz w:val="18"/>
                <w:szCs w:val="18"/>
              </w:rPr>
              <w:t xml:space="preserve"> 年</w:t>
            </w:r>
            <w:r>
              <w:rPr>
                <w:rFonts w:hint="eastAsia" w:ascii="宋体" w:hAnsi="宋体"/>
                <w:spacing w:val="-10"/>
                <w:sz w:val="18"/>
                <w:szCs w:val="18"/>
              </w:rPr>
              <w:t>□□</w:t>
            </w:r>
            <w:r>
              <w:rPr>
                <w:rFonts w:hint="eastAsia" w:ascii="宋体" w:hAnsi="宋体"/>
                <w:sz w:val="18"/>
                <w:szCs w:val="18"/>
              </w:rPr>
              <w:t xml:space="preserve">月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40" w:firstLineChars="300"/>
              <w:textAlignment w:val="auto"/>
              <w:rPr>
                <w:rFonts w:hint="eastAsia" w:ascii="宋体" w:hAnsi="宋体" w:eastAsia="宋体" w:cs="Times New Roman"/>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center"/>
              <w:textAlignment w:val="auto"/>
              <w:rPr>
                <w:rFonts w:eastAsia="黑体"/>
                <w:color w:val="000000"/>
                <w:sz w:val="18"/>
                <w:szCs w:val="18"/>
              </w:rPr>
            </w:pPr>
            <w:r>
              <w:rPr>
                <w:rFonts w:hint="eastAsia" w:ascii="宋体" w:hAnsi="宋体"/>
                <w:sz w:val="18"/>
                <w:szCs w:val="18"/>
              </w:rPr>
              <w:t>企业经济类型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18"/>
                <w:szCs w:val="18"/>
              </w:rPr>
            </w:pPr>
            <w:r>
              <w:rPr>
                <w:rFonts w:hint="eastAsia" w:eastAsia="黑体"/>
                <w:color w:val="000000"/>
                <w:sz w:val="18"/>
                <w:szCs w:val="18"/>
              </w:rPr>
              <w:t xml:space="preserve">   </w:t>
            </w:r>
            <w:r>
              <w:rPr>
                <w:rFonts w:hint="eastAsia" w:asciiTheme="minorEastAsia" w:hAnsiTheme="minorEastAsia" w:eastAsiaTheme="minorEastAsia"/>
                <w:color w:val="000000"/>
                <w:sz w:val="18"/>
                <w:szCs w:val="18"/>
              </w:rPr>
              <w:t xml:space="preserve">   </w:t>
            </w:r>
          </w:p>
        </w:tc>
        <w:tc>
          <w:tcPr>
            <w:tcW w:w="7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pacing w:val="-10"/>
                <w:sz w:val="18"/>
                <w:szCs w:val="18"/>
              </w:rPr>
            </w:pPr>
            <w:r>
              <w:rPr>
                <w:rFonts w:hint="eastAsia" w:ascii="宋体" w:hAnsi="宋体"/>
                <w:spacing w:val="-10"/>
                <w:sz w:val="18"/>
                <w:szCs w:val="18"/>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 w:val="18"/>
                <w:szCs w:val="18"/>
                <w:lang w:val="en-US" w:eastAsia="zh-CN"/>
              </w:rPr>
            </w:pPr>
            <w:r>
              <w:rPr>
                <w:rFonts w:hint="eastAsia" w:ascii="宋体" w:hAnsi="宋体"/>
                <w:sz w:val="18"/>
                <w:szCs w:val="18"/>
                <w:lang w:val="en-US" w:eastAsia="zh-CN"/>
              </w:rPr>
              <w:t>01国有经济  02集体经济  03私营经济  04个体经济  05联营经济  06股份制  07外商投资  08港澳台投资  09其他经济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sz w:val="18"/>
                <w:szCs w:val="18"/>
                <w:lang w:val="en-US" w:eastAsia="zh-CN"/>
              </w:rPr>
            </w:pPr>
            <w:r>
              <w:rPr>
                <w:rFonts w:hint="eastAsia" w:ascii="宋体" w:hAnsi="宋体"/>
                <w:sz w:val="18"/>
                <w:szCs w:val="18"/>
                <w:lang w:val="en-US" w:eastAsia="zh-CN"/>
              </w:rPr>
              <w:t>11</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18"/>
                <w:szCs w:val="18"/>
                <w:lang w:val="en-US" w:eastAsia="zh-CN"/>
              </w:rPr>
            </w:pPr>
            <w:r>
              <w:rPr>
                <w:rFonts w:hint="eastAsia" w:ascii="宋体" w:hAnsi="宋体"/>
                <w:sz w:val="18"/>
                <w:szCs w:val="18"/>
                <w:lang w:val="en-US" w:eastAsia="zh-CN"/>
              </w:rPr>
              <w:t>自定义经营项目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color w:val="000000"/>
                <w:sz w:val="18"/>
                <w:szCs w:val="18"/>
                <w:lang w:val="en-US" w:eastAsia="zh-CN"/>
              </w:rPr>
            </w:pPr>
            <w:r>
              <w:rPr>
                <w:rFonts w:hint="eastAsia" w:ascii="宋体" w:hAnsi="宋体"/>
                <w:sz w:val="18"/>
                <w:szCs w:val="18"/>
                <w:lang w:val="en-US" w:eastAsia="zh-CN"/>
              </w:rPr>
              <w:t>（可多选）</w:t>
            </w:r>
          </w:p>
        </w:tc>
        <w:tc>
          <w:tcPr>
            <w:tcW w:w="7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宋体"/>
                <w:sz w:val="18"/>
                <w:szCs w:val="18"/>
                <w:lang w:val="en-US" w:eastAsia="zh-CN"/>
              </w:rPr>
            </w:pPr>
            <w:r>
              <w:rPr>
                <w:rFonts w:hint="eastAsia"/>
                <w:b/>
                <w:bCs/>
                <w:sz w:val="18"/>
                <w:szCs w:val="18"/>
                <w:lang w:val="en-US" w:eastAsia="zh-CN"/>
              </w:rPr>
              <w:t>农产品初加工</w:t>
            </w:r>
            <w:r>
              <w:rPr>
                <w:rFonts w:hint="eastAsia"/>
                <w:sz w:val="18"/>
                <w:szCs w:val="18"/>
                <w:lang w:val="en-US" w:eastAsia="zh-CN"/>
              </w:rPr>
              <w:t xml:space="preserve">                  </w:t>
            </w:r>
            <w:r>
              <w:rPr>
                <w:rFonts w:hint="eastAsia"/>
                <w:b/>
                <w:bCs/>
                <w:sz w:val="18"/>
                <w:szCs w:val="18"/>
                <w:lang w:val="en-US" w:eastAsia="zh-CN"/>
              </w:rPr>
              <w:t xml:space="preserve">   农产品深加工</w:t>
            </w: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textAlignment w:val="auto"/>
              <w:rPr>
                <w:rFonts w:hint="eastAsia"/>
                <w:sz w:val="18"/>
                <w:szCs w:val="18"/>
                <w:lang w:val="en-US" w:eastAsia="zh-CN"/>
              </w:rPr>
            </w:pPr>
            <w:r>
              <w:rPr>
                <w:rFonts w:hint="eastAsia"/>
                <w:sz w:val="18"/>
                <w:szCs w:val="18"/>
              </w:rPr>
              <w:sym w:font="Wingdings 2" w:char="00A3"/>
            </w:r>
            <w:r>
              <w:rPr>
                <w:rFonts w:hint="eastAsia"/>
                <w:sz w:val="18"/>
                <w:szCs w:val="18"/>
                <w:lang w:val="en-US" w:eastAsia="zh-CN"/>
              </w:rPr>
              <w:t xml:space="preserve">01净菜加工                     </w:t>
            </w:r>
            <w:r>
              <w:rPr>
                <w:rFonts w:hint="eastAsia"/>
                <w:sz w:val="18"/>
                <w:szCs w:val="18"/>
              </w:rPr>
              <w:sym w:font="Wingdings 2" w:char="00A3"/>
            </w:r>
            <w:r>
              <w:rPr>
                <w:rFonts w:hint="eastAsia"/>
                <w:sz w:val="18"/>
                <w:szCs w:val="18"/>
                <w:lang w:val="en-US" w:eastAsia="zh-CN"/>
              </w:rPr>
              <w:t xml:space="preserve">03预制菜深加工（包括中央厨房） </w:t>
            </w:r>
          </w:p>
          <w:p>
            <w:pPr>
              <w:keepNext w:val="0"/>
              <w:keepLines w:val="0"/>
              <w:pageBreakBefore w:val="0"/>
              <w:widowControl/>
              <w:kinsoku/>
              <w:wordWrap/>
              <w:overflowPunct/>
              <w:topLinePunct w:val="0"/>
              <w:autoSpaceDE/>
              <w:autoSpaceDN/>
              <w:bidi w:val="0"/>
              <w:adjustRightInd/>
              <w:snapToGrid/>
              <w:spacing w:line="300" w:lineRule="exact"/>
              <w:ind w:firstLine="180" w:firstLineChars="100"/>
              <w:textAlignment w:val="auto"/>
              <w:rPr>
                <w:rFonts w:hint="eastAsia"/>
                <w:sz w:val="18"/>
                <w:szCs w:val="18"/>
                <w:lang w:val="en-US" w:eastAsia="zh-CN"/>
              </w:rPr>
            </w:pPr>
            <w:r>
              <w:rPr>
                <w:rFonts w:hint="eastAsia"/>
                <w:sz w:val="18"/>
                <w:szCs w:val="18"/>
              </w:rPr>
              <w:sym w:font="Wingdings 2" w:char="00A3"/>
            </w:r>
            <w:r>
              <w:rPr>
                <w:rFonts w:hint="eastAsia"/>
                <w:sz w:val="18"/>
                <w:szCs w:val="18"/>
                <w:lang w:val="en-US" w:eastAsia="zh-CN"/>
              </w:rPr>
              <w:t xml:space="preserve">02其他农产品初加工             </w:t>
            </w:r>
            <w:r>
              <w:rPr>
                <w:rFonts w:hint="eastAsia"/>
                <w:sz w:val="18"/>
                <w:szCs w:val="18"/>
              </w:rPr>
              <w:sym w:font="Wingdings 2" w:char="00A3"/>
            </w:r>
            <w:r>
              <w:rPr>
                <w:rFonts w:hint="eastAsia"/>
                <w:sz w:val="18"/>
                <w:szCs w:val="18"/>
                <w:lang w:val="en-US" w:eastAsia="zh-CN"/>
              </w:rPr>
              <w:t>04其他农产品深加工</w:t>
            </w:r>
          </w:p>
          <w:p>
            <w:pPr>
              <w:keepNext w:val="0"/>
              <w:keepLines w:val="0"/>
              <w:spacing w:line="300" w:lineRule="exact"/>
              <w:rPr>
                <w:rFonts w:hint="default"/>
                <w:lang w:val="en-US" w:eastAsia="zh-CN"/>
              </w:rPr>
            </w:pPr>
            <w:r>
              <w:rPr>
                <w:rFonts w:hint="eastAsia" w:ascii="宋体" w:hAnsi="宋体"/>
                <w:sz w:val="18"/>
                <w:szCs w:val="18"/>
                <w:lang w:val="en-US" w:eastAsia="zh-CN"/>
              </w:rPr>
              <w:t>（请在“</w:t>
            </w:r>
            <w:r>
              <w:rPr>
                <w:rFonts w:hint="eastAsia" w:ascii="宋体" w:hAnsi="宋体"/>
                <w:spacing w:val="-10"/>
                <w:sz w:val="18"/>
                <w:szCs w:val="18"/>
              </w:rPr>
              <w:sym w:font="Wingdings 2" w:char="00A3"/>
            </w:r>
            <w:r>
              <w:rPr>
                <w:rFonts w:hint="eastAsia" w:ascii="宋体" w:hAnsi="宋体"/>
                <w:sz w:val="18"/>
                <w:szCs w:val="18"/>
              </w:rPr>
              <w:t xml:space="preserve"> </w:t>
            </w:r>
            <w:r>
              <w:rPr>
                <w:rFonts w:hint="eastAsia" w:ascii="宋体" w:hAnsi="宋体"/>
                <w:sz w:val="18"/>
                <w:szCs w:val="18"/>
                <w:lang w:val="en-US" w:eastAsia="zh-CN"/>
              </w:rPr>
              <w:t>”内打“√”）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321"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spacing w:val="-10"/>
                <w:sz w:val="18"/>
                <w:szCs w:val="18"/>
                <w:lang w:val="en-US" w:eastAsia="zh-CN"/>
              </w:rPr>
            </w:pPr>
            <w:r>
              <w:rPr>
                <w:rFonts w:hint="eastAsia" w:ascii="宋体" w:hAnsi="宋体"/>
                <w:b/>
                <w:bCs/>
                <w:spacing w:val="-10"/>
                <w:sz w:val="18"/>
                <w:szCs w:val="18"/>
                <w:lang w:val="en-US" w:eastAsia="zh-CN"/>
              </w:rPr>
              <w:t>二、经营情况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noWrap w:val="0"/>
            <w:vAlign w:val="center"/>
          </w:tcPr>
          <w:p>
            <w:pPr>
              <w:spacing w:line="340" w:lineRule="exact"/>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rPr>
              <w:t>指</w:t>
            </w:r>
            <w:r>
              <w:rPr>
                <w:rFonts w:ascii="宋体" w:hAnsi="宋体"/>
                <w:b/>
                <w:bCs/>
                <w:sz w:val="18"/>
                <w:szCs w:val="18"/>
              </w:rPr>
              <w:t xml:space="preserve">  </w:t>
            </w:r>
            <w:r>
              <w:rPr>
                <w:rFonts w:hint="eastAsia" w:ascii="宋体" w:hAnsi="宋体"/>
                <w:b/>
                <w:bCs/>
                <w:sz w:val="18"/>
                <w:szCs w:val="18"/>
              </w:rPr>
              <w:t>标</w:t>
            </w:r>
          </w:p>
        </w:tc>
        <w:tc>
          <w:tcPr>
            <w:tcW w:w="1260" w:type="dxa"/>
            <w:noWrap w:val="0"/>
            <w:vAlign w:val="center"/>
          </w:tcPr>
          <w:p>
            <w:pPr>
              <w:spacing w:line="240" w:lineRule="exact"/>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rPr>
              <w:t>计量单位</w:t>
            </w:r>
          </w:p>
        </w:tc>
        <w:tc>
          <w:tcPr>
            <w:tcW w:w="1048" w:type="dxa"/>
            <w:gridSpan w:val="2"/>
            <w:noWrap w:val="0"/>
            <w:vAlign w:val="center"/>
          </w:tcPr>
          <w:p>
            <w:pPr>
              <w:spacing w:line="340" w:lineRule="exact"/>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rPr>
              <w:t>代码</w:t>
            </w:r>
          </w:p>
        </w:tc>
        <w:tc>
          <w:tcPr>
            <w:tcW w:w="206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2022年全年预计数</w:t>
            </w:r>
          </w:p>
        </w:tc>
        <w:tc>
          <w:tcPr>
            <w:tcW w:w="2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2021年全年数据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884" w:type="dxa"/>
            <w:gridSpan w:val="3"/>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一、营业总收入</w:t>
            </w:r>
          </w:p>
        </w:tc>
        <w:tc>
          <w:tcPr>
            <w:tcW w:w="1260"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万元</w:t>
            </w:r>
          </w:p>
        </w:tc>
        <w:tc>
          <w:tcPr>
            <w:tcW w:w="1048" w:type="dxa"/>
            <w:gridSpan w:val="2"/>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12</w:t>
            </w:r>
          </w:p>
        </w:tc>
        <w:tc>
          <w:tcPr>
            <w:tcW w:w="2064" w:type="dxa"/>
            <w:gridSpan w:val="3"/>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300"/>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 xml:space="preserve">   #农产品加工收入</w:t>
            </w:r>
          </w:p>
        </w:tc>
        <w:tc>
          <w:tcPr>
            <w:tcW w:w="126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10"/>
                <w:sz w:val="18"/>
                <w:szCs w:val="18"/>
                <w:lang w:val="en-US" w:eastAsia="zh-CN"/>
              </w:rPr>
            </w:pPr>
            <w:r>
              <w:rPr>
                <w:rFonts w:hint="eastAsia" w:ascii="宋体" w:hAnsi="宋体"/>
                <w:spacing w:val="-10"/>
                <w:sz w:val="18"/>
                <w:szCs w:val="18"/>
                <w:lang w:val="en-US" w:eastAsia="zh-CN"/>
              </w:rPr>
              <w:t>万元</w:t>
            </w:r>
          </w:p>
        </w:tc>
        <w:tc>
          <w:tcPr>
            <w:tcW w:w="1048" w:type="dxa"/>
            <w:gridSpan w:val="2"/>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13</w:t>
            </w:r>
          </w:p>
        </w:tc>
        <w:tc>
          <w:tcPr>
            <w:tcW w:w="206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 xml:space="preserve">                1.预制菜加工收入</w:t>
            </w:r>
          </w:p>
        </w:tc>
        <w:tc>
          <w:tcPr>
            <w:tcW w:w="126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10"/>
                <w:sz w:val="18"/>
                <w:szCs w:val="18"/>
                <w:lang w:val="en-US" w:eastAsia="zh-CN"/>
              </w:rPr>
            </w:pPr>
            <w:r>
              <w:rPr>
                <w:rFonts w:hint="eastAsia" w:ascii="宋体" w:hAnsi="宋体"/>
                <w:spacing w:val="-10"/>
                <w:sz w:val="18"/>
                <w:szCs w:val="18"/>
                <w:lang w:val="en-US" w:eastAsia="zh-CN"/>
              </w:rPr>
              <w:t>万元</w:t>
            </w:r>
          </w:p>
        </w:tc>
        <w:tc>
          <w:tcPr>
            <w:tcW w:w="1048" w:type="dxa"/>
            <w:gridSpan w:val="2"/>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14</w:t>
            </w:r>
          </w:p>
        </w:tc>
        <w:tc>
          <w:tcPr>
            <w:tcW w:w="206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 xml:space="preserve">                     （1）净菜加工收入 </w:t>
            </w:r>
          </w:p>
        </w:tc>
        <w:tc>
          <w:tcPr>
            <w:tcW w:w="126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10"/>
                <w:sz w:val="18"/>
                <w:szCs w:val="18"/>
                <w:lang w:val="en-US" w:eastAsia="zh-CN"/>
              </w:rPr>
            </w:pPr>
            <w:r>
              <w:rPr>
                <w:rFonts w:hint="eastAsia" w:ascii="宋体" w:hAnsi="宋体"/>
                <w:spacing w:val="-10"/>
                <w:sz w:val="18"/>
                <w:szCs w:val="18"/>
                <w:lang w:val="en-US" w:eastAsia="zh-CN"/>
              </w:rPr>
              <w:t>万元</w:t>
            </w:r>
          </w:p>
        </w:tc>
        <w:tc>
          <w:tcPr>
            <w:tcW w:w="1048" w:type="dxa"/>
            <w:gridSpan w:val="2"/>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15</w:t>
            </w:r>
          </w:p>
        </w:tc>
        <w:tc>
          <w:tcPr>
            <w:tcW w:w="206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 xml:space="preserve">                     （2）预制菜深加工收入</w:t>
            </w:r>
          </w:p>
        </w:tc>
        <w:tc>
          <w:tcPr>
            <w:tcW w:w="126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10"/>
                <w:sz w:val="18"/>
                <w:szCs w:val="18"/>
                <w:lang w:val="en-US" w:eastAsia="zh-CN"/>
              </w:rPr>
            </w:pPr>
            <w:r>
              <w:rPr>
                <w:rFonts w:hint="eastAsia" w:ascii="宋体" w:hAnsi="宋体"/>
                <w:spacing w:val="-10"/>
                <w:sz w:val="18"/>
                <w:szCs w:val="18"/>
                <w:lang w:val="en-US" w:eastAsia="zh-CN"/>
              </w:rPr>
              <w:t>万元</w:t>
            </w:r>
          </w:p>
        </w:tc>
        <w:tc>
          <w:tcPr>
            <w:tcW w:w="1048" w:type="dxa"/>
            <w:gridSpan w:val="2"/>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16</w:t>
            </w:r>
          </w:p>
        </w:tc>
        <w:tc>
          <w:tcPr>
            <w:tcW w:w="206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 xml:space="preserve">                2.其他农产品初加工收入   </w:t>
            </w:r>
          </w:p>
        </w:tc>
        <w:tc>
          <w:tcPr>
            <w:tcW w:w="126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10"/>
                <w:sz w:val="18"/>
                <w:szCs w:val="18"/>
                <w:lang w:val="en-US" w:eastAsia="zh-CN"/>
              </w:rPr>
            </w:pPr>
            <w:r>
              <w:rPr>
                <w:rFonts w:hint="eastAsia" w:ascii="宋体" w:hAnsi="宋体"/>
                <w:spacing w:val="-10"/>
                <w:sz w:val="18"/>
                <w:szCs w:val="18"/>
                <w:lang w:val="en-US" w:eastAsia="zh-CN"/>
              </w:rPr>
              <w:t>万元</w:t>
            </w:r>
          </w:p>
        </w:tc>
        <w:tc>
          <w:tcPr>
            <w:tcW w:w="1048" w:type="dxa"/>
            <w:gridSpan w:val="2"/>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17</w:t>
            </w:r>
          </w:p>
        </w:tc>
        <w:tc>
          <w:tcPr>
            <w:tcW w:w="206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 xml:space="preserve">                3.其他农产品深加工收入    </w:t>
            </w:r>
          </w:p>
        </w:tc>
        <w:tc>
          <w:tcPr>
            <w:tcW w:w="126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10"/>
                <w:sz w:val="18"/>
                <w:szCs w:val="18"/>
                <w:lang w:val="en-US" w:eastAsia="zh-CN"/>
              </w:rPr>
            </w:pPr>
            <w:r>
              <w:rPr>
                <w:rFonts w:hint="eastAsia" w:ascii="宋体" w:hAnsi="宋体"/>
                <w:spacing w:val="-10"/>
                <w:sz w:val="18"/>
                <w:szCs w:val="18"/>
                <w:lang w:val="en-US" w:eastAsia="zh-CN"/>
              </w:rPr>
              <w:t>万元</w:t>
            </w:r>
          </w:p>
        </w:tc>
        <w:tc>
          <w:tcPr>
            <w:tcW w:w="1048" w:type="dxa"/>
            <w:gridSpan w:val="2"/>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18</w:t>
            </w:r>
          </w:p>
        </w:tc>
        <w:tc>
          <w:tcPr>
            <w:tcW w:w="206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二、加工本地农产品价值所占比重</w:t>
            </w:r>
          </w:p>
        </w:tc>
        <w:tc>
          <w:tcPr>
            <w:tcW w:w="126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w:t>
            </w:r>
          </w:p>
        </w:tc>
        <w:tc>
          <w:tcPr>
            <w:tcW w:w="1048" w:type="dxa"/>
            <w:gridSpan w:val="2"/>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19</w:t>
            </w:r>
          </w:p>
        </w:tc>
        <w:tc>
          <w:tcPr>
            <w:tcW w:w="2064" w:type="dxa"/>
            <w:gridSpan w:val="3"/>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84" w:type="dxa"/>
            <w:gridSpan w:val="3"/>
            <w:tcBorders>
              <w:top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三、从业人员期末人数</w:t>
            </w:r>
          </w:p>
        </w:tc>
        <w:tc>
          <w:tcPr>
            <w:tcW w:w="1260" w:type="dxa"/>
            <w:tcBorders>
              <w:top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人</w:t>
            </w:r>
          </w:p>
        </w:tc>
        <w:tc>
          <w:tcPr>
            <w:tcW w:w="1048" w:type="dxa"/>
            <w:gridSpan w:val="2"/>
            <w:tcBorders>
              <w:top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pacing w:val="-10"/>
                <w:sz w:val="18"/>
                <w:szCs w:val="18"/>
                <w:lang w:val="en-US" w:eastAsia="zh-CN"/>
              </w:rPr>
            </w:pPr>
            <w:r>
              <w:rPr>
                <w:rFonts w:hint="eastAsia" w:ascii="宋体" w:hAnsi="宋体"/>
                <w:spacing w:val="-10"/>
                <w:sz w:val="18"/>
                <w:szCs w:val="18"/>
                <w:lang w:val="en-US" w:eastAsia="zh-CN"/>
              </w:rPr>
              <w:t>20</w:t>
            </w:r>
          </w:p>
        </w:tc>
        <w:tc>
          <w:tcPr>
            <w:tcW w:w="2064" w:type="dxa"/>
            <w:gridSpan w:val="3"/>
            <w:tcBorders>
              <w:top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c>
          <w:tcPr>
            <w:tcW w:w="2065" w:type="dxa"/>
            <w:tcBorders>
              <w:top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10"/>
                <w:sz w:val="18"/>
                <w:szCs w:val="18"/>
                <w:lang w:val="en-US" w:eastAsia="zh-CN"/>
              </w:rPr>
            </w:pPr>
          </w:p>
        </w:tc>
      </w:tr>
    </w:tbl>
    <w:p>
      <w:pPr>
        <w:jc w:val="center"/>
      </w:pPr>
      <w:r>
        <w:rPr>
          <w:rFonts w:hint="eastAsia"/>
          <w:b/>
          <w:bCs/>
          <w:sz w:val="32"/>
          <w:szCs w:val="32"/>
          <w:lang w:val="en-US" w:eastAsia="zh-CN"/>
        </w:rPr>
        <w:t>附表：主要产品生产情况</w:t>
      </w:r>
    </w:p>
    <w:tbl>
      <w:tblPr>
        <w:tblStyle w:val="10"/>
        <w:tblW w:w="103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3478"/>
        <w:gridCol w:w="1388"/>
        <w:gridCol w:w="1351"/>
        <w:gridCol w:w="20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321" w:type="dxa"/>
            <w:gridSpan w:val="5"/>
            <w:tcBorders>
              <w:top w:val="single" w:color="auto" w:sz="12"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spacing w:val="-10"/>
                <w:sz w:val="18"/>
                <w:szCs w:val="18"/>
                <w:lang w:val="en-US" w:eastAsia="zh-CN"/>
              </w:rPr>
            </w:pPr>
            <w:r>
              <w:rPr>
                <w:rFonts w:hint="eastAsia" w:ascii="宋体" w:hAnsi="宋体"/>
                <w:b/>
                <w:bCs/>
                <w:spacing w:val="-10"/>
                <w:sz w:val="18"/>
                <w:szCs w:val="18"/>
                <w:lang w:val="en-US" w:eastAsia="zh-CN"/>
              </w:rPr>
              <w:t>一、购进原材料（请填写购进最多的前三位原材料）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6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指标</w:t>
            </w:r>
          </w:p>
        </w:tc>
        <w:tc>
          <w:tcPr>
            <w:tcW w:w="347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购进原材料名称</w:t>
            </w:r>
          </w:p>
        </w:tc>
        <w:tc>
          <w:tcPr>
            <w:tcW w:w="138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计量单位</w:t>
            </w:r>
          </w:p>
        </w:tc>
        <w:tc>
          <w:tcPr>
            <w:tcW w:w="135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代码</w:t>
            </w:r>
          </w:p>
        </w:tc>
        <w:tc>
          <w:tcPr>
            <w:tcW w:w="204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64"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val="0"/>
                <w:spacing w:val="-10"/>
                <w:sz w:val="18"/>
                <w:szCs w:val="18"/>
                <w:lang w:val="en-US" w:eastAsia="zh-CN"/>
              </w:rPr>
            </w:pPr>
            <w:r>
              <w:rPr>
                <w:rFonts w:hint="eastAsia" w:ascii="宋体" w:hAnsi="宋体"/>
                <w:b w:val="0"/>
                <w:bCs w:val="0"/>
                <w:spacing w:val="-10"/>
                <w:sz w:val="18"/>
                <w:szCs w:val="18"/>
                <w:lang w:val="en-US" w:eastAsia="zh-CN"/>
              </w:rPr>
              <w:t>主要购进原材料1</w:t>
            </w:r>
          </w:p>
        </w:tc>
        <w:tc>
          <w:tcPr>
            <w:tcW w:w="3478"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p>
        </w:tc>
        <w:tc>
          <w:tcPr>
            <w:tcW w:w="1388"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val="0"/>
                <w:spacing w:val="-10"/>
                <w:sz w:val="18"/>
                <w:szCs w:val="18"/>
                <w:lang w:val="en-US" w:eastAsia="zh-CN"/>
              </w:rPr>
            </w:pPr>
            <w:r>
              <w:rPr>
                <w:rFonts w:hint="eastAsia" w:ascii="宋体" w:hAnsi="宋体"/>
                <w:b w:val="0"/>
                <w:bCs w:val="0"/>
                <w:spacing w:val="-10"/>
                <w:sz w:val="18"/>
                <w:szCs w:val="18"/>
                <w:lang w:val="en-US" w:eastAsia="zh-CN"/>
              </w:rPr>
              <w:t>吨</w:t>
            </w:r>
          </w:p>
        </w:tc>
        <w:tc>
          <w:tcPr>
            <w:tcW w:w="1351"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val="0"/>
                <w:spacing w:val="-10"/>
                <w:sz w:val="18"/>
                <w:szCs w:val="18"/>
                <w:lang w:val="en-US" w:eastAsia="zh-CN"/>
              </w:rPr>
            </w:pPr>
            <w:r>
              <w:rPr>
                <w:rFonts w:hint="eastAsia" w:ascii="宋体" w:hAnsi="宋体"/>
                <w:b w:val="0"/>
                <w:bCs w:val="0"/>
                <w:spacing w:val="-10"/>
                <w:sz w:val="18"/>
                <w:szCs w:val="18"/>
                <w:lang w:val="en-US" w:eastAsia="zh-CN"/>
              </w:rPr>
              <w:t>01</w:t>
            </w:r>
          </w:p>
        </w:tc>
        <w:tc>
          <w:tcPr>
            <w:tcW w:w="2040"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64"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r>
              <w:rPr>
                <w:rFonts w:hint="eastAsia" w:ascii="宋体" w:hAnsi="宋体"/>
                <w:b w:val="0"/>
                <w:bCs w:val="0"/>
                <w:spacing w:val="-10"/>
                <w:sz w:val="18"/>
                <w:szCs w:val="18"/>
                <w:lang w:val="en-US" w:eastAsia="zh-CN"/>
              </w:rPr>
              <w:t>主要购进原材料2</w:t>
            </w:r>
          </w:p>
        </w:tc>
        <w:tc>
          <w:tcPr>
            <w:tcW w:w="3478"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p>
        </w:tc>
        <w:tc>
          <w:tcPr>
            <w:tcW w:w="1388"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r>
              <w:rPr>
                <w:rFonts w:hint="eastAsia" w:ascii="宋体" w:hAnsi="宋体"/>
                <w:b w:val="0"/>
                <w:bCs w:val="0"/>
                <w:spacing w:val="-10"/>
                <w:sz w:val="18"/>
                <w:szCs w:val="18"/>
                <w:lang w:val="en-US" w:eastAsia="zh-CN"/>
              </w:rPr>
              <w:t>吨</w:t>
            </w:r>
          </w:p>
        </w:tc>
        <w:tc>
          <w:tcPr>
            <w:tcW w:w="1351"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val="0"/>
                <w:spacing w:val="-10"/>
                <w:sz w:val="18"/>
                <w:szCs w:val="18"/>
                <w:lang w:val="en-US" w:eastAsia="zh-CN"/>
              </w:rPr>
            </w:pPr>
            <w:r>
              <w:rPr>
                <w:rFonts w:hint="eastAsia" w:ascii="宋体" w:hAnsi="宋体"/>
                <w:b w:val="0"/>
                <w:bCs w:val="0"/>
                <w:spacing w:val="-10"/>
                <w:sz w:val="18"/>
                <w:szCs w:val="18"/>
                <w:lang w:val="en-US" w:eastAsia="zh-CN"/>
              </w:rPr>
              <w:t>02</w:t>
            </w:r>
          </w:p>
        </w:tc>
        <w:tc>
          <w:tcPr>
            <w:tcW w:w="204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64"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r>
              <w:rPr>
                <w:rFonts w:hint="eastAsia" w:ascii="宋体" w:hAnsi="宋体"/>
                <w:b w:val="0"/>
                <w:bCs w:val="0"/>
                <w:spacing w:val="-10"/>
                <w:sz w:val="18"/>
                <w:szCs w:val="18"/>
                <w:lang w:val="en-US" w:eastAsia="zh-CN"/>
              </w:rPr>
              <w:t>主要购进原材料3</w:t>
            </w:r>
          </w:p>
        </w:tc>
        <w:tc>
          <w:tcPr>
            <w:tcW w:w="3478"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p>
        </w:tc>
        <w:tc>
          <w:tcPr>
            <w:tcW w:w="1388"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r>
              <w:rPr>
                <w:rFonts w:hint="eastAsia" w:ascii="宋体" w:hAnsi="宋体"/>
                <w:b w:val="0"/>
                <w:bCs w:val="0"/>
                <w:spacing w:val="-10"/>
                <w:sz w:val="18"/>
                <w:szCs w:val="18"/>
                <w:lang w:val="en-US" w:eastAsia="zh-CN"/>
              </w:rPr>
              <w:t>吨</w:t>
            </w:r>
          </w:p>
        </w:tc>
        <w:tc>
          <w:tcPr>
            <w:tcW w:w="1351"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val="0"/>
                <w:spacing w:val="-10"/>
                <w:sz w:val="18"/>
                <w:szCs w:val="18"/>
                <w:lang w:val="en-US" w:eastAsia="zh-CN"/>
              </w:rPr>
            </w:pPr>
            <w:r>
              <w:rPr>
                <w:rFonts w:hint="eastAsia" w:ascii="宋体" w:hAnsi="宋体"/>
                <w:b w:val="0"/>
                <w:bCs w:val="0"/>
                <w:spacing w:val="-10"/>
                <w:sz w:val="18"/>
                <w:szCs w:val="18"/>
                <w:lang w:val="en-US" w:eastAsia="zh-CN"/>
              </w:rPr>
              <w:t>03</w:t>
            </w:r>
          </w:p>
        </w:tc>
        <w:tc>
          <w:tcPr>
            <w:tcW w:w="2040"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21" w:type="dxa"/>
            <w:gridSpan w:val="5"/>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二、产出产品（请填写产出最多的前三位产品）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64"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指标</w:t>
            </w:r>
          </w:p>
        </w:tc>
        <w:tc>
          <w:tcPr>
            <w:tcW w:w="347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bCs/>
                <w:spacing w:val="-10"/>
                <w:sz w:val="18"/>
                <w:szCs w:val="18"/>
                <w:lang w:val="en-US" w:eastAsia="zh-CN"/>
              </w:rPr>
            </w:pPr>
            <w:r>
              <w:rPr>
                <w:rFonts w:hint="eastAsia" w:ascii="宋体" w:hAnsi="宋体"/>
                <w:b/>
                <w:bCs/>
                <w:spacing w:val="-10"/>
                <w:sz w:val="18"/>
                <w:szCs w:val="18"/>
                <w:lang w:val="en-US" w:eastAsia="zh-CN"/>
              </w:rPr>
              <w:t>主要产出产品名称</w:t>
            </w:r>
          </w:p>
        </w:tc>
        <w:tc>
          <w:tcPr>
            <w:tcW w:w="138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pacing w:val="-10"/>
                <w:kern w:val="2"/>
                <w:sz w:val="18"/>
                <w:szCs w:val="18"/>
                <w:lang w:val="en-US" w:eastAsia="zh-CN" w:bidi="ar-SA"/>
              </w:rPr>
            </w:pPr>
            <w:r>
              <w:rPr>
                <w:rFonts w:hint="eastAsia" w:ascii="宋体" w:hAnsi="宋体"/>
                <w:b/>
                <w:bCs/>
                <w:spacing w:val="-10"/>
                <w:sz w:val="18"/>
                <w:szCs w:val="18"/>
                <w:lang w:val="en-US" w:eastAsia="zh-CN"/>
              </w:rPr>
              <w:t>计量单位</w:t>
            </w:r>
          </w:p>
        </w:tc>
        <w:tc>
          <w:tcPr>
            <w:tcW w:w="135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pacing w:val="-10"/>
                <w:kern w:val="2"/>
                <w:sz w:val="18"/>
                <w:szCs w:val="18"/>
                <w:lang w:val="en-US" w:eastAsia="zh-CN" w:bidi="ar-SA"/>
              </w:rPr>
            </w:pPr>
            <w:r>
              <w:rPr>
                <w:rFonts w:hint="eastAsia" w:ascii="宋体" w:hAnsi="宋体"/>
                <w:b/>
                <w:bCs/>
                <w:spacing w:val="-10"/>
                <w:sz w:val="18"/>
                <w:szCs w:val="18"/>
                <w:lang w:val="en-US" w:eastAsia="zh-CN"/>
              </w:rPr>
              <w:t>代码</w:t>
            </w:r>
          </w:p>
        </w:tc>
        <w:tc>
          <w:tcPr>
            <w:tcW w:w="204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pacing w:val="-10"/>
                <w:kern w:val="2"/>
                <w:sz w:val="18"/>
                <w:szCs w:val="18"/>
                <w:lang w:val="en-US" w:eastAsia="zh-CN" w:bidi="ar-SA"/>
              </w:rPr>
            </w:pPr>
            <w:r>
              <w:rPr>
                <w:rFonts w:hint="eastAsia" w:ascii="宋体" w:hAnsi="宋体"/>
                <w:b/>
                <w:bCs/>
                <w:spacing w:val="-10"/>
                <w:sz w:val="18"/>
                <w:szCs w:val="18"/>
                <w:lang w:val="en-US" w:eastAsia="zh-CN"/>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64" w:type="dxa"/>
            <w:tcBorders>
              <w:top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val="0"/>
                <w:spacing w:val="-10"/>
                <w:kern w:val="2"/>
                <w:sz w:val="18"/>
                <w:szCs w:val="18"/>
                <w:lang w:val="en-US" w:eastAsia="zh-CN" w:bidi="ar-SA"/>
              </w:rPr>
            </w:pPr>
            <w:r>
              <w:rPr>
                <w:rFonts w:hint="eastAsia" w:ascii="宋体" w:hAnsi="宋体"/>
                <w:b w:val="0"/>
                <w:bCs w:val="0"/>
                <w:spacing w:val="-10"/>
                <w:sz w:val="18"/>
                <w:szCs w:val="18"/>
                <w:lang w:val="en-US" w:eastAsia="zh-CN"/>
              </w:rPr>
              <w:t>主要产出产品1</w:t>
            </w:r>
          </w:p>
        </w:tc>
        <w:tc>
          <w:tcPr>
            <w:tcW w:w="3478" w:type="dxa"/>
            <w:tcBorders>
              <w:top w:val="single" w:color="auto" w:sz="4" w:space="0"/>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bCs/>
                <w:spacing w:val="-10"/>
                <w:sz w:val="18"/>
                <w:szCs w:val="18"/>
                <w:lang w:val="en-US" w:eastAsia="zh-CN"/>
              </w:rPr>
            </w:pPr>
          </w:p>
        </w:tc>
        <w:tc>
          <w:tcPr>
            <w:tcW w:w="1388"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pacing w:val="-10"/>
                <w:kern w:val="2"/>
                <w:sz w:val="18"/>
                <w:szCs w:val="18"/>
                <w:lang w:val="en-US" w:eastAsia="zh-CN" w:bidi="ar-SA"/>
              </w:rPr>
            </w:pPr>
            <w:r>
              <w:rPr>
                <w:rFonts w:hint="eastAsia" w:ascii="宋体" w:hAnsi="宋体"/>
                <w:b w:val="0"/>
                <w:bCs w:val="0"/>
                <w:spacing w:val="-10"/>
                <w:sz w:val="18"/>
                <w:szCs w:val="18"/>
                <w:lang w:val="en-US" w:eastAsia="zh-CN"/>
              </w:rPr>
              <w:t>吨</w:t>
            </w:r>
          </w:p>
        </w:tc>
        <w:tc>
          <w:tcPr>
            <w:tcW w:w="1351"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val="0"/>
                <w:spacing w:val="-10"/>
                <w:kern w:val="2"/>
                <w:sz w:val="18"/>
                <w:szCs w:val="18"/>
                <w:lang w:val="en-US" w:eastAsia="zh-CN" w:bidi="ar-SA"/>
              </w:rPr>
            </w:pPr>
            <w:r>
              <w:rPr>
                <w:rFonts w:hint="eastAsia" w:ascii="宋体" w:hAnsi="宋体"/>
                <w:b w:val="0"/>
                <w:bCs w:val="0"/>
                <w:spacing w:val="-10"/>
                <w:sz w:val="18"/>
                <w:szCs w:val="18"/>
                <w:lang w:val="en-US" w:eastAsia="zh-CN"/>
              </w:rPr>
              <w:t>01</w:t>
            </w:r>
          </w:p>
        </w:tc>
        <w:tc>
          <w:tcPr>
            <w:tcW w:w="2040"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bCs/>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64" w:type="dxa"/>
            <w:tcBorders>
              <w:top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val="0"/>
                <w:spacing w:val="-10"/>
                <w:kern w:val="2"/>
                <w:sz w:val="18"/>
                <w:szCs w:val="18"/>
                <w:lang w:val="en-US" w:eastAsia="zh-CN" w:bidi="ar-SA"/>
              </w:rPr>
            </w:pPr>
            <w:r>
              <w:rPr>
                <w:rFonts w:hint="eastAsia" w:ascii="宋体" w:hAnsi="宋体"/>
                <w:b w:val="0"/>
                <w:bCs w:val="0"/>
                <w:spacing w:val="-10"/>
                <w:sz w:val="18"/>
                <w:szCs w:val="18"/>
                <w:lang w:val="en-US" w:eastAsia="zh-CN"/>
              </w:rPr>
              <w:t>主要产出产品2</w:t>
            </w:r>
          </w:p>
        </w:tc>
        <w:tc>
          <w:tcPr>
            <w:tcW w:w="3478" w:type="dxa"/>
            <w:tcBorders>
              <w:top w:val="nil"/>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bCs/>
                <w:spacing w:val="-10"/>
                <w:sz w:val="18"/>
                <w:szCs w:val="18"/>
                <w:lang w:val="en-US" w:eastAsia="zh-CN"/>
              </w:rPr>
            </w:pPr>
          </w:p>
        </w:tc>
        <w:tc>
          <w:tcPr>
            <w:tcW w:w="1388"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pacing w:val="-10"/>
                <w:kern w:val="2"/>
                <w:sz w:val="18"/>
                <w:szCs w:val="18"/>
                <w:lang w:val="en-US" w:eastAsia="zh-CN" w:bidi="ar-SA"/>
              </w:rPr>
            </w:pPr>
            <w:r>
              <w:rPr>
                <w:rFonts w:hint="eastAsia" w:ascii="宋体" w:hAnsi="宋体"/>
                <w:b w:val="0"/>
                <w:bCs w:val="0"/>
                <w:spacing w:val="-10"/>
                <w:sz w:val="18"/>
                <w:szCs w:val="18"/>
                <w:lang w:val="en-US" w:eastAsia="zh-CN"/>
              </w:rPr>
              <w:t>吨</w:t>
            </w:r>
          </w:p>
        </w:tc>
        <w:tc>
          <w:tcPr>
            <w:tcW w:w="1351"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val="0"/>
                <w:spacing w:val="-10"/>
                <w:kern w:val="2"/>
                <w:sz w:val="18"/>
                <w:szCs w:val="18"/>
                <w:lang w:val="en-US" w:eastAsia="zh-CN" w:bidi="ar-SA"/>
              </w:rPr>
            </w:pPr>
            <w:r>
              <w:rPr>
                <w:rFonts w:hint="eastAsia" w:ascii="宋体" w:hAnsi="宋体"/>
                <w:b w:val="0"/>
                <w:bCs w:val="0"/>
                <w:spacing w:val="-10"/>
                <w:sz w:val="18"/>
                <w:szCs w:val="18"/>
                <w:lang w:val="en-US" w:eastAsia="zh-CN"/>
              </w:rPr>
              <w:t>02</w:t>
            </w:r>
          </w:p>
        </w:tc>
        <w:tc>
          <w:tcPr>
            <w:tcW w:w="2040" w:type="dxa"/>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bCs/>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64" w:type="dxa"/>
            <w:tcBorders>
              <w:top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val="0"/>
                <w:spacing w:val="-10"/>
                <w:kern w:val="2"/>
                <w:sz w:val="18"/>
                <w:szCs w:val="18"/>
                <w:lang w:val="en-US" w:eastAsia="zh-CN" w:bidi="ar-SA"/>
              </w:rPr>
            </w:pPr>
            <w:r>
              <w:rPr>
                <w:rFonts w:hint="eastAsia" w:ascii="宋体" w:hAnsi="宋体"/>
                <w:b w:val="0"/>
                <w:bCs w:val="0"/>
                <w:spacing w:val="-10"/>
                <w:sz w:val="18"/>
                <w:szCs w:val="18"/>
                <w:lang w:val="en-US" w:eastAsia="zh-CN"/>
              </w:rPr>
              <w:t>主要产出产品3</w:t>
            </w:r>
          </w:p>
        </w:tc>
        <w:tc>
          <w:tcPr>
            <w:tcW w:w="3478" w:type="dxa"/>
            <w:tcBorders>
              <w:top w:val="nil"/>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bCs/>
                <w:spacing w:val="-10"/>
                <w:sz w:val="18"/>
                <w:szCs w:val="18"/>
                <w:lang w:val="en-US" w:eastAsia="zh-CN"/>
              </w:rPr>
            </w:pPr>
          </w:p>
        </w:tc>
        <w:tc>
          <w:tcPr>
            <w:tcW w:w="1388" w:type="dxa"/>
            <w:tcBorders>
              <w:top w:val="nil"/>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pacing w:val="-10"/>
                <w:kern w:val="2"/>
                <w:sz w:val="18"/>
                <w:szCs w:val="18"/>
                <w:lang w:val="en-US" w:eastAsia="zh-CN" w:bidi="ar-SA"/>
              </w:rPr>
            </w:pPr>
            <w:r>
              <w:rPr>
                <w:rFonts w:hint="eastAsia" w:ascii="宋体" w:hAnsi="宋体"/>
                <w:b w:val="0"/>
                <w:bCs w:val="0"/>
                <w:spacing w:val="-10"/>
                <w:sz w:val="18"/>
                <w:szCs w:val="18"/>
                <w:lang w:val="en-US" w:eastAsia="zh-CN"/>
              </w:rPr>
              <w:t>吨</w:t>
            </w:r>
          </w:p>
        </w:tc>
        <w:tc>
          <w:tcPr>
            <w:tcW w:w="1351" w:type="dxa"/>
            <w:tcBorders>
              <w:top w:val="nil"/>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val="0"/>
                <w:spacing w:val="-10"/>
                <w:kern w:val="2"/>
                <w:sz w:val="18"/>
                <w:szCs w:val="18"/>
                <w:lang w:val="en-US" w:eastAsia="zh-CN" w:bidi="ar-SA"/>
              </w:rPr>
            </w:pPr>
            <w:r>
              <w:rPr>
                <w:rFonts w:hint="eastAsia" w:ascii="宋体" w:hAnsi="宋体"/>
                <w:b w:val="0"/>
                <w:bCs w:val="0"/>
                <w:spacing w:val="-10"/>
                <w:sz w:val="18"/>
                <w:szCs w:val="18"/>
                <w:lang w:val="en-US" w:eastAsia="zh-CN"/>
              </w:rPr>
              <w:t>03</w:t>
            </w:r>
          </w:p>
        </w:tc>
        <w:tc>
          <w:tcPr>
            <w:tcW w:w="2040" w:type="dxa"/>
            <w:tcBorders>
              <w:top w:val="nil"/>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bCs/>
                <w:spacing w:val="-10"/>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64"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val="0"/>
                <w:spacing w:val="-10"/>
                <w:sz w:val="18"/>
                <w:szCs w:val="18"/>
                <w:lang w:val="en-US" w:eastAsia="zh-CN"/>
              </w:rPr>
            </w:pPr>
            <w:r>
              <w:rPr>
                <w:rFonts w:hint="eastAsia" w:ascii="宋体" w:hAnsi="宋体"/>
                <w:b w:val="0"/>
                <w:bCs w:val="0"/>
                <w:spacing w:val="-10"/>
                <w:sz w:val="18"/>
                <w:szCs w:val="18"/>
                <w:lang w:val="en-US" w:eastAsia="zh-CN"/>
              </w:rPr>
              <w:t>创建品牌</w:t>
            </w:r>
          </w:p>
        </w:tc>
        <w:tc>
          <w:tcPr>
            <w:tcW w:w="8257" w:type="dxa"/>
            <w:gridSpan w:val="4"/>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 w:val="0"/>
                <w:bCs w:val="0"/>
                <w:spacing w:val="-10"/>
                <w:sz w:val="18"/>
                <w:szCs w:val="18"/>
                <w:lang w:val="en-US" w:eastAsia="zh-CN"/>
              </w:rPr>
            </w:pPr>
            <w:r>
              <w:rPr>
                <w:rFonts w:hint="eastAsia" w:ascii="宋体" w:hAnsi="宋体"/>
                <w:b w:val="0"/>
                <w:bCs w:val="0"/>
                <w:spacing w:val="-10"/>
                <w:sz w:val="18"/>
                <w:szCs w:val="18"/>
                <w:lang w:val="en-US" w:eastAsia="zh-CN"/>
              </w:rPr>
              <w:t>如有，请补充品牌名称：</w:t>
            </w:r>
          </w:p>
        </w:tc>
      </w:tr>
    </w:tbl>
    <w:p>
      <w:pPr>
        <w:spacing w:line="280" w:lineRule="exact"/>
        <w:ind w:right="-273" w:rightChars="-130"/>
        <w:rPr>
          <w:rFonts w:hint="eastAsia" w:ascii="宋体" w:hAnsi="宋体"/>
          <w:b w:val="0"/>
          <w:bCs w:val="0"/>
          <w:color w:val="auto"/>
          <w:sz w:val="18"/>
          <w:szCs w:val="18"/>
        </w:rPr>
      </w:pPr>
      <w:r>
        <w:rPr>
          <w:rFonts w:hint="eastAsia" w:ascii="宋体" w:hAnsi="宋体"/>
          <w:color w:val="auto"/>
          <w:sz w:val="18"/>
          <w:szCs w:val="18"/>
        </w:rPr>
        <w:t>注：</w:t>
      </w:r>
      <w:r>
        <w:rPr>
          <w:rFonts w:hint="eastAsia" w:ascii="宋体" w:hAnsi="宋体"/>
          <w:b w:val="0"/>
          <w:bCs w:val="0"/>
          <w:color w:val="auto"/>
          <w:sz w:val="18"/>
          <w:szCs w:val="18"/>
        </w:rPr>
        <w:t>1.本表由</w:t>
      </w:r>
      <w:r>
        <w:rPr>
          <w:rFonts w:hint="eastAsia" w:ascii="宋体" w:hAnsi="宋体" w:eastAsia="宋体" w:cs="Times New Roman"/>
          <w:b w:val="0"/>
          <w:bCs w:val="0"/>
          <w:color w:val="auto"/>
          <w:sz w:val="18"/>
          <w:szCs w:val="18"/>
          <w:lang w:val="en-US" w:eastAsia="zh-CN"/>
        </w:rPr>
        <w:t>广州市辖区内开展农产品初加工、预制菜业务相关</w:t>
      </w:r>
      <w:r>
        <w:rPr>
          <w:rFonts w:hint="eastAsia" w:ascii="宋体" w:hAnsi="宋体" w:cs="Times New Roman"/>
          <w:color w:val="auto"/>
          <w:kern w:val="2"/>
          <w:sz w:val="18"/>
          <w:szCs w:val="18"/>
          <w:lang w:val="en-US" w:eastAsia="zh-CN"/>
        </w:rPr>
        <w:t>法人单位及产业活动单位</w:t>
      </w:r>
      <w:r>
        <w:rPr>
          <w:rFonts w:hint="eastAsia" w:ascii="宋体" w:hAnsi="宋体"/>
          <w:b w:val="0"/>
          <w:bCs w:val="0"/>
          <w:color w:val="auto"/>
          <w:sz w:val="18"/>
          <w:szCs w:val="18"/>
        </w:rPr>
        <w:t>填报。</w:t>
      </w:r>
    </w:p>
    <w:p>
      <w:pPr>
        <w:spacing w:line="280" w:lineRule="exact"/>
        <w:ind w:right="-273" w:rightChars="-130" w:firstLine="360" w:firstLineChars="200"/>
        <w:rPr>
          <w:rFonts w:hint="default" w:eastAsia="等线 Light"/>
          <w:b w:val="0"/>
          <w:bCs w:val="0"/>
          <w:sz w:val="18"/>
          <w:szCs w:val="18"/>
          <w:lang w:val="en-US" w:eastAsia="zh-CN"/>
        </w:rPr>
      </w:pPr>
      <w:r>
        <w:rPr>
          <w:rFonts w:hint="eastAsia" w:ascii="宋体" w:hAnsi="宋体"/>
          <w:b w:val="0"/>
          <w:bCs w:val="0"/>
          <w:color w:val="auto"/>
          <w:sz w:val="18"/>
          <w:szCs w:val="18"/>
          <w:lang w:val="en-US" w:eastAsia="zh-CN"/>
        </w:rPr>
        <w:t>2.</w:t>
      </w:r>
      <w:r>
        <w:rPr>
          <w:rFonts w:hint="eastAsia" w:ascii="宋体" w:hAnsi="宋体" w:eastAsia="宋体" w:cs="宋体"/>
          <w:b w:val="0"/>
          <w:bCs w:val="0"/>
          <w:sz w:val="18"/>
          <w:szCs w:val="18"/>
          <w:lang w:val="en-US" w:eastAsia="zh-CN"/>
        </w:rPr>
        <w:t>净菜加工：</w:t>
      </w:r>
      <w:r>
        <w:rPr>
          <w:rFonts w:hint="eastAsia" w:ascii="Times New Roman" w:hAnsi="Times New Roman" w:eastAsia="宋体" w:cs="Times New Roman"/>
          <w:i w:val="0"/>
          <w:iCs w:val="0"/>
          <w:caps w:val="0"/>
          <w:color w:val="auto"/>
          <w:spacing w:val="0"/>
          <w:sz w:val="18"/>
          <w:szCs w:val="18"/>
          <w:shd w:val="clear"/>
        </w:rPr>
        <w:t>净菜也称新鲜消毒蔬菜，即将新采摘的蔬菜经过整理(如去掉不可食部分、切分等)、洗涤、消毒等加工操作，在无菌环境中，真空包装而制成的一种产品。</w:t>
      </w:r>
    </w:p>
    <w:p>
      <w:pPr>
        <w:spacing w:line="280" w:lineRule="exact"/>
        <w:ind w:right="-273" w:rightChars="-130" w:firstLine="360" w:firstLineChars="0"/>
        <w:rPr>
          <w:rFonts w:hint="eastAsia" w:ascii="宋体" w:hAnsi="宋体" w:eastAsia="宋体" w:cs="宋体"/>
          <w:b w:val="0"/>
          <w:bCs w:val="0"/>
          <w:sz w:val="18"/>
          <w:szCs w:val="18"/>
          <w:lang w:val="en-US" w:eastAsia="zh-CN"/>
        </w:rPr>
      </w:pPr>
      <w:r>
        <w:rPr>
          <w:rFonts w:hint="eastAsia" w:ascii="宋体" w:hAnsi="宋体"/>
          <w:b w:val="0"/>
          <w:bCs w:val="0"/>
          <w:color w:val="auto"/>
          <w:sz w:val="18"/>
          <w:szCs w:val="18"/>
          <w:lang w:val="en-US" w:eastAsia="zh-CN"/>
        </w:rPr>
        <w:t>3.</w:t>
      </w:r>
      <w:r>
        <w:rPr>
          <w:rFonts w:hint="default" w:cs="Times New Roman"/>
          <w:b w:val="0"/>
          <w:bCs w:val="0"/>
          <w:i w:val="0"/>
          <w:iCs w:val="0"/>
          <w:caps w:val="0"/>
          <w:color w:val="auto"/>
          <w:spacing w:val="0"/>
          <w:sz w:val="18"/>
          <w:szCs w:val="18"/>
          <w:highlight w:val="none"/>
          <w:lang w:val="en-US" w:eastAsia="zh-CN"/>
        </w:rPr>
        <w:t>农产品初加工</w:t>
      </w:r>
      <w:r>
        <w:rPr>
          <w:rFonts w:hint="eastAsia" w:cs="Times New Roman"/>
          <w:b w:val="0"/>
          <w:bCs w:val="0"/>
          <w:i w:val="0"/>
          <w:iCs w:val="0"/>
          <w:caps w:val="0"/>
          <w:color w:val="auto"/>
          <w:spacing w:val="0"/>
          <w:sz w:val="18"/>
          <w:szCs w:val="18"/>
          <w:highlight w:val="none"/>
          <w:lang w:val="en-US" w:eastAsia="zh-CN"/>
        </w:rPr>
        <w:t>活动</w:t>
      </w:r>
      <w:r>
        <w:rPr>
          <w:rFonts w:hint="eastAsia" w:ascii="Times New Roman" w:hAnsi="Times New Roman" w:eastAsia="宋体" w:cs="Times New Roman"/>
          <w:b w:val="0"/>
          <w:bCs w:val="0"/>
          <w:i w:val="0"/>
          <w:iCs w:val="0"/>
          <w:caps w:val="0"/>
          <w:color w:val="auto"/>
          <w:spacing w:val="0"/>
          <w:sz w:val="18"/>
          <w:szCs w:val="18"/>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r>
        <w:rPr>
          <w:rFonts w:hint="eastAsia" w:ascii="宋体" w:hAnsi="宋体" w:eastAsia="宋体" w:cs="宋体"/>
          <w:b w:val="0"/>
          <w:bCs w:val="0"/>
          <w:sz w:val="18"/>
          <w:szCs w:val="18"/>
          <w:lang w:val="en-US" w:eastAsia="zh-CN"/>
        </w:rPr>
        <w:t>范围包括：粮食初加工；林木产品初加工；</w:t>
      </w:r>
    </w:p>
    <w:p>
      <w:pPr>
        <w:spacing w:line="280" w:lineRule="exact"/>
        <w:ind w:right="0" w:rightChars="0" w:firstLine="0"/>
        <w:rPr>
          <w:rFonts w:hint="eastAsia" w:ascii="Times New Roman" w:hAnsi="Times New Roman" w:eastAsia="宋体" w:cs="Times New Roman"/>
          <w:b w:val="0"/>
          <w:bCs w:val="0"/>
          <w:i w:val="0"/>
          <w:iCs w:val="0"/>
          <w:caps w:val="0"/>
          <w:color w:val="auto"/>
          <w:spacing w:val="0"/>
          <w:sz w:val="18"/>
          <w:szCs w:val="18"/>
        </w:rPr>
      </w:pPr>
      <w:r>
        <w:rPr>
          <w:rFonts w:hint="eastAsia" w:ascii="宋体" w:hAnsi="宋体" w:eastAsia="宋体" w:cs="宋体"/>
          <w:b w:val="0"/>
          <w:bCs w:val="0"/>
          <w:sz w:val="18"/>
          <w:szCs w:val="18"/>
          <w:lang w:val="en-US" w:eastAsia="zh-CN"/>
        </w:rPr>
        <w:t>园艺植物初加工；油料植物初加工；糖料植物初加工；茶叶初加工；药用植物初加工；纤维植物初加工；热带、南亚热带作物初加工；畜禽类初加工等。</w:t>
      </w:r>
    </w:p>
    <w:p>
      <w:pPr>
        <w:spacing w:line="280" w:lineRule="exact"/>
        <w:ind w:right="-273" w:rightChars="-130" w:firstLine="360"/>
        <w:rPr>
          <w:rFonts w:hint="eastAsia" w:ascii="宋体" w:hAnsi="宋体"/>
          <w:b w:val="0"/>
          <w:bCs w:val="0"/>
          <w:color w:val="auto"/>
          <w:sz w:val="18"/>
          <w:szCs w:val="18"/>
          <w:lang w:val="en-US" w:eastAsia="zh-CN"/>
        </w:rPr>
      </w:pPr>
      <w:r>
        <w:rPr>
          <w:rFonts w:hint="eastAsia" w:cs="Times New Roman"/>
          <w:b w:val="0"/>
          <w:bCs w:val="0"/>
          <w:i w:val="0"/>
          <w:iCs w:val="0"/>
          <w:caps w:val="0"/>
          <w:color w:val="auto"/>
          <w:spacing w:val="0"/>
          <w:sz w:val="18"/>
          <w:szCs w:val="18"/>
          <w:lang w:val="en-US" w:eastAsia="zh-CN"/>
        </w:rPr>
        <w:t>4.</w:t>
      </w:r>
      <w:r>
        <w:rPr>
          <w:rFonts w:hint="eastAsia" w:ascii="宋体" w:hAnsi="宋体" w:eastAsia="宋体" w:cs="宋体"/>
          <w:b w:val="0"/>
          <w:bCs w:val="0"/>
          <w:sz w:val="18"/>
          <w:szCs w:val="18"/>
          <w:lang w:val="en-US" w:eastAsia="zh-CN"/>
        </w:rPr>
        <w:t>其他农产品初加工：指除净菜加工以外的农产品初加工。</w:t>
      </w:r>
    </w:p>
    <w:p>
      <w:pPr>
        <w:keepNext w:val="0"/>
        <w:keepLines w:val="0"/>
        <w:pageBreakBefore w:val="0"/>
        <w:numPr>
          <w:ilvl w:val="-1"/>
          <w:numId w:val="0"/>
        </w:numPr>
        <w:kinsoku/>
        <w:wordWrap/>
        <w:overflowPunct/>
        <w:topLinePunct w:val="0"/>
        <w:autoSpaceDE/>
        <w:autoSpaceDN/>
        <w:bidi w:val="0"/>
        <w:spacing w:beforeLines="0" w:afterLines="0" w:line="280" w:lineRule="exact"/>
        <w:ind w:firstLine="360" w:firstLineChars="200"/>
        <w:textAlignment w:val="auto"/>
        <w:rPr>
          <w:rFonts w:ascii="Times New Roman" w:hAnsi="Times New Roman" w:eastAsia="宋体" w:cs="Times New Roman"/>
          <w:b w:val="0"/>
          <w:bCs w:val="0"/>
          <w:i w:val="0"/>
          <w:iCs w:val="0"/>
          <w:caps w:val="0"/>
          <w:color w:val="auto"/>
          <w:spacing w:val="0"/>
          <w:sz w:val="18"/>
          <w:szCs w:val="18"/>
          <w:shd w:val="clear"/>
        </w:rPr>
      </w:pPr>
      <w:r>
        <w:rPr>
          <w:rFonts w:hint="eastAsia" w:ascii="宋体" w:hAnsi="宋体"/>
          <w:b w:val="0"/>
          <w:bCs w:val="0"/>
          <w:color w:val="auto"/>
          <w:sz w:val="18"/>
          <w:szCs w:val="18"/>
          <w:lang w:val="en-US" w:eastAsia="zh-CN"/>
        </w:rPr>
        <w:t>5.</w:t>
      </w:r>
      <w:r>
        <w:rPr>
          <w:rFonts w:hint="eastAsia" w:ascii="宋体" w:hAnsi="宋体" w:eastAsia="宋体" w:cs="宋体"/>
          <w:b w:val="0"/>
          <w:bCs w:val="0"/>
          <w:sz w:val="18"/>
          <w:szCs w:val="18"/>
          <w:lang w:val="en-US" w:eastAsia="zh-CN"/>
        </w:rPr>
        <w:t>预制菜</w:t>
      </w:r>
      <w:r>
        <w:rPr>
          <w:rFonts w:hint="eastAsia" w:ascii="宋体" w:hAnsi="宋体" w:cs="宋体"/>
          <w:b w:val="0"/>
          <w:bCs w:val="0"/>
          <w:sz w:val="18"/>
          <w:szCs w:val="18"/>
          <w:lang w:val="en-US" w:eastAsia="zh-CN"/>
        </w:rPr>
        <w:t>深</w:t>
      </w:r>
      <w:r>
        <w:rPr>
          <w:rFonts w:hint="eastAsia" w:ascii="宋体" w:hAnsi="宋体" w:eastAsia="宋体" w:cs="宋体"/>
          <w:b w:val="0"/>
          <w:bCs w:val="0"/>
          <w:sz w:val="18"/>
          <w:szCs w:val="18"/>
          <w:lang w:val="en-US" w:eastAsia="zh-CN"/>
        </w:rPr>
        <w:t>加工（包括中央厨房）</w:t>
      </w:r>
      <w:r>
        <w:rPr>
          <w:rFonts w:hint="eastAsia" w:cs="Times New Roman"/>
          <w:b w:val="0"/>
          <w:bCs w:val="0"/>
          <w:i w:val="0"/>
          <w:iCs w:val="0"/>
          <w:caps w:val="0"/>
          <w:color w:val="auto"/>
          <w:spacing w:val="0"/>
          <w:sz w:val="18"/>
          <w:szCs w:val="18"/>
          <w:lang w:eastAsia="zh-CN"/>
        </w:rPr>
        <w:t>：</w:t>
      </w:r>
      <w:r>
        <w:rPr>
          <w:rFonts w:ascii="Times New Roman" w:hAnsi="Times New Roman" w:eastAsia="宋体" w:cs="Times New Roman"/>
          <w:b w:val="0"/>
          <w:bCs w:val="0"/>
          <w:i w:val="0"/>
          <w:iCs w:val="0"/>
          <w:caps w:val="0"/>
          <w:color w:val="auto"/>
          <w:spacing w:val="0"/>
          <w:sz w:val="18"/>
          <w:szCs w:val="18"/>
          <w:shd w:val="clear" w:fill="auto"/>
        </w:rPr>
        <w:t>一般是指将各种食材配以辅料，加工制作为成品或半成品，经简易处理即可食用的便捷风味菜品。市场常见的预制菜品种有水产类、畜禽类、蔬菜类等。</w:t>
      </w:r>
    </w:p>
    <w:p>
      <w:pPr>
        <w:spacing w:line="280" w:lineRule="exact"/>
        <w:ind w:firstLine="360" w:firstLineChars="200"/>
        <w:rPr>
          <w:rFonts w:hint="eastAsia" w:ascii="宋体" w:hAnsi="宋体" w:eastAsia="宋体" w:cs="宋体"/>
          <w:b w:val="0"/>
          <w:bCs w:val="0"/>
          <w:sz w:val="18"/>
          <w:szCs w:val="18"/>
          <w:lang w:val="en-US" w:eastAsia="zh-CN"/>
        </w:rPr>
      </w:pPr>
      <w:r>
        <w:rPr>
          <w:rFonts w:hint="eastAsia" w:cs="Times New Roman"/>
          <w:b w:val="0"/>
          <w:bCs w:val="0"/>
          <w:i w:val="0"/>
          <w:iCs w:val="0"/>
          <w:caps w:val="0"/>
          <w:color w:val="auto"/>
          <w:spacing w:val="0"/>
          <w:sz w:val="18"/>
          <w:szCs w:val="18"/>
          <w:shd w:val="clear"/>
          <w:lang w:val="en-US" w:eastAsia="zh-CN"/>
        </w:rPr>
        <w:t>6.</w:t>
      </w:r>
      <w:r>
        <w:rPr>
          <w:rFonts w:hint="eastAsia" w:ascii="宋体" w:hAnsi="宋体" w:eastAsia="宋体" w:cs="宋体"/>
          <w:b w:val="0"/>
          <w:bCs w:val="0"/>
          <w:sz w:val="18"/>
          <w:szCs w:val="18"/>
          <w:lang w:val="en-US" w:eastAsia="zh-CN"/>
        </w:rPr>
        <w:t>农产品深加工：指对农业产品进行深度加工制作以体现其效益最大化的生产环节，"农产品深加工"与"农产品初加工"概念相对应。如将稻谷、玉米加工为大米、玉米粉的生产，称为粗加工;在完成粗加工的基础上对半成品进行进一步的完善，使其更具价值，以追求更高附加值的生产，称为深加工。如将大米、玉米粉加工为爆米花、玉米糊的工程，称为深加工。</w:t>
      </w:r>
      <w:r>
        <w:rPr>
          <w:rFonts w:hint="default" w:ascii="宋体" w:hAnsi="宋体" w:eastAsia="宋体" w:cs="宋体"/>
          <w:b w:val="0"/>
          <w:bCs w:val="0"/>
          <w:sz w:val="18"/>
          <w:szCs w:val="18"/>
          <w:lang w:val="en-US" w:eastAsia="zh-CN"/>
        </w:rPr>
        <w:t>农产品深加工细分产业领域包括</w:t>
      </w:r>
      <w:r>
        <w:rPr>
          <w:rFonts w:hint="eastAsia" w:ascii="宋体" w:hAnsi="宋体" w:eastAsia="宋体" w:cs="宋体"/>
          <w:b w:val="0"/>
          <w:bCs w:val="0"/>
          <w:sz w:val="18"/>
          <w:szCs w:val="18"/>
          <w:lang w:val="en-US" w:eastAsia="zh-CN"/>
        </w:rPr>
        <w:t>：</w:t>
      </w:r>
      <w:r>
        <w:rPr>
          <w:rFonts w:hint="default" w:ascii="宋体" w:hAnsi="宋体" w:eastAsia="宋体" w:cs="宋体"/>
          <w:b w:val="0"/>
          <w:bCs w:val="0"/>
          <w:sz w:val="18"/>
          <w:szCs w:val="18"/>
          <w:lang w:val="en-US" w:eastAsia="zh-CN"/>
        </w:rPr>
        <w:t>谷物深加工(包括小麦深加工、稻米深加工、玉米深加工、小杂粮深加工等);薯类深加工;蔬菜深加工(包括蔬菜提取物、保鲜蔬菜冷冻蔬菜、脱水蔬菜等);水果深加工、热带水果加工(包括水果提取物、保鲜水果、冷冻水果、速冻水果等);坚果深加工;浆果深加工;棉麻深加工;花卉深加工;茶叶深加工;蜂产品深加工;特色农产品深加工(包括中国大陆各地区特色的农产品)等</w:t>
      </w:r>
      <w:r>
        <w:rPr>
          <w:rFonts w:hint="eastAsia" w:ascii="宋体" w:hAnsi="宋体" w:eastAsia="宋体" w:cs="宋体"/>
          <w:b w:val="0"/>
          <w:bCs w:val="0"/>
          <w:sz w:val="18"/>
          <w:szCs w:val="18"/>
          <w:lang w:val="en-US" w:eastAsia="zh-CN"/>
        </w:rPr>
        <w:t>。</w:t>
      </w:r>
    </w:p>
    <w:p>
      <w:pPr>
        <w:spacing w:line="280" w:lineRule="exact"/>
        <w:ind w:firstLine="360" w:firstLineChars="200"/>
        <w:rPr>
          <w:rFonts w:hint="eastAsia" w:ascii="宋体" w:hAnsi="宋体" w:cs="宋体"/>
          <w:b w:val="0"/>
          <w:bCs w:val="0"/>
          <w:spacing w:val="0"/>
          <w:sz w:val="18"/>
          <w:szCs w:val="18"/>
          <w:lang w:val="en-US" w:eastAsia="zh-CN"/>
        </w:rPr>
      </w:pPr>
      <w:r>
        <w:rPr>
          <w:rFonts w:hint="eastAsia" w:ascii="宋体" w:hAnsi="宋体" w:cs="宋体"/>
          <w:b w:val="0"/>
          <w:bCs w:val="0"/>
          <w:sz w:val="18"/>
          <w:szCs w:val="18"/>
          <w:lang w:val="en-US" w:eastAsia="zh-CN"/>
        </w:rPr>
        <w:t>7.</w:t>
      </w:r>
      <w:r>
        <w:rPr>
          <w:rFonts w:hint="eastAsia" w:ascii="宋体" w:hAnsi="宋体" w:eastAsia="宋体" w:cs="宋体"/>
          <w:b w:val="0"/>
          <w:bCs w:val="0"/>
          <w:sz w:val="18"/>
          <w:szCs w:val="18"/>
          <w:lang w:val="en-US" w:eastAsia="zh-CN"/>
        </w:rPr>
        <w:t>其</w:t>
      </w:r>
      <w:r>
        <w:rPr>
          <w:rFonts w:hint="eastAsia" w:ascii="宋体" w:hAnsi="宋体" w:eastAsia="宋体" w:cs="宋体"/>
          <w:b w:val="0"/>
          <w:bCs w:val="0"/>
          <w:spacing w:val="0"/>
          <w:sz w:val="18"/>
          <w:szCs w:val="18"/>
          <w:lang w:val="en-US" w:eastAsia="zh-CN"/>
        </w:rPr>
        <w:t>他农产品深加工</w:t>
      </w:r>
      <w:r>
        <w:rPr>
          <w:rFonts w:hint="eastAsia" w:ascii="宋体" w:hAnsi="宋体" w:cs="宋体"/>
          <w:b w:val="0"/>
          <w:bCs w:val="0"/>
          <w:spacing w:val="0"/>
          <w:sz w:val="18"/>
          <w:szCs w:val="18"/>
          <w:lang w:val="en-US" w:eastAsia="zh-CN"/>
        </w:rPr>
        <w:t>：除预制菜深加工（包括中央厨房）以外的农产品深加工。</w:t>
      </w:r>
    </w:p>
    <w:p>
      <w:pPr>
        <w:spacing w:line="280" w:lineRule="exact"/>
        <w:ind w:firstLine="360" w:firstLineChars="200"/>
        <w:rPr>
          <w:rFonts w:hint="eastAsia" w:ascii="宋体" w:hAnsi="宋体" w:eastAsia="宋体" w:cs="宋体"/>
          <w:b w:val="0"/>
          <w:bCs w:val="0"/>
          <w:sz w:val="18"/>
          <w:szCs w:val="18"/>
          <w:lang w:val="en-US" w:eastAsia="zh-CN"/>
        </w:rPr>
      </w:pPr>
      <w:r>
        <w:rPr>
          <w:rFonts w:hint="eastAsia" w:ascii="宋体" w:hAnsi="宋体" w:cs="宋体"/>
          <w:b w:val="0"/>
          <w:bCs w:val="0"/>
          <w:spacing w:val="0"/>
          <w:sz w:val="18"/>
          <w:szCs w:val="18"/>
          <w:lang w:val="en-US" w:eastAsia="zh-CN"/>
        </w:rPr>
        <w:t>8.</w:t>
      </w:r>
      <w:r>
        <w:rPr>
          <w:rFonts w:hint="eastAsia" w:ascii="宋体" w:hAnsi="宋体" w:eastAsia="宋体" w:cs="宋体"/>
          <w:b w:val="0"/>
          <w:bCs w:val="0"/>
          <w:sz w:val="18"/>
          <w:szCs w:val="18"/>
          <w:lang w:val="en-US" w:eastAsia="zh-CN"/>
        </w:rPr>
        <w:t>营业总收入：指企业为实现持续经营，通过销售产品、商品或提供劳务等经营业务取得的收入。</w:t>
      </w:r>
      <w:r>
        <w:rPr>
          <w:rFonts w:hint="eastAsia" w:ascii="宋体" w:hAnsi="宋体" w:cs="宋体"/>
          <w:sz w:val="18"/>
          <w:szCs w:val="18"/>
        </w:rPr>
        <w:t>根据会计“利润表”中“营业收入”项目的本年累计数填报。</w:t>
      </w:r>
    </w:p>
    <w:p>
      <w:pPr>
        <w:spacing w:line="280" w:lineRule="exact"/>
        <w:ind w:firstLine="360" w:firstLineChars="200"/>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9.加工本地农产品价值所占比重：指原材料来自本地的农产品价值占全部原材料价值比重</w:t>
      </w:r>
      <w:r>
        <w:rPr>
          <w:rFonts w:hint="eastAsia" w:ascii="宋体" w:hAnsi="宋体" w:cs="宋体"/>
          <w:b w:val="0"/>
          <w:bCs w:val="0"/>
          <w:sz w:val="18"/>
          <w:szCs w:val="18"/>
          <w:lang w:val="en-US" w:eastAsia="zh-CN"/>
        </w:rPr>
        <w:t>（价值指金额）</w:t>
      </w:r>
      <w:r>
        <w:rPr>
          <w:rFonts w:hint="eastAsia" w:ascii="宋体" w:hAnsi="宋体" w:eastAsia="宋体" w:cs="宋体"/>
          <w:b w:val="0"/>
          <w:bCs w:val="0"/>
          <w:sz w:val="18"/>
          <w:szCs w:val="18"/>
          <w:lang w:val="en-US" w:eastAsia="zh-CN"/>
        </w:rPr>
        <w:t>。</w:t>
      </w:r>
    </w:p>
    <w:p>
      <w:pPr>
        <w:spacing w:line="280" w:lineRule="exact"/>
        <w:ind w:firstLine="360" w:firstLineChars="200"/>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w:t>
      </w:r>
      <w:r>
        <w:rPr>
          <w:rFonts w:hint="eastAsia" w:ascii="宋体" w:hAnsi="宋体" w:eastAsia="宋体" w:cs="宋体"/>
          <w:b w:val="0"/>
          <w:bCs w:val="0"/>
          <w:sz w:val="18"/>
          <w:szCs w:val="18"/>
          <w:lang w:val="en-US" w:eastAsia="zh-CN"/>
        </w:rPr>
        <w:t>0.从业人员</w:t>
      </w:r>
      <w:r>
        <w:rPr>
          <w:rFonts w:hint="eastAsia" w:ascii="宋体" w:hAnsi="宋体" w:cs="宋体"/>
          <w:b w:val="0"/>
          <w:bCs w:val="0"/>
          <w:sz w:val="18"/>
          <w:szCs w:val="18"/>
          <w:lang w:val="en-US" w:eastAsia="zh-CN"/>
        </w:rPr>
        <w:t>期末人</w:t>
      </w:r>
      <w:r>
        <w:rPr>
          <w:rFonts w:hint="eastAsia" w:ascii="宋体" w:hAnsi="宋体" w:eastAsia="宋体" w:cs="宋体"/>
          <w:b w:val="0"/>
          <w:bCs w:val="0"/>
          <w:sz w:val="18"/>
          <w:szCs w:val="18"/>
          <w:lang w:val="en-US" w:eastAsia="zh-CN"/>
        </w:rPr>
        <w:t>数：</w:t>
      </w:r>
      <w:r>
        <w:rPr>
          <w:rFonts w:hint="eastAsia" w:ascii="宋体" w:hAnsi="宋体"/>
          <w:sz w:val="18"/>
          <w:szCs w:val="18"/>
        </w:rPr>
        <w:t>指报告期最后一日在本单位工作，并取得工资或其他形式劳动报酬的人员数。该指标为时点指标，不包括最后一日当天及以前已经与单位解除劳动合同关系的人员，是在岗职工、劳务派遣人员及其他从业人员之和。</w:t>
      </w:r>
    </w:p>
    <w:p>
      <w:pPr>
        <w:spacing w:line="280" w:lineRule="exact"/>
        <w:ind w:firstLine="360" w:firstLineChars="200"/>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 xml:space="preserve">11.审核关系： </w:t>
      </w:r>
      <w:r>
        <w:rPr>
          <w:rFonts w:hint="eastAsia" w:ascii="微软雅黑" w:hAnsi="微软雅黑" w:eastAsia="微软雅黑" w:cs="微软雅黑"/>
          <w:b w:val="0"/>
          <w:bCs w:val="0"/>
          <w:sz w:val="18"/>
          <w:szCs w:val="18"/>
          <w:lang w:val="en-US" w:eastAsia="zh-CN"/>
        </w:rPr>
        <w:t>①</w:t>
      </w:r>
      <w:r>
        <w:rPr>
          <w:rFonts w:hint="eastAsia" w:ascii="宋体" w:hAnsi="宋体"/>
          <w:spacing w:val="-10"/>
          <w:sz w:val="18"/>
          <w:szCs w:val="18"/>
          <w:lang w:val="en-US" w:eastAsia="zh-CN"/>
        </w:rPr>
        <w:t>营业总收入</w:t>
      </w:r>
      <w:r>
        <w:rPr>
          <w:rFonts w:hint="eastAsia" w:ascii="宋体" w:hAnsi="宋体" w:cs="宋体"/>
          <w:b w:val="0"/>
          <w:bCs w:val="0"/>
          <w:sz w:val="18"/>
          <w:szCs w:val="18"/>
          <w:lang w:val="en-US" w:eastAsia="zh-CN"/>
        </w:rPr>
        <w:t>（12）</w:t>
      </w:r>
      <w:r>
        <w:rPr>
          <w:rFonts w:hint="default" w:ascii="Arial" w:hAnsi="Arial" w:cs="Arial"/>
          <w:b w:val="0"/>
          <w:bCs w:val="0"/>
          <w:sz w:val="18"/>
          <w:szCs w:val="18"/>
          <w:lang w:val="en-US" w:eastAsia="zh-CN"/>
        </w:rPr>
        <w:t>≥</w:t>
      </w:r>
      <w:r>
        <w:rPr>
          <w:rFonts w:hint="eastAsia" w:ascii="宋体" w:hAnsi="宋体" w:cs="宋体"/>
          <w:b w:val="0"/>
          <w:bCs w:val="0"/>
          <w:sz w:val="18"/>
          <w:szCs w:val="18"/>
          <w:lang w:val="en-US" w:eastAsia="zh-CN"/>
        </w:rPr>
        <w:t>农产品加工收入（13）；</w:t>
      </w:r>
    </w:p>
    <w:p>
      <w:pPr>
        <w:spacing w:line="280" w:lineRule="exact"/>
        <w:ind w:left="1606" w:leftChars="765" w:firstLine="0" w:firstLineChars="0"/>
        <w:rPr>
          <w:rFonts w:hint="default" w:ascii="等线 Light" w:hAnsi="等线 Light" w:eastAsia="等线 Light" w:cs="Times New Roman"/>
          <w:b/>
          <w:bCs/>
          <w:sz w:val="32"/>
          <w:szCs w:val="32"/>
          <w:lang w:val="en-US" w:eastAsia="zh-CN"/>
        </w:rPr>
      </w:pPr>
      <w:r>
        <w:rPr>
          <w:rFonts w:hint="eastAsia" w:ascii="微软雅黑" w:hAnsi="微软雅黑" w:eastAsia="微软雅黑" w:cs="微软雅黑"/>
          <w:b w:val="0"/>
          <w:bCs w:val="0"/>
          <w:sz w:val="18"/>
          <w:szCs w:val="18"/>
          <w:lang w:val="en-US" w:eastAsia="zh-CN"/>
        </w:rPr>
        <w:t>②</w:t>
      </w:r>
      <w:r>
        <w:rPr>
          <w:rFonts w:hint="eastAsia" w:ascii="宋体" w:hAnsi="宋体" w:cs="宋体"/>
          <w:b w:val="0"/>
          <w:bCs w:val="0"/>
          <w:sz w:val="18"/>
          <w:szCs w:val="18"/>
          <w:lang w:val="en-US" w:eastAsia="zh-CN"/>
        </w:rPr>
        <w:t>农产品加工收入（13）=</w:t>
      </w:r>
      <w:r>
        <w:rPr>
          <w:rFonts w:hint="eastAsia" w:ascii="宋体" w:hAnsi="宋体"/>
          <w:spacing w:val="-10"/>
          <w:sz w:val="18"/>
          <w:szCs w:val="18"/>
          <w:lang w:val="en-US" w:eastAsia="zh-CN"/>
        </w:rPr>
        <w:t>预制菜加工收入（14）+其他农产品初加工收入（17）+其他农产品深加工收入（18）</w:t>
      </w:r>
      <w:r>
        <w:rPr>
          <w:rFonts w:hint="eastAsia" w:ascii="微软雅黑" w:hAnsi="微软雅黑" w:eastAsia="微软雅黑" w:cs="微软雅黑"/>
          <w:spacing w:val="-10"/>
          <w:sz w:val="18"/>
          <w:szCs w:val="18"/>
          <w:lang w:val="en-US" w:eastAsia="zh-CN"/>
        </w:rPr>
        <w:t>③</w:t>
      </w:r>
      <w:r>
        <w:rPr>
          <w:rFonts w:hint="eastAsia" w:ascii="宋体" w:hAnsi="宋体"/>
          <w:spacing w:val="-10"/>
          <w:sz w:val="18"/>
          <w:szCs w:val="18"/>
          <w:lang w:val="en-US" w:eastAsia="zh-CN"/>
        </w:rPr>
        <w:t>预制菜加工收入（14）=净菜加工收入（15）+预制菜深加工收入（16）</w:t>
      </w:r>
    </w:p>
    <w:p>
      <w:pPr>
        <w:spacing w:line="280" w:lineRule="exact"/>
        <w:ind w:right="0" w:rightChars="0" w:firstLine="360" w:firstLineChars="200"/>
        <w:rPr>
          <w:rFonts w:hint="eastAsia" w:ascii="宋体" w:hAnsi="宋体"/>
          <w:sz w:val="18"/>
          <w:szCs w:val="18"/>
          <w:lang w:val="en-GB"/>
        </w:rPr>
      </w:pPr>
      <w:r>
        <w:rPr>
          <w:rFonts w:hint="eastAsia" w:cs="Times New Roman"/>
          <w:i w:val="0"/>
          <w:iCs w:val="0"/>
          <w:caps w:val="0"/>
          <w:color w:val="auto"/>
          <w:spacing w:val="0"/>
          <w:sz w:val="18"/>
          <w:szCs w:val="18"/>
          <w:lang w:val="en-US" w:eastAsia="zh-CN"/>
        </w:rPr>
        <w:t>12</w:t>
      </w:r>
      <w:r>
        <w:rPr>
          <w:rFonts w:hint="eastAsia" w:ascii="宋体" w:hAnsi="宋体"/>
          <w:color w:val="auto"/>
          <w:sz w:val="18"/>
          <w:szCs w:val="18"/>
          <w:highlight w:val="none"/>
        </w:rPr>
        <w:t>.本表于202</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年</w:t>
      </w:r>
      <w:r>
        <w:rPr>
          <w:rFonts w:hint="eastAsia" w:ascii="宋体" w:hAnsi="宋体"/>
          <w:color w:val="auto"/>
          <w:sz w:val="18"/>
          <w:szCs w:val="18"/>
          <w:highlight w:val="none"/>
          <w:lang w:val="en-US" w:eastAsia="zh-CN"/>
        </w:rPr>
        <w:t>11</w:t>
      </w:r>
      <w:r>
        <w:rPr>
          <w:rFonts w:hint="eastAsia" w:ascii="宋体" w:hAnsi="宋体"/>
          <w:color w:val="auto"/>
          <w:sz w:val="18"/>
          <w:szCs w:val="18"/>
          <w:highlight w:val="none"/>
        </w:rPr>
        <w:t>月</w:t>
      </w:r>
      <w:r>
        <w:rPr>
          <w:rFonts w:hint="eastAsia" w:ascii="宋体" w:hAnsi="宋体"/>
          <w:color w:val="auto"/>
          <w:sz w:val="18"/>
          <w:szCs w:val="18"/>
          <w:highlight w:val="none"/>
          <w:lang w:val="en-US" w:eastAsia="zh-CN"/>
        </w:rPr>
        <w:t>20</w:t>
      </w:r>
      <w:r>
        <w:rPr>
          <w:rFonts w:hint="eastAsia" w:ascii="宋体" w:hAnsi="宋体"/>
          <w:color w:val="auto"/>
          <w:sz w:val="18"/>
          <w:szCs w:val="18"/>
          <w:highlight w:val="none"/>
        </w:rPr>
        <w:t>日前上</w:t>
      </w:r>
      <w:r>
        <w:rPr>
          <w:rFonts w:hint="eastAsia" w:ascii="宋体" w:hAnsi="宋体"/>
          <w:sz w:val="18"/>
          <w:szCs w:val="18"/>
          <w:highlight w:val="none"/>
        </w:rPr>
        <w:t>报</w:t>
      </w:r>
      <w:r>
        <w:rPr>
          <w:rFonts w:hint="eastAsia" w:ascii="宋体" w:hAnsi="宋体"/>
          <w:sz w:val="18"/>
          <w:szCs w:val="18"/>
          <w:highlight w:val="none"/>
          <w:lang w:val="en-US" w:eastAsia="zh-CN"/>
        </w:rPr>
        <w:t>广州市农业农村局</w:t>
      </w:r>
      <w:r>
        <w:rPr>
          <w:rFonts w:hint="eastAsia" w:ascii="宋体" w:hAnsi="宋体"/>
          <w:sz w:val="18"/>
          <w:szCs w:val="18"/>
          <w:highlight w:val="none"/>
        </w:rPr>
        <w:t>统计工作组，地址：广州市越秀区</w:t>
      </w:r>
      <w:r>
        <w:rPr>
          <w:rFonts w:hint="eastAsia" w:ascii="宋体" w:hAnsi="宋体"/>
          <w:sz w:val="18"/>
          <w:szCs w:val="18"/>
          <w:highlight w:val="none"/>
          <w:lang w:val="en-US" w:eastAsia="zh-CN"/>
        </w:rPr>
        <w:t>文德路67号金德大厦9楼907</w:t>
      </w:r>
      <w:r>
        <w:rPr>
          <w:rFonts w:hint="eastAsia" w:ascii="宋体" w:hAnsi="宋体"/>
          <w:sz w:val="18"/>
          <w:szCs w:val="18"/>
          <w:highlight w:val="none"/>
        </w:rPr>
        <w:t>室，邮政编码：</w:t>
      </w:r>
      <w:r>
        <w:rPr>
          <w:rFonts w:ascii="宋体" w:hAnsi="宋体"/>
          <w:sz w:val="18"/>
          <w:szCs w:val="18"/>
          <w:highlight w:val="none"/>
        </w:rPr>
        <w:t>510</w:t>
      </w:r>
      <w:r>
        <w:rPr>
          <w:rFonts w:hint="eastAsia" w:ascii="宋体" w:hAnsi="宋体"/>
          <w:sz w:val="18"/>
          <w:szCs w:val="18"/>
          <w:highlight w:val="none"/>
          <w:lang w:val="en-US" w:eastAsia="zh-CN"/>
        </w:rPr>
        <w:t>120</w:t>
      </w:r>
      <w:r>
        <w:rPr>
          <w:rFonts w:hint="eastAsia" w:ascii="宋体" w:hAnsi="宋体"/>
          <w:sz w:val="18"/>
          <w:szCs w:val="18"/>
          <w:highlight w:val="none"/>
        </w:rPr>
        <w:t>，电话：（020）</w:t>
      </w:r>
      <w:r>
        <w:rPr>
          <w:rFonts w:hint="eastAsia" w:ascii="宋体" w:hAnsi="宋体"/>
          <w:sz w:val="18"/>
          <w:szCs w:val="18"/>
          <w:highlight w:val="none"/>
          <w:lang w:val="en-US" w:eastAsia="zh-CN"/>
        </w:rPr>
        <w:t>81535263、83181824</w:t>
      </w:r>
      <w:r>
        <w:rPr>
          <w:rFonts w:hint="eastAsia" w:ascii="宋体" w:hAnsi="宋体"/>
          <w:sz w:val="18"/>
          <w:szCs w:val="18"/>
          <w:highlight w:val="none"/>
        </w:rPr>
        <w:t>，电子邮箱：</w:t>
      </w:r>
      <w:r>
        <w:rPr>
          <w:rFonts w:hint="eastAsia" w:ascii="宋体" w:hAnsi="宋体"/>
          <w:sz w:val="18"/>
          <w:szCs w:val="18"/>
          <w:highlight w:val="none"/>
          <w:lang w:val="en-US" w:eastAsia="zh-CN"/>
        </w:rPr>
        <w:t>office@gztjssws.com</w:t>
      </w:r>
      <w:r>
        <w:rPr>
          <w:rFonts w:hint="eastAsia" w:ascii="宋体" w:hAnsi="宋体"/>
          <w:sz w:val="18"/>
          <w:szCs w:val="18"/>
          <w:highlight w:val="none"/>
        </w:rPr>
        <w:t>。</w:t>
      </w:r>
    </w:p>
    <w:p>
      <w:pPr>
        <w:spacing w:line="300" w:lineRule="exact"/>
        <w:ind w:right="-273" w:rightChars="-130"/>
        <w:rPr>
          <w:rFonts w:hint="eastAsia" w:ascii="宋体" w:hAnsi="宋体"/>
          <w:sz w:val="18"/>
          <w:szCs w:val="18"/>
          <w:lang w:val="en-GB"/>
        </w:rPr>
      </w:pPr>
    </w:p>
    <w:p>
      <w:pPr>
        <w:spacing w:line="300" w:lineRule="exact"/>
        <w:ind w:right="-273" w:rightChars="-130"/>
        <w:rPr>
          <w:rFonts w:ascii="宋体" w:hAnsi="宋体"/>
          <w:sz w:val="18"/>
          <w:szCs w:val="18"/>
        </w:rPr>
      </w:pPr>
      <w:r>
        <w:rPr>
          <w:rFonts w:hint="eastAsia" w:ascii="宋体" w:hAnsi="宋体"/>
          <w:sz w:val="18"/>
          <w:szCs w:val="18"/>
          <w:lang w:val="en-GB"/>
        </w:rPr>
        <w:t>统计</w:t>
      </w:r>
      <w:r>
        <w:rPr>
          <w:rFonts w:hint="eastAsia" w:ascii="宋体" w:hAnsi="宋体"/>
          <w:sz w:val="18"/>
          <w:szCs w:val="18"/>
        </w:rPr>
        <w:t>负责人：              填表人：              电话：                报出日期：20</w:t>
      </w:r>
      <w:r>
        <w:rPr>
          <w:rFonts w:hint="eastAsia" w:ascii="宋体" w:hAnsi="宋体"/>
          <w:sz w:val="18"/>
          <w:szCs w:val="18"/>
          <w:lang w:val="en-US" w:eastAsia="zh-CN"/>
        </w:rPr>
        <w:t>2</w:t>
      </w:r>
      <w:r>
        <w:rPr>
          <w:rFonts w:hint="eastAsia" w:ascii="宋体" w:hAnsi="宋体"/>
          <w:sz w:val="18"/>
          <w:szCs w:val="18"/>
        </w:rPr>
        <w:t xml:space="preserve">  年</w:t>
      </w:r>
      <w:r>
        <w:rPr>
          <w:rFonts w:ascii="宋体" w:hAnsi="宋体"/>
          <w:sz w:val="18"/>
          <w:szCs w:val="18"/>
        </w:rPr>
        <w:t xml:space="preserve"> </w:t>
      </w:r>
      <w:r>
        <w:rPr>
          <w:rFonts w:hint="eastAsia" w:ascii="宋体" w:hAnsi="宋体"/>
          <w:sz w:val="18"/>
          <w:szCs w:val="18"/>
        </w:rPr>
        <w:t xml:space="preserve"> 月</w:t>
      </w:r>
      <w:r>
        <w:rPr>
          <w:rFonts w:ascii="宋体" w:hAnsi="宋体"/>
          <w:sz w:val="18"/>
          <w:szCs w:val="18"/>
        </w:rPr>
        <w:t xml:space="preserve">  </w:t>
      </w:r>
      <w:r>
        <w:rPr>
          <w:rFonts w:hint="eastAsia" w:ascii="宋体" w:hAnsi="宋体"/>
          <w:sz w:val="18"/>
          <w:szCs w:val="18"/>
        </w:rPr>
        <w:t>日</w:t>
      </w:r>
    </w:p>
    <w:p>
      <w:pPr>
        <w:rPr>
          <w:rFonts w:ascii="宋体" w:hAnsi="宋体"/>
          <w:sz w:val="18"/>
          <w:szCs w:val="18"/>
        </w:rPr>
      </w:pPr>
      <w:r>
        <w:rPr>
          <w:rFonts w:hint="eastAsia" w:ascii="宋体" w:hAnsi="宋体"/>
          <w:sz w:val="18"/>
          <w:szCs w:val="18"/>
        </w:rPr>
        <w:br w:type="page"/>
      </w:r>
    </w:p>
    <w:p>
      <w:pPr>
        <w:jc w:val="center"/>
        <w:rPr>
          <w:rFonts w:hint="eastAsia"/>
          <w:sz w:val="32"/>
          <w:szCs w:val="32"/>
          <w:lang w:val="en-US" w:eastAsia="zh-CN"/>
        </w:rPr>
      </w:pPr>
      <w:bookmarkStart w:id="4" w:name="_Toc10731"/>
      <w:r>
        <w:rPr>
          <w:rFonts w:hint="eastAsia"/>
          <w:sz w:val="32"/>
          <w:szCs w:val="32"/>
          <w:lang w:val="en-US" w:eastAsia="zh-CN"/>
        </w:rPr>
        <w:t>农产品初加工、预制菜企业发展情况调查问卷</w:t>
      </w:r>
    </w:p>
    <w:tbl>
      <w:tblPr>
        <w:tblStyle w:val="10"/>
        <w:tblpPr w:leftFromText="180" w:rightFromText="180" w:vertAnchor="text" w:horzAnchor="page" w:tblpX="6985" w:tblpY="306"/>
        <w:tblOverlap w:val="never"/>
        <w:tblW w:w="3619" w:type="dxa"/>
        <w:tblInd w:w="0" w:type="dxa"/>
        <w:tblLayout w:type="fixed"/>
        <w:tblCellMar>
          <w:top w:w="0" w:type="dxa"/>
          <w:left w:w="108" w:type="dxa"/>
          <w:bottom w:w="0" w:type="dxa"/>
          <w:right w:w="108" w:type="dxa"/>
        </w:tblCellMar>
      </w:tblPr>
      <w:tblGrid>
        <w:gridCol w:w="1206"/>
        <w:gridCol w:w="2413"/>
      </w:tblGrid>
      <w:tr>
        <w:tblPrEx>
          <w:tblCellMar>
            <w:top w:w="0" w:type="dxa"/>
            <w:left w:w="108" w:type="dxa"/>
            <w:bottom w:w="0" w:type="dxa"/>
            <w:right w:w="108" w:type="dxa"/>
          </w:tblCellMar>
        </w:tblPrEx>
        <w:trPr>
          <w:trHeight w:val="125" w:hRule="atLeast"/>
        </w:trPr>
        <w:tc>
          <w:tcPr>
            <w:tcW w:w="1206" w:type="dxa"/>
            <w:noWrap w:val="0"/>
            <w:vAlign w:val="top"/>
          </w:tcPr>
          <w:p>
            <w:pPr>
              <w:spacing w:line="240" w:lineRule="exact"/>
              <w:ind w:right="-210" w:rightChars="-100"/>
              <w:jc w:val="center"/>
              <w:rPr>
                <w:rFonts w:ascii="宋体" w:hAnsi="宋体"/>
                <w:sz w:val="32"/>
                <w:szCs w:val="32"/>
              </w:rPr>
            </w:pPr>
            <w:r>
              <w:rPr>
                <w:rFonts w:hint="eastAsia" w:ascii="宋体" w:hAnsi="宋体"/>
                <w:sz w:val="18"/>
                <w:szCs w:val="18"/>
              </w:rPr>
              <w:t>表    号：</w:t>
            </w:r>
          </w:p>
        </w:tc>
        <w:tc>
          <w:tcPr>
            <w:tcW w:w="2413" w:type="dxa"/>
            <w:noWrap w:val="0"/>
            <w:vAlign w:val="center"/>
          </w:tcPr>
          <w:p>
            <w:pPr>
              <w:adjustRightInd w:val="0"/>
              <w:spacing w:line="220" w:lineRule="exact"/>
              <w:ind w:firstLine="0" w:firstLineChars="0"/>
              <w:rPr>
                <w:rFonts w:ascii="宋体" w:hAnsi="宋体"/>
                <w:sz w:val="18"/>
                <w:szCs w:val="18"/>
                <w:lang w:eastAsia="zh-CN"/>
              </w:rPr>
            </w:pPr>
            <w:r>
              <w:rPr>
                <w:rFonts w:hint="eastAsia" w:ascii="宋体" w:hAnsi="宋体"/>
                <w:sz w:val="18"/>
                <w:szCs w:val="18"/>
                <w:lang w:val="en-US" w:eastAsia="zh-CN"/>
              </w:rPr>
              <w:t xml:space="preserve">穗  农  调  2 0 2 </w:t>
            </w:r>
            <w:r>
              <w:rPr>
                <w:rFonts w:hint="eastAsia" w:ascii="宋体" w:hAnsi="宋体"/>
                <w:sz w:val="18"/>
                <w:szCs w:val="18"/>
              </w:rPr>
              <w:t>表</w:t>
            </w:r>
          </w:p>
        </w:tc>
      </w:tr>
      <w:tr>
        <w:tblPrEx>
          <w:tblCellMar>
            <w:top w:w="0" w:type="dxa"/>
            <w:left w:w="108" w:type="dxa"/>
            <w:bottom w:w="0" w:type="dxa"/>
            <w:right w:w="108" w:type="dxa"/>
          </w:tblCellMar>
        </w:tblPrEx>
        <w:trPr>
          <w:trHeight w:val="188" w:hRule="atLeast"/>
        </w:trPr>
        <w:tc>
          <w:tcPr>
            <w:tcW w:w="1206" w:type="dxa"/>
            <w:noWrap w:val="0"/>
            <w:vAlign w:val="top"/>
          </w:tcPr>
          <w:p>
            <w:pPr>
              <w:spacing w:line="240" w:lineRule="exact"/>
              <w:ind w:right="-210" w:rightChars="-100"/>
              <w:jc w:val="center"/>
              <w:rPr>
                <w:rFonts w:ascii="宋体" w:hAnsi="宋体"/>
                <w:sz w:val="32"/>
                <w:szCs w:val="32"/>
              </w:rPr>
            </w:pPr>
            <w:r>
              <w:rPr>
                <w:rFonts w:hint="eastAsia" w:ascii="宋体" w:hAnsi="宋体"/>
                <w:sz w:val="18"/>
                <w:szCs w:val="18"/>
              </w:rPr>
              <w:t>制定</w:t>
            </w:r>
            <w:r>
              <w:rPr>
                <w:rFonts w:hint="eastAsia" w:ascii="宋体" w:hAnsi="宋体"/>
                <w:sz w:val="18"/>
                <w:szCs w:val="18"/>
                <w:lang w:eastAsia="zh-CN"/>
              </w:rPr>
              <w:t>机构</w:t>
            </w:r>
            <w:r>
              <w:rPr>
                <w:rFonts w:hint="eastAsia" w:ascii="宋体" w:hAnsi="宋体"/>
                <w:sz w:val="18"/>
                <w:szCs w:val="18"/>
              </w:rPr>
              <w:t>：</w:t>
            </w:r>
          </w:p>
        </w:tc>
        <w:tc>
          <w:tcPr>
            <w:tcW w:w="2413" w:type="dxa"/>
            <w:noWrap w:val="0"/>
            <w:vAlign w:val="center"/>
          </w:tcPr>
          <w:p>
            <w:pPr>
              <w:adjustRightInd w:val="0"/>
              <w:spacing w:line="220" w:lineRule="exact"/>
              <w:jc w:val="left"/>
              <w:rPr>
                <w:rFonts w:ascii="宋体" w:hAnsi="宋体"/>
                <w:sz w:val="32"/>
                <w:szCs w:val="32"/>
              </w:rPr>
            </w:pPr>
            <w:r>
              <w:rPr>
                <w:rFonts w:hint="eastAsia" w:ascii="宋体" w:hAnsi="宋体"/>
                <w:spacing w:val="74"/>
                <w:kern w:val="0"/>
                <w:sz w:val="18"/>
                <w:szCs w:val="18"/>
              </w:rPr>
              <w:t>广州市</w:t>
            </w:r>
            <w:r>
              <w:rPr>
                <w:rFonts w:hint="eastAsia" w:ascii="宋体" w:hAnsi="宋体"/>
                <w:spacing w:val="74"/>
                <w:kern w:val="0"/>
                <w:sz w:val="18"/>
                <w:szCs w:val="18"/>
                <w:lang w:val="en-US" w:eastAsia="zh-CN"/>
              </w:rPr>
              <w:t>农业</w:t>
            </w:r>
            <w:r>
              <w:rPr>
                <w:rFonts w:hint="eastAsia" w:ascii="宋体" w:hAnsi="宋体"/>
                <w:kern w:val="0"/>
                <w:sz w:val="18"/>
                <w:szCs w:val="18"/>
              </w:rPr>
              <w:t>局</w:t>
            </w:r>
          </w:p>
        </w:tc>
      </w:tr>
      <w:tr>
        <w:tblPrEx>
          <w:tblCellMar>
            <w:top w:w="0" w:type="dxa"/>
            <w:left w:w="108" w:type="dxa"/>
            <w:bottom w:w="0" w:type="dxa"/>
            <w:right w:w="108" w:type="dxa"/>
          </w:tblCellMar>
        </w:tblPrEx>
        <w:trPr>
          <w:trHeight w:val="197" w:hRule="atLeast"/>
        </w:trPr>
        <w:tc>
          <w:tcPr>
            <w:tcW w:w="1206" w:type="dxa"/>
            <w:noWrap w:val="0"/>
            <w:vAlign w:val="top"/>
          </w:tcPr>
          <w:p>
            <w:pPr>
              <w:spacing w:line="240" w:lineRule="exact"/>
              <w:ind w:right="-210" w:rightChars="-100"/>
              <w:jc w:val="center"/>
              <w:rPr>
                <w:rFonts w:ascii="宋体" w:hAnsi="宋体"/>
                <w:sz w:val="18"/>
                <w:szCs w:val="18"/>
                <w:lang w:eastAsia="zh-CN"/>
              </w:rPr>
            </w:pPr>
            <w:r>
              <w:rPr>
                <w:rFonts w:hint="eastAsia" w:ascii="宋体" w:hAnsi="宋体"/>
                <w:sz w:val="18"/>
                <w:szCs w:val="18"/>
                <w:lang w:eastAsia="zh-CN"/>
              </w:rPr>
              <w:t>批准机关：</w:t>
            </w:r>
          </w:p>
        </w:tc>
        <w:tc>
          <w:tcPr>
            <w:tcW w:w="2413" w:type="dxa"/>
            <w:noWrap w:val="0"/>
            <w:vAlign w:val="center"/>
          </w:tcPr>
          <w:p>
            <w:pPr>
              <w:adjustRightInd w:val="0"/>
              <w:spacing w:line="220" w:lineRule="exact"/>
              <w:rPr>
                <w:rFonts w:ascii="宋体" w:hAnsi="宋体"/>
                <w:sz w:val="18"/>
                <w:szCs w:val="18"/>
                <w:lang w:eastAsia="zh-CN"/>
              </w:rPr>
            </w:pPr>
            <w:r>
              <w:rPr>
                <w:rFonts w:hint="eastAsia" w:ascii="宋体" w:hAnsi="宋体"/>
                <w:spacing w:val="74"/>
                <w:kern w:val="0"/>
                <w:sz w:val="18"/>
                <w:szCs w:val="18"/>
              </w:rPr>
              <w:t>广州市</w:t>
            </w:r>
            <w:r>
              <w:rPr>
                <w:rFonts w:hint="eastAsia" w:ascii="宋体" w:hAnsi="宋体"/>
                <w:spacing w:val="74"/>
                <w:kern w:val="0"/>
                <w:sz w:val="18"/>
                <w:szCs w:val="18"/>
                <w:lang w:val="en-US" w:eastAsia="zh-CN"/>
              </w:rPr>
              <w:t>统计</w:t>
            </w:r>
            <w:r>
              <w:rPr>
                <w:rFonts w:hint="eastAsia" w:ascii="宋体" w:hAnsi="宋体"/>
                <w:kern w:val="0"/>
                <w:sz w:val="18"/>
                <w:szCs w:val="18"/>
              </w:rPr>
              <w:t>局</w:t>
            </w:r>
          </w:p>
        </w:tc>
      </w:tr>
      <w:tr>
        <w:tblPrEx>
          <w:tblCellMar>
            <w:top w:w="0" w:type="dxa"/>
            <w:left w:w="108" w:type="dxa"/>
            <w:bottom w:w="0" w:type="dxa"/>
            <w:right w:w="108" w:type="dxa"/>
          </w:tblCellMar>
        </w:tblPrEx>
        <w:trPr>
          <w:trHeight w:val="188" w:hRule="atLeast"/>
        </w:trPr>
        <w:tc>
          <w:tcPr>
            <w:tcW w:w="1206" w:type="dxa"/>
            <w:noWrap w:val="0"/>
            <w:vAlign w:val="center"/>
          </w:tcPr>
          <w:p>
            <w:pPr>
              <w:spacing w:line="240" w:lineRule="exact"/>
              <w:ind w:right="-210" w:rightChars="-100"/>
              <w:jc w:val="center"/>
              <w:rPr>
                <w:rFonts w:ascii="宋体" w:hAnsi="宋体"/>
                <w:sz w:val="32"/>
                <w:szCs w:val="32"/>
              </w:rPr>
            </w:pPr>
            <w:r>
              <w:rPr>
                <w:rFonts w:hint="eastAsia" w:ascii="宋体" w:hAnsi="宋体"/>
                <w:sz w:val="18"/>
                <w:szCs w:val="18"/>
                <w:lang w:eastAsia="zh-CN"/>
              </w:rPr>
              <w:t>批准</w:t>
            </w:r>
            <w:r>
              <w:rPr>
                <w:rFonts w:hint="eastAsia" w:ascii="宋体" w:hAnsi="宋体"/>
                <w:sz w:val="18"/>
                <w:szCs w:val="18"/>
              </w:rPr>
              <w:t>文号：</w:t>
            </w:r>
          </w:p>
        </w:tc>
        <w:tc>
          <w:tcPr>
            <w:tcW w:w="2413" w:type="dxa"/>
            <w:noWrap w:val="0"/>
            <w:vAlign w:val="center"/>
          </w:tcPr>
          <w:p>
            <w:pPr>
              <w:spacing w:line="240" w:lineRule="exact"/>
              <w:rPr>
                <w:rFonts w:ascii="宋体" w:hAnsi="宋体"/>
                <w:sz w:val="32"/>
                <w:szCs w:val="32"/>
              </w:rPr>
            </w:pPr>
            <w:r>
              <w:rPr>
                <w:rFonts w:hint="eastAsia" w:ascii="宋体" w:hAnsi="宋体"/>
                <w:sz w:val="18"/>
                <w:szCs w:val="18"/>
                <w:lang w:val="en-US" w:eastAsia="zh-CN"/>
              </w:rPr>
              <w:t>穗统制表字</w:t>
            </w:r>
            <w:r>
              <w:rPr>
                <w:rFonts w:hint="eastAsia" w:ascii="微软雅黑" w:hAnsi="微软雅黑" w:eastAsia="微软雅黑" w:cs="微软雅黑"/>
                <w:sz w:val="18"/>
                <w:szCs w:val="18"/>
                <w:lang w:val="en-US" w:eastAsia="zh-CN"/>
              </w:rPr>
              <w:t>〔</w:t>
            </w:r>
            <w:r>
              <w:rPr>
                <w:rFonts w:hint="eastAsia" w:ascii="宋体" w:hAnsi="宋体" w:eastAsia="宋体" w:cs="Times New Roman"/>
                <w:sz w:val="18"/>
                <w:szCs w:val="18"/>
                <w:lang w:val="en-US" w:eastAsia="zh-CN"/>
              </w:rPr>
              <w:t>2022</w:t>
            </w:r>
            <w:r>
              <w:rPr>
                <w:rFonts w:hint="eastAsia" w:ascii="微软雅黑" w:hAnsi="微软雅黑" w:eastAsia="微软雅黑" w:cs="微软雅黑"/>
                <w:sz w:val="18"/>
                <w:szCs w:val="18"/>
                <w:lang w:val="en-US" w:eastAsia="zh-CN"/>
              </w:rPr>
              <w:t>〕</w:t>
            </w:r>
            <w:r>
              <w:rPr>
                <w:rFonts w:hint="eastAsia" w:ascii="宋体" w:hAnsi="宋体"/>
                <w:sz w:val="18"/>
                <w:szCs w:val="18"/>
                <w:lang w:val="en-US" w:eastAsia="zh-CN"/>
              </w:rPr>
              <w:t>12号</w:t>
            </w:r>
          </w:p>
        </w:tc>
      </w:tr>
      <w:tr>
        <w:tblPrEx>
          <w:tblCellMar>
            <w:top w:w="0" w:type="dxa"/>
            <w:left w:w="108" w:type="dxa"/>
            <w:bottom w:w="0" w:type="dxa"/>
            <w:right w:w="108" w:type="dxa"/>
          </w:tblCellMar>
        </w:tblPrEx>
        <w:trPr>
          <w:trHeight w:val="188" w:hRule="atLeast"/>
        </w:trPr>
        <w:tc>
          <w:tcPr>
            <w:tcW w:w="1206" w:type="dxa"/>
            <w:noWrap w:val="0"/>
            <w:vAlign w:val="center"/>
          </w:tcPr>
          <w:p>
            <w:pPr>
              <w:spacing w:line="240" w:lineRule="exact"/>
              <w:ind w:right="-210" w:rightChars="-100"/>
              <w:jc w:val="center"/>
              <w:rPr>
                <w:rFonts w:ascii="宋体" w:hAnsi="宋体"/>
                <w:sz w:val="32"/>
                <w:szCs w:val="32"/>
              </w:rPr>
            </w:pPr>
            <w:r>
              <w:rPr>
                <w:rFonts w:hint="eastAsia" w:ascii="宋体" w:hAnsi="宋体"/>
                <w:sz w:val="18"/>
                <w:szCs w:val="18"/>
              </w:rPr>
              <w:t>有效期至：</w:t>
            </w:r>
          </w:p>
        </w:tc>
        <w:tc>
          <w:tcPr>
            <w:tcW w:w="2413" w:type="dxa"/>
            <w:noWrap w:val="0"/>
            <w:vAlign w:val="center"/>
          </w:tcPr>
          <w:p>
            <w:pPr>
              <w:spacing w:line="240" w:lineRule="exact"/>
              <w:rPr>
                <w:rFonts w:ascii="宋体" w:hAnsi="宋体"/>
                <w:sz w:val="32"/>
                <w:szCs w:val="32"/>
              </w:rPr>
            </w:pPr>
            <w:r>
              <w:rPr>
                <w:rFonts w:hint="eastAsia" w:ascii="宋体" w:hAnsi="宋体"/>
                <w:kern w:val="0"/>
                <w:sz w:val="18"/>
                <w:szCs w:val="18"/>
              </w:rPr>
              <w:t xml:space="preserve">2 0 2 </w:t>
            </w:r>
            <w:r>
              <w:rPr>
                <w:rFonts w:hint="eastAsia" w:ascii="宋体" w:hAnsi="宋体"/>
                <w:kern w:val="0"/>
                <w:sz w:val="18"/>
                <w:szCs w:val="18"/>
                <w:lang w:val="en-US" w:eastAsia="zh-CN"/>
              </w:rPr>
              <w:t xml:space="preserve">3 </w:t>
            </w:r>
            <w:r>
              <w:rPr>
                <w:rFonts w:hint="eastAsia" w:ascii="宋体" w:hAnsi="宋体"/>
                <w:kern w:val="0"/>
                <w:sz w:val="18"/>
                <w:szCs w:val="18"/>
              </w:rPr>
              <w:t xml:space="preserve">年 </w:t>
            </w:r>
            <w:r>
              <w:rPr>
                <w:rFonts w:hint="eastAsia" w:ascii="宋体" w:hAnsi="宋体"/>
                <w:kern w:val="0"/>
                <w:sz w:val="18"/>
                <w:szCs w:val="18"/>
                <w:lang w:val="en-US" w:eastAsia="zh-CN"/>
              </w:rPr>
              <w:t xml:space="preserve">6 </w:t>
            </w:r>
            <w:r>
              <w:rPr>
                <w:rFonts w:hint="eastAsia" w:ascii="宋体" w:hAnsi="宋体"/>
                <w:kern w:val="0"/>
                <w:sz w:val="18"/>
                <w:szCs w:val="18"/>
              </w:rPr>
              <w:t>月</w:t>
            </w:r>
            <w:r>
              <w:rPr>
                <w:rFonts w:hint="eastAsia" w:ascii="宋体" w:hAnsi="宋体"/>
                <w:kern w:val="0"/>
                <w:sz w:val="18"/>
                <w:szCs w:val="18"/>
                <w:lang w:val="en-US" w:eastAsia="zh-CN"/>
              </w:rPr>
              <w:t>3 0日</w:t>
            </w:r>
          </w:p>
        </w:tc>
      </w:tr>
    </w:tbl>
    <w:p>
      <w:pPr>
        <w:jc w:val="center"/>
        <w:rPr>
          <w:rFonts w:hint="eastAsia"/>
          <w:sz w:val="32"/>
          <w:szCs w:val="32"/>
          <w:lang w:val="en-US" w:eastAsia="zh-CN"/>
        </w:rPr>
      </w:pPr>
    </w:p>
    <w:p>
      <w:pPr>
        <w:jc w:val="both"/>
        <w:rPr>
          <w:rFonts w:hint="eastAsia"/>
          <w:sz w:val="32"/>
          <w:szCs w:val="32"/>
          <w:lang w:val="en-US" w:eastAsia="zh-CN"/>
        </w:rPr>
      </w:pPr>
    </w:p>
    <w:p>
      <w:pPr>
        <w:jc w:val="both"/>
        <w:rPr>
          <w:rFonts w:hint="eastAsia"/>
          <w:sz w:val="32"/>
          <w:szCs w:val="32"/>
          <w:lang w:val="en-US" w:eastAsia="zh-CN"/>
        </w:rPr>
      </w:pPr>
    </w:p>
    <w:p>
      <w:pPr>
        <w:spacing w:line="300" w:lineRule="exact"/>
        <w:rPr>
          <w:rFonts w:hint="eastAsia"/>
          <w:lang w:val="en-US" w:eastAsia="zh-CN"/>
        </w:rPr>
      </w:pPr>
      <w:r>
        <w:rPr>
          <w:rFonts w:hint="eastAsia"/>
          <w:lang w:val="en-US" w:eastAsia="zh-CN"/>
        </w:rPr>
        <w:t>尊敬的企业负责人：</w:t>
      </w:r>
    </w:p>
    <w:p>
      <w:pPr>
        <w:spacing w:line="300" w:lineRule="exact"/>
        <w:rPr>
          <w:rFonts w:hint="default"/>
          <w:lang w:val="en-US" w:eastAsia="zh-CN"/>
        </w:rPr>
      </w:pPr>
      <w:r>
        <w:rPr>
          <w:rFonts w:hint="eastAsia"/>
          <w:lang w:val="en-US" w:eastAsia="zh-CN"/>
        </w:rPr>
        <w:t xml:space="preserve">    您好！为了解广州市农产品初加工、预制菜企业的发展现状，进一步加快发展广州市预制菜产业高地，推进预制菜高质量发展，给政府部门制定预制菜标准研究及相关扶持政策提供重要的参考依据，更好为企业提供服务，请您根据实际情况对调查问卷进行填报，答案没有对错之分。此次调查将严格遵照《统计法》为您填写的内容保密，请您放心大胆地填写，也诚邀您在开放题中畅所欲言，为我们提供更多宝贵意见。感谢您的积极支持和参与！</w:t>
      </w:r>
    </w:p>
    <w:p>
      <w:pPr>
        <w:spacing w:line="300" w:lineRule="exact"/>
        <w:rPr>
          <w:rFonts w:hint="eastAsia"/>
          <w:lang w:val="en-US" w:eastAsia="zh-CN"/>
        </w:rPr>
      </w:pPr>
    </w:p>
    <w:p>
      <w:pPr>
        <w:numPr>
          <w:ilvl w:val="0"/>
          <w:numId w:val="0"/>
        </w:numPr>
        <w:spacing w:line="300" w:lineRule="exact"/>
        <w:rPr>
          <w:rFonts w:hint="default"/>
          <w:lang w:val="en-US" w:eastAsia="zh-CN"/>
        </w:rPr>
      </w:pPr>
      <w:r>
        <w:rPr>
          <w:rFonts w:hint="eastAsia"/>
          <w:lang w:val="en-US" w:eastAsia="zh-CN"/>
        </w:rPr>
        <w:t>1.贵企业的类型（        ）。（可多选）</w:t>
      </w:r>
    </w:p>
    <w:p>
      <w:pPr>
        <w:numPr>
          <w:ilvl w:val="0"/>
          <w:numId w:val="0"/>
        </w:numPr>
        <w:spacing w:line="300" w:lineRule="exact"/>
        <w:rPr>
          <w:rFonts w:hint="eastAsia"/>
          <w:lang w:val="en-US" w:eastAsia="zh-CN"/>
        </w:rPr>
      </w:pPr>
      <w:r>
        <w:rPr>
          <w:rFonts w:hint="eastAsia"/>
          <w:lang w:val="en-US" w:eastAsia="zh-CN"/>
        </w:rPr>
        <w:t>（1）生产商    （2）代工、贴牌    （3）经销商    （4）自产自销</w:t>
      </w:r>
    </w:p>
    <w:p>
      <w:pPr>
        <w:spacing w:line="300" w:lineRule="exact"/>
        <w:rPr>
          <w:rFonts w:hint="eastAsia"/>
          <w:lang w:val="en-US" w:eastAsia="zh-CN"/>
        </w:rPr>
      </w:pPr>
    </w:p>
    <w:p>
      <w:pPr>
        <w:numPr>
          <w:ilvl w:val="0"/>
          <w:numId w:val="0"/>
        </w:numPr>
        <w:spacing w:line="300" w:lineRule="exact"/>
        <w:ind w:leftChars="0"/>
        <w:rPr>
          <w:rFonts w:hint="eastAsia"/>
          <w:lang w:val="en-US" w:eastAsia="zh-CN"/>
        </w:rPr>
      </w:pPr>
      <w:r>
        <w:rPr>
          <w:rFonts w:hint="eastAsia"/>
          <w:lang w:val="en-US" w:eastAsia="zh-CN"/>
        </w:rPr>
        <w:t>2.贵企业是否有自己的品牌（    ）。（单选题）</w:t>
      </w:r>
    </w:p>
    <w:p>
      <w:pPr>
        <w:numPr>
          <w:ilvl w:val="-1"/>
          <w:numId w:val="0"/>
        </w:numPr>
        <w:spacing w:line="300" w:lineRule="exact"/>
        <w:ind w:leftChars="0"/>
        <w:rPr>
          <w:rFonts w:hint="eastAsia"/>
          <w:u w:val="none"/>
          <w:lang w:val="en-US" w:eastAsia="zh-CN"/>
        </w:rPr>
      </w:pPr>
      <w:r>
        <w:rPr>
          <w:rFonts w:hint="eastAsia"/>
          <w:lang w:val="en-US" w:eastAsia="zh-CN"/>
        </w:rPr>
        <w:t>（1）有，</w:t>
      </w:r>
      <w:r>
        <w:rPr>
          <w:rFonts w:hint="eastAsia"/>
          <w:u w:val="single"/>
          <w:lang w:val="en-US" w:eastAsia="zh-CN"/>
        </w:rPr>
        <w:t xml:space="preserve">               </w:t>
      </w:r>
      <w:r>
        <w:rPr>
          <w:rFonts w:hint="eastAsia"/>
          <w:u w:val="none"/>
          <w:lang w:val="en-US" w:eastAsia="zh-CN"/>
        </w:rPr>
        <w:t xml:space="preserve">（请在横线补充品牌名称）    </w:t>
      </w:r>
    </w:p>
    <w:p>
      <w:pPr>
        <w:spacing w:line="300" w:lineRule="exact"/>
        <w:rPr>
          <w:rFonts w:hint="eastAsia" w:eastAsiaTheme="minorEastAsia"/>
          <w:lang w:val="en-US" w:eastAsia="zh-CN"/>
        </w:rPr>
      </w:pPr>
      <w:r>
        <w:rPr>
          <w:rFonts w:hint="eastAsia"/>
          <w:lang w:val="en-US" w:eastAsia="zh-CN"/>
        </w:rPr>
        <w:t>（2）</w:t>
      </w:r>
      <w:r>
        <w:rPr>
          <w:rFonts w:hint="eastAsia"/>
        </w:rPr>
        <w:t>正在筹备建立中</w:t>
      </w:r>
      <w:r>
        <w:rPr>
          <w:rFonts w:hint="eastAsia"/>
          <w:lang w:eastAsia="zh-CN"/>
        </w:rPr>
        <w:t>（</w:t>
      </w:r>
      <w:r>
        <w:rPr>
          <w:rFonts w:hint="eastAsia"/>
          <w:lang w:val="en-US" w:eastAsia="zh-CN"/>
        </w:rPr>
        <w:t>跳答到第4题</w:t>
      </w:r>
      <w:r>
        <w:rPr>
          <w:rFonts w:hint="eastAsia"/>
          <w:lang w:eastAsia="zh-CN"/>
        </w:rPr>
        <w:t>）</w:t>
      </w:r>
    </w:p>
    <w:p>
      <w:pPr>
        <w:spacing w:line="300" w:lineRule="exact"/>
        <w:rPr>
          <w:rFonts w:hint="eastAsia"/>
          <w:lang w:val="en-US" w:eastAsia="zh-CN"/>
        </w:rPr>
      </w:pPr>
      <w:r>
        <w:rPr>
          <w:rFonts w:hint="eastAsia"/>
          <w:lang w:val="en-US" w:eastAsia="zh-CN"/>
        </w:rPr>
        <w:t>（3）没有</w:t>
      </w:r>
      <w:r>
        <w:rPr>
          <w:rFonts w:hint="eastAsia"/>
          <w:lang w:eastAsia="zh-CN"/>
        </w:rPr>
        <w:t>（</w:t>
      </w:r>
      <w:r>
        <w:rPr>
          <w:rFonts w:hint="eastAsia"/>
          <w:lang w:val="en-US" w:eastAsia="zh-CN"/>
        </w:rPr>
        <w:t>跳答到第4题</w:t>
      </w:r>
      <w:r>
        <w:rPr>
          <w:rFonts w:hint="eastAsia"/>
          <w:lang w:eastAsia="zh-CN"/>
        </w:rPr>
        <w:t>）</w:t>
      </w:r>
    </w:p>
    <w:p>
      <w:pPr>
        <w:spacing w:line="300" w:lineRule="exact"/>
        <w:rPr>
          <w:rFonts w:hint="eastAsia"/>
          <w:lang w:val="en-US" w:eastAsia="zh-CN"/>
        </w:rPr>
      </w:pPr>
    </w:p>
    <w:p>
      <w:pPr>
        <w:numPr>
          <w:ilvl w:val="0"/>
          <w:numId w:val="0"/>
        </w:numPr>
        <w:spacing w:line="300" w:lineRule="exact"/>
        <w:rPr>
          <w:rFonts w:hint="eastAsia"/>
          <w:lang w:val="en-US" w:eastAsia="zh-CN"/>
        </w:rPr>
      </w:pPr>
      <w:r>
        <w:rPr>
          <w:rFonts w:hint="eastAsia"/>
          <w:lang w:val="en-US" w:eastAsia="zh-CN"/>
        </w:rPr>
        <w:t>3.贵企业是否有预制菜品牌加盟店（    ）。（单选题）</w:t>
      </w:r>
    </w:p>
    <w:p>
      <w:pPr>
        <w:numPr>
          <w:ilvl w:val="0"/>
          <w:numId w:val="0"/>
        </w:numPr>
        <w:spacing w:line="300" w:lineRule="exact"/>
        <w:rPr>
          <w:rFonts w:hint="default"/>
          <w:lang w:val="en-US" w:eastAsia="zh-CN"/>
        </w:rPr>
      </w:pPr>
      <w:r>
        <w:rPr>
          <w:rFonts w:hint="eastAsia"/>
          <w:lang w:val="en-US" w:eastAsia="zh-CN"/>
        </w:rPr>
        <w:t>（1）有，</w:t>
      </w:r>
      <w:r>
        <w:rPr>
          <w:rFonts w:hint="eastAsia"/>
          <w:u w:val="single"/>
          <w:lang w:val="en-US" w:eastAsia="zh-CN"/>
        </w:rPr>
        <w:t xml:space="preserve">     </w:t>
      </w:r>
      <w:r>
        <w:rPr>
          <w:rFonts w:hint="eastAsia"/>
          <w:lang w:val="en-US" w:eastAsia="zh-CN"/>
        </w:rPr>
        <w:t>家（请在横线补充）   （2）没有</w:t>
      </w:r>
    </w:p>
    <w:p>
      <w:pPr>
        <w:numPr>
          <w:ilvl w:val="0"/>
          <w:numId w:val="0"/>
        </w:numPr>
        <w:spacing w:line="300" w:lineRule="exact"/>
        <w:rPr>
          <w:rFonts w:hint="eastAsia"/>
          <w:lang w:val="en-US" w:eastAsia="zh-CN"/>
        </w:rPr>
      </w:pPr>
    </w:p>
    <w:p>
      <w:pPr>
        <w:widowControl w:val="0"/>
        <w:numPr>
          <w:ilvl w:val="0"/>
          <w:numId w:val="0"/>
        </w:numPr>
        <w:spacing w:line="300" w:lineRule="exact"/>
        <w:ind w:leftChars="0"/>
        <w:jc w:val="both"/>
        <w:rPr>
          <w:rFonts w:hint="eastAsia"/>
          <w:u w:val="none"/>
          <w:lang w:val="en-US" w:eastAsia="zh-CN"/>
        </w:rPr>
      </w:pPr>
      <w:r>
        <w:rPr>
          <w:rFonts w:hint="eastAsia"/>
          <w:lang w:val="en-US" w:eastAsia="zh-CN"/>
        </w:rPr>
        <w:t>4.</w:t>
      </w:r>
      <w:r>
        <w:rPr>
          <w:rFonts w:hint="eastAsia"/>
          <w:u w:val="none"/>
          <w:lang w:val="en-US" w:eastAsia="zh-CN"/>
        </w:rPr>
        <w:t>贵企业经营所涉及最主要的产品类型为（        ）。（可多选）</w:t>
      </w:r>
    </w:p>
    <w:p>
      <w:pPr>
        <w:widowControl/>
        <w:numPr>
          <w:ilvl w:val="-1"/>
          <w:numId w:val="0"/>
        </w:numPr>
        <w:spacing w:line="300" w:lineRule="exact"/>
        <w:jc w:val="left"/>
        <w:rPr>
          <w:rFonts w:hint="eastAsia" w:asciiTheme="minorHAnsi" w:hAnsiTheme="minorHAnsi" w:eastAsiaTheme="minorEastAsia" w:cstheme="minorBidi"/>
          <w:i w:val="0"/>
          <w:iCs w:val="0"/>
          <w:caps w:val="0"/>
          <w:spacing w:val="0"/>
          <w:sz w:val="21"/>
          <w:szCs w:val="24"/>
          <w:u w:val="none"/>
          <w:shd w:val="clear"/>
          <w:lang w:val="en-US" w:eastAsia="zh-CN"/>
        </w:rPr>
      </w:pPr>
      <w:r>
        <w:rPr>
          <w:rFonts w:hint="eastAsia"/>
          <w:u w:val="none"/>
          <w:lang w:val="en-US" w:eastAsia="zh-CN"/>
        </w:rPr>
        <w:t>（1）</w:t>
      </w:r>
      <w:r>
        <w:rPr>
          <w:rFonts w:hint="eastAsia" w:asciiTheme="minorHAnsi" w:hAnsiTheme="minorHAnsi" w:eastAsiaTheme="minorEastAsia" w:cstheme="minorBidi"/>
          <w:i w:val="0"/>
          <w:iCs w:val="0"/>
          <w:caps w:val="0"/>
          <w:spacing w:val="0"/>
          <w:sz w:val="21"/>
          <w:szCs w:val="24"/>
          <w:u w:val="none"/>
          <w:shd w:val="clear"/>
        </w:rPr>
        <w:t>即食食品</w:t>
      </w:r>
      <w:r>
        <w:rPr>
          <w:rFonts w:hint="eastAsia" w:cstheme="minorBidi"/>
          <w:i w:val="0"/>
          <w:iCs w:val="0"/>
          <w:caps w:val="0"/>
          <w:spacing w:val="0"/>
          <w:sz w:val="21"/>
          <w:szCs w:val="24"/>
          <w:u w:val="none"/>
          <w:shd w:val="clear"/>
          <w:lang w:val="en-US" w:eastAsia="zh-CN"/>
        </w:rPr>
        <w:t xml:space="preserve">    （2）</w:t>
      </w:r>
      <w:r>
        <w:rPr>
          <w:rFonts w:hint="eastAsia" w:asciiTheme="minorHAnsi" w:hAnsiTheme="minorHAnsi" w:eastAsiaTheme="minorEastAsia" w:cstheme="minorBidi"/>
          <w:i w:val="0"/>
          <w:iCs w:val="0"/>
          <w:caps w:val="0"/>
          <w:spacing w:val="0"/>
          <w:sz w:val="21"/>
          <w:szCs w:val="24"/>
          <w:u w:val="none"/>
          <w:shd w:val="clear"/>
        </w:rPr>
        <w:t>即热食品</w:t>
      </w:r>
      <w:r>
        <w:rPr>
          <w:rFonts w:hint="eastAsia" w:cstheme="minorBidi"/>
          <w:i w:val="0"/>
          <w:iCs w:val="0"/>
          <w:caps w:val="0"/>
          <w:spacing w:val="0"/>
          <w:sz w:val="21"/>
          <w:szCs w:val="24"/>
          <w:u w:val="none"/>
          <w:shd w:val="clear"/>
          <w:lang w:val="en-US" w:eastAsia="zh-CN"/>
        </w:rPr>
        <w:t xml:space="preserve">    （3）</w:t>
      </w:r>
      <w:r>
        <w:rPr>
          <w:rFonts w:hint="eastAsia" w:asciiTheme="minorHAnsi" w:hAnsiTheme="minorHAnsi" w:eastAsiaTheme="minorEastAsia" w:cstheme="minorBidi"/>
          <w:i w:val="0"/>
          <w:iCs w:val="0"/>
          <w:caps w:val="0"/>
          <w:spacing w:val="0"/>
          <w:sz w:val="21"/>
          <w:szCs w:val="24"/>
          <w:u w:val="none"/>
          <w:shd w:val="clear"/>
        </w:rPr>
        <w:t>即烹食品</w:t>
      </w:r>
      <w:r>
        <w:rPr>
          <w:rFonts w:hint="eastAsia" w:cstheme="minorBidi"/>
          <w:i w:val="0"/>
          <w:iCs w:val="0"/>
          <w:caps w:val="0"/>
          <w:spacing w:val="0"/>
          <w:sz w:val="21"/>
          <w:szCs w:val="24"/>
          <w:u w:val="none"/>
          <w:shd w:val="clear"/>
          <w:lang w:val="en-US" w:eastAsia="zh-CN"/>
        </w:rPr>
        <w:t xml:space="preserve">    （4）</w:t>
      </w:r>
      <w:r>
        <w:rPr>
          <w:rFonts w:hint="eastAsia" w:asciiTheme="minorHAnsi" w:hAnsiTheme="minorHAnsi" w:eastAsiaTheme="minorEastAsia" w:cstheme="minorBidi"/>
          <w:i w:val="0"/>
          <w:iCs w:val="0"/>
          <w:caps w:val="0"/>
          <w:spacing w:val="0"/>
          <w:sz w:val="21"/>
          <w:szCs w:val="24"/>
          <w:u w:val="none"/>
          <w:shd w:val="clear"/>
        </w:rPr>
        <w:t>即配食品</w:t>
      </w:r>
    </w:p>
    <w:p>
      <w:pPr>
        <w:widowControl w:val="0"/>
        <w:numPr>
          <w:ilvl w:val="0"/>
          <w:numId w:val="0"/>
        </w:numPr>
        <w:spacing w:line="300" w:lineRule="exact"/>
        <w:jc w:val="both"/>
        <w:rPr>
          <w:rFonts w:hint="default"/>
          <w:u w:val="none"/>
          <w:lang w:val="en-US" w:eastAsia="zh-CN"/>
        </w:rPr>
      </w:pPr>
      <w:r>
        <w:rPr>
          <w:rFonts w:hint="eastAsia"/>
          <w:u w:val="none"/>
          <w:lang w:val="en-US" w:eastAsia="zh-CN"/>
        </w:rPr>
        <w:t>（5）其他，</w:t>
      </w:r>
      <w:r>
        <w:rPr>
          <w:rFonts w:hint="eastAsia"/>
          <w:u w:val="single"/>
          <w:lang w:val="en-US" w:eastAsia="zh-CN"/>
        </w:rPr>
        <w:t xml:space="preserve">               </w:t>
      </w:r>
      <w:r>
        <w:rPr>
          <w:rFonts w:hint="eastAsia"/>
          <w:u w:val="none"/>
          <w:lang w:val="en-US" w:eastAsia="zh-CN"/>
        </w:rPr>
        <w:t>（请在横线补充）</w:t>
      </w:r>
    </w:p>
    <w:p>
      <w:pPr>
        <w:widowControl w:val="0"/>
        <w:numPr>
          <w:ilvl w:val="0"/>
          <w:numId w:val="0"/>
        </w:numPr>
        <w:spacing w:line="300" w:lineRule="exact"/>
        <w:jc w:val="both"/>
        <w:rPr>
          <w:rFonts w:hint="eastAsia"/>
          <w:u w:val="none"/>
          <w:lang w:val="en-US" w:eastAsia="zh-CN"/>
        </w:rPr>
      </w:pPr>
    </w:p>
    <w:p>
      <w:pPr>
        <w:spacing w:line="300" w:lineRule="exact"/>
        <w:rPr>
          <w:rFonts w:hint="eastAsia" w:eastAsiaTheme="minorEastAsia"/>
          <w:lang w:eastAsia="zh-CN"/>
        </w:rPr>
      </w:pPr>
      <w:r>
        <w:rPr>
          <w:rFonts w:hint="eastAsia"/>
          <w:u w:val="none"/>
          <w:lang w:val="en-US" w:eastAsia="zh-CN"/>
        </w:rPr>
        <w:t>5.</w:t>
      </w:r>
      <w:r>
        <w:rPr>
          <w:rFonts w:hint="eastAsia"/>
        </w:rPr>
        <w:t>贵单位</w:t>
      </w:r>
      <w:r>
        <w:rPr>
          <w:rFonts w:hint="eastAsia"/>
          <w:lang w:val="en-US" w:eastAsia="zh-CN"/>
        </w:rPr>
        <w:t>主要的销售方式有</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eastAsia="zh-CN"/>
        </w:rPr>
        <w:t>（</w:t>
      </w:r>
      <w:r>
        <w:rPr>
          <w:rFonts w:hint="eastAsia"/>
          <w:lang w:val="en-US" w:eastAsia="zh-CN"/>
        </w:rPr>
        <w:t>可多选</w:t>
      </w:r>
      <w:r>
        <w:rPr>
          <w:rFonts w:hint="eastAsia"/>
          <w:lang w:eastAsia="zh-CN"/>
        </w:rPr>
        <w:t>）</w:t>
      </w:r>
    </w:p>
    <w:p>
      <w:pPr>
        <w:numPr>
          <w:ilvl w:val="-1"/>
          <w:numId w:val="0"/>
        </w:numPr>
        <w:spacing w:line="300" w:lineRule="exact"/>
      </w:pPr>
      <w:r>
        <w:rPr>
          <w:rFonts w:hint="eastAsia"/>
          <w:lang w:eastAsia="zh-CN"/>
        </w:rPr>
        <w:t>（</w:t>
      </w:r>
      <w:r>
        <w:rPr>
          <w:rFonts w:hint="eastAsia"/>
          <w:lang w:val="en-US" w:eastAsia="zh-CN"/>
        </w:rPr>
        <w:t>1</w:t>
      </w:r>
      <w:r>
        <w:rPr>
          <w:rFonts w:hint="eastAsia"/>
          <w:lang w:eastAsia="zh-CN"/>
        </w:rPr>
        <w:t>）</w:t>
      </w:r>
      <w:r>
        <w:rPr>
          <w:rFonts w:hint="eastAsia"/>
        </w:rPr>
        <w:t xml:space="preserve">网络销售 </w:t>
      </w:r>
      <w:r>
        <w:rPr>
          <w:rFonts w:hint="eastAsia"/>
          <w:lang w:val="en-US" w:eastAsia="zh-CN"/>
        </w:rPr>
        <w:t xml:space="preserve"> </w:t>
      </w:r>
      <w:r>
        <w:rPr>
          <w:rFonts w:hint="eastAsia"/>
        </w:rPr>
        <w:t xml:space="preserve">  </w:t>
      </w:r>
      <w:r>
        <w:rPr>
          <w:rFonts w:hint="eastAsia"/>
          <w:lang w:eastAsia="zh-CN"/>
        </w:rPr>
        <w:t>（</w:t>
      </w:r>
      <w:r>
        <w:rPr>
          <w:rFonts w:hint="eastAsia"/>
          <w:lang w:val="en-US" w:eastAsia="zh-CN"/>
        </w:rPr>
        <w:t>2</w:t>
      </w:r>
      <w:r>
        <w:rPr>
          <w:rFonts w:hint="eastAsia"/>
          <w:lang w:eastAsia="zh-CN"/>
        </w:rPr>
        <w:t>）</w:t>
      </w:r>
      <w:r>
        <w:rPr>
          <w:rFonts w:hint="eastAsia"/>
        </w:rPr>
        <w:t xml:space="preserve">电话销售   </w:t>
      </w:r>
      <w:r>
        <w:rPr>
          <w:rFonts w:hint="eastAsia"/>
          <w:lang w:eastAsia="zh-CN"/>
        </w:rPr>
        <w:t>（</w:t>
      </w:r>
      <w:r>
        <w:rPr>
          <w:rFonts w:hint="eastAsia"/>
          <w:lang w:val="en-US" w:eastAsia="zh-CN"/>
        </w:rPr>
        <w:t>3</w:t>
      </w:r>
      <w:r>
        <w:rPr>
          <w:rFonts w:hint="eastAsia"/>
          <w:lang w:eastAsia="zh-CN"/>
        </w:rPr>
        <w:t>）</w:t>
      </w:r>
      <w:r>
        <w:rPr>
          <w:rFonts w:hint="eastAsia"/>
        </w:rPr>
        <w:t xml:space="preserve">实体销售   </w:t>
      </w:r>
      <w:r>
        <w:rPr>
          <w:rFonts w:hint="eastAsia"/>
          <w:lang w:eastAsia="zh-CN"/>
        </w:rPr>
        <w:t>（</w:t>
      </w:r>
      <w:r>
        <w:rPr>
          <w:rFonts w:hint="eastAsia"/>
          <w:lang w:val="en-US" w:eastAsia="zh-CN"/>
        </w:rPr>
        <w:t>4</w:t>
      </w:r>
      <w:r>
        <w:rPr>
          <w:rFonts w:hint="eastAsia"/>
          <w:lang w:eastAsia="zh-CN"/>
        </w:rPr>
        <w:t>）</w:t>
      </w:r>
      <w:r>
        <w:rPr>
          <w:rFonts w:hint="eastAsia"/>
        </w:rPr>
        <w:t>其他，</w:t>
      </w:r>
      <w:r>
        <w:rPr>
          <w:rFonts w:hint="eastAsia"/>
          <w:u w:val="single"/>
        </w:rPr>
        <w:t xml:space="preserve">                </w:t>
      </w:r>
      <w:r>
        <w:rPr>
          <w:rFonts w:hint="eastAsia"/>
        </w:rPr>
        <w:t>（请在横线补充）</w:t>
      </w:r>
    </w:p>
    <w:p>
      <w:pPr>
        <w:widowControl w:val="0"/>
        <w:numPr>
          <w:ilvl w:val="0"/>
          <w:numId w:val="0"/>
        </w:numPr>
        <w:spacing w:line="300" w:lineRule="exact"/>
        <w:ind w:leftChars="0"/>
        <w:jc w:val="both"/>
        <w:rPr>
          <w:rFonts w:hint="eastAsia"/>
          <w:u w:val="none"/>
          <w:lang w:val="en-US" w:eastAsia="zh-CN"/>
        </w:rPr>
      </w:pPr>
    </w:p>
    <w:p>
      <w:pPr>
        <w:widowControl w:val="0"/>
        <w:numPr>
          <w:ilvl w:val="0"/>
          <w:numId w:val="0"/>
        </w:numPr>
        <w:spacing w:line="300" w:lineRule="exact"/>
        <w:ind w:leftChars="0"/>
        <w:jc w:val="both"/>
        <w:rPr>
          <w:rFonts w:hint="eastAsia"/>
          <w:u w:val="none"/>
          <w:lang w:val="en-US" w:eastAsia="zh-CN"/>
        </w:rPr>
      </w:pPr>
      <w:r>
        <w:rPr>
          <w:rFonts w:hint="eastAsia"/>
          <w:u w:val="none"/>
          <w:lang w:val="en-US" w:eastAsia="zh-CN"/>
        </w:rPr>
        <w:t>6.贵单位主要的产品供给对象有（         ）。（可多选）</w:t>
      </w:r>
    </w:p>
    <w:p>
      <w:pPr>
        <w:widowControl w:val="0"/>
        <w:numPr>
          <w:ilvl w:val="0"/>
          <w:numId w:val="0"/>
        </w:numPr>
        <w:spacing w:line="300" w:lineRule="exact"/>
        <w:jc w:val="both"/>
        <w:rPr>
          <w:rFonts w:hint="default"/>
          <w:u w:val="none"/>
          <w:lang w:val="en-US" w:eastAsia="zh-CN"/>
        </w:rPr>
      </w:pPr>
      <w:r>
        <w:rPr>
          <w:rFonts w:hint="eastAsia"/>
          <w:u w:val="none"/>
          <w:lang w:val="en-US" w:eastAsia="zh-CN"/>
        </w:rPr>
        <w:t>（1）超市、便利店，销售额占总销售额比重的</w:t>
      </w:r>
      <w:r>
        <w:rPr>
          <w:rFonts w:hint="eastAsia"/>
          <w:u w:val="single"/>
          <w:lang w:val="en-US" w:eastAsia="zh-CN"/>
        </w:rPr>
        <w:t xml:space="preserve">     </w:t>
      </w:r>
      <w:r>
        <w:rPr>
          <w:rFonts w:hint="eastAsia"/>
          <w:u w:val="none"/>
          <w:lang w:val="en-US" w:eastAsia="zh-CN"/>
        </w:rPr>
        <w:t>%     （2）学校饭堂，销售额占总销售额比重的</w:t>
      </w:r>
      <w:r>
        <w:rPr>
          <w:rFonts w:hint="eastAsia"/>
          <w:u w:val="single"/>
          <w:lang w:val="en-US" w:eastAsia="zh-CN"/>
        </w:rPr>
        <w:t xml:space="preserve">     </w:t>
      </w:r>
      <w:r>
        <w:rPr>
          <w:rFonts w:hint="eastAsia"/>
          <w:u w:val="none"/>
          <w:lang w:val="en-US" w:eastAsia="zh-CN"/>
        </w:rPr>
        <w:t>%    （3）医院饭堂，销售额占总销售额比重的</w:t>
      </w:r>
      <w:r>
        <w:rPr>
          <w:rFonts w:hint="eastAsia"/>
          <w:u w:val="single"/>
          <w:lang w:val="en-US" w:eastAsia="zh-CN"/>
        </w:rPr>
        <w:t xml:space="preserve">     </w:t>
      </w:r>
      <w:r>
        <w:rPr>
          <w:rFonts w:hint="eastAsia"/>
          <w:u w:val="none"/>
          <w:lang w:val="en-US" w:eastAsia="zh-CN"/>
        </w:rPr>
        <w:t>%         （4）工厂饭堂，销售额占总销售额比重的</w:t>
      </w:r>
      <w:r>
        <w:rPr>
          <w:rFonts w:hint="eastAsia"/>
          <w:u w:val="single"/>
          <w:lang w:val="en-US" w:eastAsia="zh-CN"/>
        </w:rPr>
        <w:t xml:space="preserve">     </w:t>
      </w:r>
      <w:r>
        <w:rPr>
          <w:rFonts w:hint="eastAsia"/>
          <w:u w:val="none"/>
          <w:lang w:val="en-US" w:eastAsia="zh-CN"/>
        </w:rPr>
        <w:t>%     （5）企业饭堂，销售额占总销售额比重的</w:t>
      </w:r>
      <w:r>
        <w:rPr>
          <w:rFonts w:hint="eastAsia"/>
          <w:u w:val="single"/>
          <w:lang w:val="en-US" w:eastAsia="zh-CN"/>
        </w:rPr>
        <w:t xml:space="preserve">     </w:t>
      </w:r>
      <w:r>
        <w:rPr>
          <w:rFonts w:hint="eastAsia"/>
          <w:u w:val="none"/>
          <w:lang w:val="en-US" w:eastAsia="zh-CN"/>
        </w:rPr>
        <w:t>%         （6）餐厅酒店，销售额占总销售额比重的</w:t>
      </w:r>
      <w:r>
        <w:rPr>
          <w:rFonts w:hint="eastAsia"/>
          <w:u w:val="single"/>
          <w:lang w:val="en-US" w:eastAsia="zh-CN"/>
        </w:rPr>
        <w:t xml:space="preserve">     </w:t>
      </w:r>
      <w:r>
        <w:rPr>
          <w:rFonts w:hint="eastAsia"/>
          <w:u w:val="none"/>
          <w:lang w:val="en-US" w:eastAsia="zh-CN"/>
        </w:rPr>
        <w:t>%       （7）其他，</w:t>
      </w:r>
      <w:r>
        <w:rPr>
          <w:rFonts w:hint="eastAsia"/>
          <w:u w:val="single"/>
          <w:lang w:val="en-US" w:eastAsia="zh-CN"/>
        </w:rPr>
        <w:t xml:space="preserve">          </w:t>
      </w:r>
      <w:r>
        <w:rPr>
          <w:rFonts w:hint="eastAsia"/>
          <w:u w:val="none"/>
          <w:lang w:val="en-US" w:eastAsia="zh-CN"/>
        </w:rPr>
        <w:t>，销售额占总销售额比重的</w:t>
      </w:r>
      <w:r>
        <w:rPr>
          <w:rFonts w:hint="eastAsia"/>
          <w:u w:val="single"/>
          <w:lang w:val="en-US" w:eastAsia="zh-CN"/>
        </w:rPr>
        <w:t xml:space="preserve">     </w:t>
      </w:r>
      <w:r>
        <w:rPr>
          <w:rFonts w:hint="eastAsia"/>
          <w:u w:val="none"/>
          <w:lang w:val="en-US" w:eastAsia="zh-CN"/>
        </w:rPr>
        <w:t>% （请在横线补充）</w:t>
      </w:r>
    </w:p>
    <w:p>
      <w:pPr>
        <w:widowControl w:val="0"/>
        <w:numPr>
          <w:ilvl w:val="-1"/>
          <w:numId w:val="0"/>
        </w:numPr>
        <w:spacing w:line="300" w:lineRule="exact"/>
        <w:ind w:leftChars="0"/>
        <w:jc w:val="both"/>
        <w:rPr>
          <w:rFonts w:hint="eastAsia"/>
          <w:u w:val="none"/>
          <w:lang w:val="en-US" w:eastAsia="zh-CN"/>
        </w:rPr>
      </w:pPr>
    </w:p>
    <w:p>
      <w:pPr>
        <w:keepNext w:val="0"/>
        <w:keepLines w:val="0"/>
        <w:widowControl w:val="0"/>
        <w:numPr>
          <w:ilvl w:val="0"/>
          <w:numId w:val="0"/>
        </w:numPr>
        <w:suppressLineNumbers w:val="0"/>
        <w:spacing w:line="300" w:lineRule="exact"/>
        <w:jc w:val="both"/>
        <w:rPr>
          <w:rFonts w:hint="eastAsia"/>
          <w:u w:val="none"/>
        </w:rPr>
      </w:pPr>
      <w:r>
        <w:rPr>
          <w:rFonts w:hint="eastAsia"/>
          <w:u w:val="none"/>
          <w:lang w:val="en-US" w:eastAsia="zh-CN"/>
        </w:rPr>
        <w:t>7.</w:t>
      </w:r>
      <w:r>
        <w:rPr>
          <w:rFonts w:hint="eastAsia" w:asciiTheme="minorHAnsi" w:hAnsiTheme="minorHAnsi" w:eastAsiaTheme="minorEastAsia" w:cstheme="minorBidi"/>
          <w:kern w:val="2"/>
          <w:sz w:val="21"/>
          <w:szCs w:val="24"/>
          <w:u w:val="none"/>
          <w:lang w:val="en-US" w:eastAsia="zh-CN" w:bidi="ar"/>
        </w:rPr>
        <w:t>最主要的产品类型的销售额占总销售额的比重为（</w:t>
      </w:r>
      <w:r>
        <w:rPr>
          <w:rFonts w:hint="eastAsia" w:cstheme="minorBidi"/>
          <w:kern w:val="2"/>
          <w:sz w:val="21"/>
          <w:szCs w:val="24"/>
          <w:u w:val="none"/>
          <w:lang w:val="en-US" w:eastAsia="zh-CN" w:bidi="ar"/>
        </w:rPr>
        <w:t xml:space="preserve">    </w:t>
      </w:r>
      <w:r>
        <w:rPr>
          <w:rFonts w:hint="eastAsia" w:asciiTheme="minorHAnsi" w:hAnsiTheme="minorHAnsi" w:eastAsiaTheme="minorEastAsia" w:cstheme="minorBidi"/>
          <w:kern w:val="2"/>
          <w:sz w:val="21"/>
          <w:szCs w:val="24"/>
          <w:u w:val="none"/>
          <w:lang w:val="en-US" w:eastAsia="zh-CN" w:bidi="ar"/>
        </w:rPr>
        <w:t>）</w:t>
      </w:r>
      <w:r>
        <w:rPr>
          <w:rFonts w:hint="eastAsia" w:cstheme="minorBidi"/>
          <w:kern w:val="2"/>
          <w:sz w:val="21"/>
          <w:szCs w:val="24"/>
          <w:u w:val="none"/>
          <w:lang w:val="en-US" w:eastAsia="zh-CN" w:bidi="ar"/>
        </w:rPr>
        <w:t>。（单选题）</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0" w:lineRule="exact"/>
        <w:ind w:left="0" w:right="0" w:firstLine="0"/>
        <w:jc w:val="both"/>
        <w:rPr>
          <w:rFonts w:hint="default"/>
          <w:u w:val="none"/>
          <w:lang w:val="en-US" w:eastAsia="zh-CN"/>
        </w:rPr>
      </w:pPr>
      <w:r>
        <w:rPr>
          <w:rFonts w:hint="eastAsia" w:asciiTheme="minorHAnsi" w:hAnsiTheme="minorHAnsi" w:eastAsiaTheme="minorEastAsia" w:cstheme="minorBidi"/>
          <w:i w:val="0"/>
          <w:iCs w:val="0"/>
          <w:caps w:val="0"/>
          <w:spacing w:val="0"/>
          <w:kern w:val="2"/>
          <w:sz w:val="21"/>
          <w:szCs w:val="24"/>
          <w:u w:val="none"/>
          <w:shd w:val="clear"/>
          <w:lang w:val="en-US" w:eastAsia="zh-CN" w:bidi="ar"/>
        </w:rPr>
        <w:t>（1）0-20%</w:t>
      </w:r>
      <w:r>
        <w:rPr>
          <w:rFonts w:hint="eastAsia" w:cstheme="minorBidi"/>
          <w:i w:val="0"/>
          <w:iCs w:val="0"/>
          <w:caps w:val="0"/>
          <w:spacing w:val="0"/>
          <w:kern w:val="2"/>
          <w:sz w:val="21"/>
          <w:szCs w:val="24"/>
          <w:u w:val="none"/>
          <w:shd w:val="clear"/>
          <w:lang w:val="en-US" w:eastAsia="zh-CN" w:bidi="ar"/>
        </w:rPr>
        <w:t xml:space="preserve">    （2）</w:t>
      </w:r>
      <w:r>
        <w:rPr>
          <w:rFonts w:hint="eastAsia" w:asciiTheme="minorHAnsi" w:hAnsiTheme="minorHAnsi" w:eastAsiaTheme="minorEastAsia" w:cstheme="minorBidi"/>
          <w:i w:val="0"/>
          <w:iCs w:val="0"/>
          <w:caps w:val="0"/>
          <w:spacing w:val="0"/>
          <w:kern w:val="2"/>
          <w:sz w:val="21"/>
          <w:szCs w:val="24"/>
          <w:u w:val="none"/>
          <w:shd w:val="clear"/>
          <w:lang w:val="en-US" w:eastAsia="zh-CN" w:bidi="ar"/>
        </w:rPr>
        <w:t>20-40%</w:t>
      </w:r>
      <w:r>
        <w:rPr>
          <w:rFonts w:hint="eastAsia" w:cstheme="minorBidi"/>
          <w:i w:val="0"/>
          <w:iCs w:val="0"/>
          <w:caps w:val="0"/>
          <w:spacing w:val="0"/>
          <w:kern w:val="2"/>
          <w:sz w:val="21"/>
          <w:szCs w:val="24"/>
          <w:u w:val="none"/>
          <w:shd w:val="clear"/>
          <w:lang w:val="en-US" w:eastAsia="zh-CN" w:bidi="ar"/>
        </w:rPr>
        <w:t xml:space="preserve">    （3）</w:t>
      </w:r>
      <w:r>
        <w:rPr>
          <w:rFonts w:hint="eastAsia" w:asciiTheme="minorHAnsi" w:hAnsiTheme="minorHAnsi" w:eastAsiaTheme="minorEastAsia" w:cstheme="minorBidi"/>
          <w:i w:val="0"/>
          <w:iCs w:val="0"/>
          <w:caps w:val="0"/>
          <w:spacing w:val="0"/>
          <w:kern w:val="2"/>
          <w:sz w:val="21"/>
          <w:szCs w:val="24"/>
          <w:u w:val="none"/>
          <w:shd w:val="clear"/>
          <w:lang w:val="en-US" w:eastAsia="zh-CN" w:bidi="ar"/>
        </w:rPr>
        <w:t>40-60%</w:t>
      </w:r>
      <w:r>
        <w:rPr>
          <w:rFonts w:hint="eastAsia" w:cstheme="minorBidi"/>
          <w:i w:val="0"/>
          <w:iCs w:val="0"/>
          <w:caps w:val="0"/>
          <w:spacing w:val="0"/>
          <w:kern w:val="2"/>
          <w:sz w:val="21"/>
          <w:szCs w:val="24"/>
          <w:u w:val="none"/>
          <w:shd w:val="clear"/>
          <w:lang w:val="en-US" w:eastAsia="zh-CN" w:bidi="ar"/>
        </w:rPr>
        <w:t xml:space="preserve">    （4）</w:t>
      </w:r>
      <w:r>
        <w:rPr>
          <w:rFonts w:hint="eastAsia" w:asciiTheme="minorHAnsi" w:hAnsiTheme="minorHAnsi" w:eastAsiaTheme="minorEastAsia" w:cstheme="minorBidi"/>
          <w:i w:val="0"/>
          <w:iCs w:val="0"/>
          <w:caps w:val="0"/>
          <w:spacing w:val="0"/>
          <w:kern w:val="2"/>
          <w:sz w:val="21"/>
          <w:szCs w:val="24"/>
          <w:u w:val="none"/>
          <w:shd w:val="clear"/>
          <w:lang w:val="en-US" w:eastAsia="zh-CN" w:bidi="ar"/>
        </w:rPr>
        <w:t>60-80%</w:t>
      </w:r>
      <w:r>
        <w:rPr>
          <w:rFonts w:hint="eastAsia" w:cstheme="minorBidi"/>
          <w:i w:val="0"/>
          <w:iCs w:val="0"/>
          <w:caps w:val="0"/>
          <w:spacing w:val="0"/>
          <w:kern w:val="2"/>
          <w:sz w:val="21"/>
          <w:szCs w:val="24"/>
          <w:u w:val="none"/>
          <w:shd w:val="clear"/>
          <w:lang w:val="en-US" w:eastAsia="zh-CN" w:bidi="ar"/>
        </w:rPr>
        <w:t xml:space="preserve">    （5）</w:t>
      </w:r>
      <w:r>
        <w:rPr>
          <w:rFonts w:hint="eastAsia" w:asciiTheme="minorHAnsi" w:hAnsiTheme="minorHAnsi" w:eastAsiaTheme="minorEastAsia" w:cstheme="minorBidi"/>
          <w:i w:val="0"/>
          <w:iCs w:val="0"/>
          <w:caps w:val="0"/>
          <w:spacing w:val="0"/>
          <w:kern w:val="2"/>
          <w:sz w:val="21"/>
          <w:szCs w:val="24"/>
          <w:u w:val="none"/>
          <w:shd w:val="clear"/>
          <w:lang w:val="en-US" w:eastAsia="zh-CN" w:bidi="ar"/>
        </w:rPr>
        <w:t>80%以上</w:t>
      </w:r>
    </w:p>
    <w:p>
      <w:pPr>
        <w:widowControl w:val="0"/>
        <w:numPr>
          <w:ilvl w:val="0"/>
          <w:numId w:val="0"/>
        </w:numPr>
        <w:spacing w:line="300" w:lineRule="exact"/>
        <w:jc w:val="both"/>
        <w:rPr>
          <w:rFonts w:hint="eastAsia"/>
          <w:u w:val="none"/>
          <w:lang w:val="en-US" w:eastAsia="zh-CN"/>
        </w:rPr>
      </w:pPr>
    </w:p>
    <w:p>
      <w:pPr>
        <w:widowControl w:val="0"/>
        <w:numPr>
          <w:ilvl w:val="0"/>
          <w:numId w:val="0"/>
        </w:numPr>
        <w:spacing w:line="300" w:lineRule="exact"/>
        <w:jc w:val="both"/>
        <w:rPr>
          <w:rFonts w:hint="eastAsia"/>
          <w:u w:val="none"/>
          <w:lang w:val="en-US" w:eastAsia="zh-CN"/>
        </w:rPr>
      </w:pPr>
      <w:r>
        <w:rPr>
          <w:rFonts w:hint="eastAsia"/>
          <w:u w:val="none"/>
          <w:lang w:val="en-US" w:eastAsia="zh-CN"/>
        </w:rPr>
        <w:t>8.贵企业与高等院校或科研院所建立合作关系（    ）。（单选题）</w:t>
      </w:r>
    </w:p>
    <w:p>
      <w:pPr>
        <w:numPr>
          <w:ilvl w:val="0"/>
          <w:numId w:val="0"/>
        </w:numPr>
        <w:spacing w:line="300" w:lineRule="exact"/>
        <w:rPr>
          <w:rFonts w:hint="eastAsia"/>
          <w:u w:val="none"/>
          <w:lang w:val="en-US" w:eastAsia="zh-CN"/>
        </w:rPr>
      </w:pPr>
      <w:r>
        <w:rPr>
          <w:rFonts w:hint="eastAsia"/>
          <w:lang w:val="en-US" w:eastAsia="zh-CN"/>
        </w:rPr>
        <w:t>（1）有，</w:t>
      </w:r>
      <w:r>
        <w:rPr>
          <w:rFonts w:hint="eastAsia"/>
          <w:u w:val="single"/>
          <w:lang w:val="en-US" w:eastAsia="zh-CN"/>
        </w:rPr>
        <w:t xml:space="preserve">                     </w:t>
      </w:r>
      <w:r>
        <w:rPr>
          <w:rFonts w:hint="eastAsia"/>
          <w:u w:val="none"/>
          <w:lang w:val="en-US" w:eastAsia="zh-CN"/>
        </w:rPr>
        <w:t xml:space="preserve">（请在横线补充主要合作的高等院校或科研院所的详细名称）    </w:t>
      </w:r>
    </w:p>
    <w:p>
      <w:pPr>
        <w:numPr>
          <w:ilvl w:val="0"/>
          <w:numId w:val="0"/>
        </w:numPr>
        <w:spacing w:line="300" w:lineRule="exact"/>
        <w:rPr>
          <w:rFonts w:hint="default"/>
          <w:u w:val="none"/>
          <w:lang w:val="en-US" w:eastAsia="zh-CN"/>
        </w:rPr>
      </w:pPr>
      <w:r>
        <w:rPr>
          <w:rFonts w:hint="eastAsia"/>
          <w:u w:val="none"/>
          <w:lang w:val="en-US" w:eastAsia="zh-CN"/>
        </w:rPr>
        <w:t>（2）正在筹备，</w:t>
      </w:r>
      <w:r>
        <w:rPr>
          <w:rFonts w:hint="eastAsia"/>
          <w:u w:val="single"/>
          <w:lang w:val="en-US" w:eastAsia="zh-CN"/>
        </w:rPr>
        <w:t xml:space="preserve">                   </w:t>
      </w:r>
      <w:r>
        <w:rPr>
          <w:rFonts w:hint="eastAsia"/>
          <w:u w:val="none"/>
          <w:lang w:val="en-US" w:eastAsia="zh-CN"/>
        </w:rPr>
        <w:t>（请补充即将要合作的高等院校或科研院所的详细名称）</w:t>
      </w:r>
    </w:p>
    <w:p>
      <w:pPr>
        <w:numPr>
          <w:ilvl w:val="0"/>
          <w:numId w:val="0"/>
        </w:numPr>
        <w:spacing w:line="300" w:lineRule="exact"/>
        <w:rPr>
          <w:rFonts w:hint="default"/>
          <w:lang w:val="en-US" w:eastAsia="zh-CN"/>
        </w:rPr>
      </w:pPr>
      <w:r>
        <w:rPr>
          <w:rFonts w:hint="eastAsia"/>
          <w:u w:val="none"/>
          <w:lang w:val="en-US" w:eastAsia="zh-CN"/>
        </w:rPr>
        <w:t>（3）没有</w:t>
      </w:r>
    </w:p>
    <w:p>
      <w:pPr>
        <w:pStyle w:val="4"/>
        <w:numPr>
          <w:ilvl w:val="0"/>
          <w:numId w:val="0"/>
        </w:numPr>
        <w:spacing w:line="300" w:lineRule="exact"/>
        <w:rPr>
          <w:rFonts w:hint="eastAsia"/>
          <w:u w:val="none"/>
          <w:lang w:val="en-US" w:eastAsia="zh-CN"/>
        </w:rPr>
      </w:pPr>
    </w:p>
    <w:p>
      <w:pPr>
        <w:pStyle w:val="4"/>
        <w:numPr>
          <w:ilvl w:val="0"/>
          <w:numId w:val="0"/>
        </w:numPr>
        <w:spacing w:line="300" w:lineRule="exact"/>
        <w:rPr>
          <w:rFonts w:hint="eastAsia"/>
          <w:lang w:val="en-US" w:eastAsia="zh-CN"/>
        </w:rPr>
      </w:pPr>
      <w:r>
        <w:rPr>
          <w:rFonts w:hint="eastAsia"/>
          <w:u w:val="none"/>
          <w:lang w:val="en-US" w:eastAsia="zh-CN"/>
        </w:rPr>
        <w:t>9.贵企业2022年</w:t>
      </w:r>
      <w:r>
        <w:rPr>
          <w:rFonts w:hint="eastAsia"/>
          <w:lang w:val="en-US" w:eastAsia="zh-CN"/>
        </w:rPr>
        <w:t>研发投入费用占比营业收入比重的（    ）。（单选题）</w:t>
      </w:r>
    </w:p>
    <w:p>
      <w:pPr>
        <w:pStyle w:val="4"/>
        <w:numPr>
          <w:ilvl w:val="-1"/>
          <w:numId w:val="0"/>
        </w:numPr>
        <w:spacing w:line="300" w:lineRule="exact"/>
        <w:rPr>
          <w:rFonts w:hint="eastAsia"/>
          <w:lang w:val="en-US" w:eastAsia="zh-CN"/>
        </w:rPr>
      </w:pPr>
      <w:r>
        <w:rPr>
          <w:rFonts w:hint="eastAsia"/>
          <w:lang w:val="en-US" w:eastAsia="zh-CN"/>
        </w:rPr>
        <w:t>（1）无研发投入    （2）0-5%    （3）5-10%    （4）10-15%    （5）15-20%    （6）20%以上</w:t>
      </w:r>
    </w:p>
    <w:p>
      <w:pPr>
        <w:pStyle w:val="4"/>
        <w:widowControl w:val="0"/>
        <w:numPr>
          <w:ilvl w:val="0"/>
          <w:numId w:val="0"/>
        </w:numPr>
        <w:spacing w:line="300" w:lineRule="exact"/>
        <w:jc w:val="left"/>
        <w:rPr>
          <w:rFonts w:hint="default"/>
          <w:lang w:val="en-US" w:eastAsia="zh-CN"/>
        </w:rPr>
      </w:pPr>
    </w:p>
    <w:p>
      <w:pPr>
        <w:pStyle w:val="4"/>
        <w:widowControl w:val="0"/>
        <w:numPr>
          <w:ilvl w:val="0"/>
          <w:numId w:val="0"/>
        </w:numPr>
        <w:spacing w:line="300" w:lineRule="exact"/>
        <w:ind w:leftChars="0"/>
        <w:jc w:val="left"/>
        <w:rPr>
          <w:rFonts w:hint="eastAsia"/>
          <w:lang w:val="en-US" w:eastAsia="zh-CN"/>
        </w:rPr>
      </w:pPr>
      <w:r>
        <w:rPr>
          <w:rFonts w:hint="eastAsia"/>
          <w:lang w:val="en-US" w:eastAsia="zh-CN"/>
        </w:rPr>
        <w:t>10.贵企业是否有为员工提供过职工技能人才培训（    ）。（单选题）</w:t>
      </w:r>
    </w:p>
    <w:p>
      <w:pPr>
        <w:pStyle w:val="4"/>
        <w:widowControl w:val="0"/>
        <w:numPr>
          <w:ilvl w:val="0"/>
          <w:numId w:val="0"/>
        </w:numPr>
        <w:spacing w:line="300" w:lineRule="exact"/>
        <w:ind w:leftChars="0"/>
        <w:jc w:val="left"/>
        <w:rPr>
          <w:rFonts w:hint="default"/>
          <w:lang w:val="en-US" w:eastAsia="zh-CN"/>
        </w:rPr>
      </w:pPr>
      <w:r>
        <w:rPr>
          <w:rFonts w:hint="eastAsia"/>
          <w:lang w:val="en-US" w:eastAsia="zh-CN"/>
        </w:rPr>
        <w:t>（1）有     （2）没有（跳答到12题）</w:t>
      </w:r>
    </w:p>
    <w:p>
      <w:pPr>
        <w:pStyle w:val="4"/>
        <w:widowControl w:val="0"/>
        <w:numPr>
          <w:ilvl w:val="0"/>
          <w:numId w:val="0"/>
        </w:numPr>
        <w:spacing w:line="300" w:lineRule="exact"/>
        <w:ind w:leftChars="0"/>
        <w:jc w:val="left"/>
        <w:rPr>
          <w:rFonts w:hint="eastAsia"/>
          <w:lang w:val="en-US" w:eastAsia="zh-CN"/>
        </w:rPr>
      </w:pPr>
    </w:p>
    <w:p>
      <w:pPr>
        <w:pStyle w:val="4"/>
        <w:widowControl w:val="0"/>
        <w:numPr>
          <w:ilvl w:val="0"/>
          <w:numId w:val="0"/>
        </w:numPr>
        <w:spacing w:line="300" w:lineRule="exact"/>
        <w:ind w:leftChars="0"/>
        <w:jc w:val="left"/>
        <w:rPr>
          <w:rFonts w:hint="eastAsia"/>
          <w:lang w:val="en-US" w:eastAsia="zh-CN"/>
        </w:rPr>
      </w:pPr>
      <w:r>
        <w:rPr>
          <w:rFonts w:hint="eastAsia"/>
          <w:lang w:val="en-US" w:eastAsia="zh-CN"/>
        </w:rPr>
        <w:t>11.贵企业为员工提供的职工技能人才培训有（        ）。（可多选）</w:t>
      </w:r>
    </w:p>
    <w:p>
      <w:pPr>
        <w:pStyle w:val="4"/>
        <w:widowControl w:val="0"/>
        <w:numPr>
          <w:ilvl w:val="-1"/>
          <w:numId w:val="0"/>
        </w:numPr>
        <w:spacing w:line="300" w:lineRule="exact"/>
        <w:ind w:leftChars="0"/>
        <w:jc w:val="left"/>
        <w:rPr>
          <w:rFonts w:hint="default"/>
          <w:lang w:val="en-US" w:eastAsia="zh-CN"/>
        </w:rPr>
      </w:pPr>
      <w:r>
        <w:rPr>
          <w:rFonts w:hint="eastAsia"/>
          <w:lang w:val="en-US" w:eastAsia="zh-CN"/>
        </w:rPr>
        <w:t>（1）电商直播培训</w:t>
      </w:r>
    </w:p>
    <w:p>
      <w:pPr>
        <w:pStyle w:val="4"/>
        <w:widowControl w:val="0"/>
        <w:numPr>
          <w:ilvl w:val="-1"/>
          <w:numId w:val="0"/>
        </w:numPr>
        <w:spacing w:line="300" w:lineRule="exact"/>
        <w:ind w:leftChars="0"/>
        <w:jc w:val="left"/>
        <w:rPr>
          <w:rFonts w:hint="default"/>
          <w:lang w:val="en-US" w:eastAsia="zh-CN"/>
        </w:rPr>
      </w:pPr>
      <w:r>
        <w:rPr>
          <w:rFonts w:hint="eastAsia"/>
          <w:lang w:val="en-US" w:eastAsia="zh-CN"/>
        </w:rPr>
        <w:t>（2）市场营销培训</w:t>
      </w:r>
    </w:p>
    <w:p>
      <w:pPr>
        <w:pStyle w:val="4"/>
        <w:widowControl w:val="0"/>
        <w:numPr>
          <w:ilvl w:val="-1"/>
          <w:numId w:val="0"/>
        </w:numPr>
        <w:spacing w:line="300" w:lineRule="exact"/>
        <w:ind w:leftChars="0"/>
        <w:jc w:val="left"/>
        <w:rPr>
          <w:rFonts w:hint="default"/>
          <w:lang w:val="en-US" w:eastAsia="zh-CN"/>
        </w:rPr>
      </w:pPr>
      <w:r>
        <w:rPr>
          <w:rFonts w:hint="eastAsia"/>
          <w:lang w:val="en-US" w:eastAsia="zh-CN"/>
        </w:rPr>
        <w:t>（3）预制菜生产相关技能培训</w:t>
      </w:r>
    </w:p>
    <w:p>
      <w:pPr>
        <w:pStyle w:val="4"/>
        <w:widowControl w:val="0"/>
        <w:numPr>
          <w:ilvl w:val="-1"/>
          <w:numId w:val="0"/>
        </w:numPr>
        <w:spacing w:line="300" w:lineRule="exact"/>
        <w:ind w:leftChars="0"/>
        <w:jc w:val="left"/>
        <w:rPr>
          <w:rFonts w:hint="default"/>
          <w:lang w:val="en-US" w:eastAsia="zh-CN"/>
        </w:rPr>
      </w:pPr>
      <w:r>
        <w:rPr>
          <w:rFonts w:hint="eastAsia"/>
          <w:lang w:val="en-US" w:eastAsia="zh-CN"/>
        </w:rPr>
        <w:t>（4）物流配送相关技能培训</w:t>
      </w:r>
    </w:p>
    <w:p>
      <w:pPr>
        <w:pStyle w:val="4"/>
        <w:widowControl w:val="0"/>
        <w:numPr>
          <w:ilvl w:val="-1"/>
          <w:numId w:val="0"/>
        </w:numPr>
        <w:spacing w:line="300" w:lineRule="exact"/>
        <w:ind w:leftChars="0"/>
        <w:jc w:val="left"/>
        <w:rPr>
          <w:rFonts w:hint="default"/>
          <w:lang w:val="en-US" w:eastAsia="zh-CN"/>
        </w:rPr>
      </w:pPr>
      <w:r>
        <w:rPr>
          <w:rFonts w:hint="eastAsia"/>
          <w:lang w:val="en-US" w:eastAsia="zh-CN"/>
        </w:rPr>
        <w:t>（5）食品安全知识培训</w:t>
      </w:r>
    </w:p>
    <w:p>
      <w:pPr>
        <w:pStyle w:val="4"/>
        <w:widowControl w:val="0"/>
        <w:numPr>
          <w:ilvl w:val="-1"/>
          <w:numId w:val="0"/>
        </w:numPr>
        <w:spacing w:line="300" w:lineRule="exact"/>
        <w:ind w:leftChars="0"/>
        <w:jc w:val="left"/>
        <w:rPr>
          <w:rFonts w:hint="default"/>
          <w:lang w:val="en-US" w:eastAsia="zh-CN"/>
        </w:rPr>
      </w:pPr>
      <w:r>
        <w:rPr>
          <w:rFonts w:hint="eastAsia"/>
          <w:lang w:val="en-US" w:eastAsia="zh-CN"/>
        </w:rPr>
        <w:t>（6）其他，</w:t>
      </w:r>
      <w:r>
        <w:rPr>
          <w:rFonts w:hint="eastAsia"/>
          <w:u w:val="single"/>
        </w:rPr>
        <w:t xml:space="preserve">                </w:t>
      </w:r>
      <w:r>
        <w:rPr>
          <w:rFonts w:hint="eastAsia"/>
        </w:rPr>
        <w:t>（请在横线补充）</w:t>
      </w:r>
    </w:p>
    <w:p>
      <w:pPr>
        <w:widowControl w:val="0"/>
        <w:numPr>
          <w:ilvl w:val="0"/>
          <w:numId w:val="0"/>
        </w:numPr>
        <w:spacing w:line="300" w:lineRule="exact"/>
        <w:jc w:val="both"/>
        <w:rPr>
          <w:rFonts w:hint="default"/>
          <w:u w:val="none"/>
          <w:lang w:val="en-US" w:eastAsia="zh-CN"/>
        </w:rPr>
      </w:pPr>
    </w:p>
    <w:p>
      <w:pPr>
        <w:widowControl w:val="0"/>
        <w:numPr>
          <w:ilvl w:val="0"/>
          <w:numId w:val="0"/>
        </w:numPr>
        <w:spacing w:line="300" w:lineRule="exact"/>
        <w:jc w:val="both"/>
        <w:rPr>
          <w:rFonts w:hint="eastAsia"/>
        </w:rPr>
      </w:pPr>
      <w:r>
        <w:rPr>
          <w:rFonts w:hint="eastAsia"/>
          <w:lang w:val="en-US" w:eastAsia="zh-CN"/>
        </w:rPr>
        <w:t>12.</w:t>
      </w:r>
      <w:r>
        <w:rPr>
          <w:rFonts w:hint="eastAsia"/>
        </w:rPr>
        <w:t>贵企业是否了解过广东省人民政府办公厅关于印发《加快推进广东预制菜产业高质量发展十条措施》的通知（    ）。</w:t>
      </w:r>
      <w:r>
        <w:rPr>
          <w:rFonts w:hint="eastAsia"/>
          <w:lang w:eastAsia="zh-CN"/>
        </w:rPr>
        <w:t>（</w:t>
      </w:r>
      <w:r>
        <w:rPr>
          <w:rFonts w:hint="eastAsia"/>
          <w:lang w:val="en-US" w:eastAsia="zh-CN"/>
        </w:rPr>
        <w:t>单选题</w:t>
      </w:r>
      <w:r>
        <w:rPr>
          <w:rFonts w:hint="eastAsia"/>
          <w:lang w:eastAsia="zh-CN"/>
        </w:rPr>
        <w:t>）</w:t>
      </w:r>
    </w:p>
    <w:p>
      <w:pPr>
        <w:widowControl w:val="0"/>
        <w:numPr>
          <w:ilvl w:val="0"/>
          <w:numId w:val="0"/>
        </w:numPr>
        <w:spacing w:line="300" w:lineRule="exact"/>
        <w:jc w:val="both"/>
        <w:rPr>
          <w:rFonts w:hint="eastAsia" w:eastAsiaTheme="minorEastAsia"/>
          <w:lang w:val="en-US" w:eastAsia="zh-CN"/>
        </w:rPr>
      </w:pPr>
      <w:r>
        <w:rPr>
          <w:rFonts w:hint="eastAsia"/>
          <w:lang w:val="en-US" w:eastAsia="zh-CN"/>
        </w:rPr>
        <w:t>（1）</w:t>
      </w:r>
      <w:r>
        <w:rPr>
          <w:rFonts w:hint="eastAsia"/>
        </w:rPr>
        <w:t>知道并了解</w:t>
      </w:r>
      <w:r>
        <w:rPr>
          <w:rFonts w:hint="eastAsia"/>
          <w:lang w:val="en-US" w:eastAsia="zh-CN"/>
        </w:rPr>
        <w:t xml:space="preserve">    （2）</w:t>
      </w:r>
      <w:r>
        <w:rPr>
          <w:rFonts w:hint="eastAsia"/>
        </w:rPr>
        <w:t>知道但不太了解</w:t>
      </w:r>
      <w:r>
        <w:rPr>
          <w:rFonts w:hint="eastAsia"/>
          <w:lang w:val="en-US" w:eastAsia="zh-CN"/>
        </w:rPr>
        <w:t xml:space="preserve">     （3）</w:t>
      </w:r>
      <w:r>
        <w:rPr>
          <w:rFonts w:hint="eastAsia"/>
        </w:rPr>
        <w:t>不了解</w:t>
      </w:r>
      <w:r>
        <w:rPr>
          <w:rFonts w:hint="eastAsia"/>
          <w:lang w:eastAsia="zh-CN"/>
        </w:rPr>
        <w:t>（</w:t>
      </w:r>
      <w:r>
        <w:rPr>
          <w:rFonts w:hint="eastAsia"/>
          <w:lang w:val="en-US" w:eastAsia="zh-CN"/>
        </w:rPr>
        <w:t>跳答到第14题</w:t>
      </w:r>
      <w:r>
        <w:rPr>
          <w:rFonts w:hint="eastAsia"/>
          <w:lang w:eastAsia="zh-CN"/>
        </w:rPr>
        <w:t>）</w:t>
      </w:r>
    </w:p>
    <w:p>
      <w:pPr>
        <w:widowControl w:val="0"/>
        <w:numPr>
          <w:ilvl w:val="0"/>
          <w:numId w:val="0"/>
        </w:numPr>
        <w:spacing w:line="300" w:lineRule="exact"/>
        <w:ind w:leftChars="0"/>
        <w:jc w:val="both"/>
        <w:rPr>
          <w:rFonts w:hint="default"/>
          <w:u w:val="none"/>
          <w:lang w:val="en-US" w:eastAsia="zh-CN"/>
        </w:rPr>
      </w:pPr>
    </w:p>
    <w:p>
      <w:pPr>
        <w:widowControl w:val="0"/>
        <w:numPr>
          <w:ilvl w:val="0"/>
          <w:numId w:val="2"/>
        </w:numPr>
        <w:spacing w:line="300" w:lineRule="exact"/>
        <w:ind w:left="0" w:leftChars="0" w:firstLine="0" w:firstLineChars="0"/>
        <w:jc w:val="both"/>
        <w:rPr>
          <w:rFonts w:hint="default"/>
          <w:u w:val="none"/>
          <w:lang w:val="en-US" w:eastAsia="zh-CN"/>
        </w:rPr>
      </w:pPr>
      <w:r>
        <w:rPr>
          <w:rFonts w:hint="eastAsia"/>
          <w:u w:val="none"/>
          <w:lang w:val="en-US" w:eastAsia="zh-CN"/>
        </w:rPr>
        <w:t>贵企业认为哪一条措施是最主要的措施（    ）。（单选题）</w:t>
      </w:r>
    </w:p>
    <w:p>
      <w:pPr>
        <w:widowControl w:val="0"/>
        <w:numPr>
          <w:ilvl w:val="-1"/>
          <w:numId w:val="0"/>
        </w:numPr>
        <w:spacing w:line="300" w:lineRule="exact"/>
        <w:jc w:val="both"/>
        <w:rPr>
          <w:rStyle w:val="12"/>
          <w:rFonts w:hint="eastAsia" w:ascii="宋体" w:hAnsi="宋体" w:eastAsia="宋体" w:cs="宋体"/>
          <w:b w:val="0"/>
          <w:bCs w:val="0"/>
          <w:i w:val="0"/>
          <w:iCs w:val="0"/>
          <w:caps w:val="0"/>
          <w:color w:val="333333"/>
          <w:spacing w:val="0"/>
          <w:sz w:val="21"/>
          <w:szCs w:val="21"/>
          <w:shd w:val="clear" w:fill="FFFFFF"/>
          <w:lang w:val="en-US" w:eastAsia="zh-CN"/>
        </w:rPr>
      </w:pPr>
      <w:r>
        <w:rPr>
          <w:rStyle w:val="12"/>
          <w:rFonts w:hint="eastAsia" w:ascii="宋体" w:hAnsi="宋体" w:cs="宋体"/>
          <w:b w:val="0"/>
          <w:bCs w:val="0"/>
          <w:i w:val="0"/>
          <w:iCs w:val="0"/>
          <w:caps w:val="0"/>
          <w:color w:val="333333"/>
          <w:spacing w:val="0"/>
          <w:sz w:val="21"/>
          <w:szCs w:val="21"/>
          <w:shd w:val="clear" w:fill="FFFFFF"/>
          <w:lang w:eastAsia="zh-CN"/>
        </w:rPr>
        <w:t>（</w:t>
      </w:r>
      <w:r>
        <w:rPr>
          <w:rStyle w:val="12"/>
          <w:rFonts w:hint="eastAsia" w:ascii="宋体" w:hAnsi="宋体" w:cs="宋体"/>
          <w:b w:val="0"/>
          <w:bCs w:val="0"/>
          <w:i w:val="0"/>
          <w:iCs w:val="0"/>
          <w:caps w:val="0"/>
          <w:color w:val="333333"/>
          <w:spacing w:val="0"/>
          <w:sz w:val="21"/>
          <w:szCs w:val="21"/>
          <w:shd w:val="clear" w:fill="FFFFFF"/>
          <w:lang w:val="en-US" w:eastAsia="zh-CN"/>
        </w:rPr>
        <w:t>1</w:t>
      </w:r>
      <w:r>
        <w:rPr>
          <w:rStyle w:val="12"/>
          <w:rFonts w:hint="eastAsia" w:ascii="宋体" w:hAnsi="宋体" w:cs="宋体"/>
          <w:b w:val="0"/>
          <w:bCs w:val="0"/>
          <w:i w:val="0"/>
          <w:iCs w:val="0"/>
          <w:caps w:val="0"/>
          <w:color w:val="333333"/>
          <w:spacing w:val="0"/>
          <w:sz w:val="21"/>
          <w:szCs w:val="21"/>
          <w:shd w:val="clear" w:fill="FFFFFF"/>
          <w:lang w:eastAsia="zh-CN"/>
        </w:rPr>
        <w:t>）</w:t>
      </w:r>
      <w:r>
        <w:rPr>
          <w:rStyle w:val="12"/>
          <w:rFonts w:hint="eastAsia" w:ascii="宋体" w:hAnsi="宋体" w:eastAsia="宋体" w:cs="宋体"/>
          <w:b w:val="0"/>
          <w:bCs w:val="0"/>
          <w:i w:val="0"/>
          <w:iCs w:val="0"/>
          <w:caps w:val="0"/>
          <w:color w:val="333333"/>
          <w:spacing w:val="0"/>
          <w:sz w:val="21"/>
          <w:szCs w:val="21"/>
          <w:shd w:val="clear" w:fill="FFFFFF"/>
        </w:rPr>
        <w:t>建设预制菜联合研发平台</w:t>
      </w:r>
      <w:r>
        <w:rPr>
          <w:rStyle w:val="12"/>
          <w:rFonts w:hint="eastAsia" w:ascii="宋体" w:hAnsi="宋体" w:eastAsia="宋体" w:cs="宋体"/>
          <w:b w:val="0"/>
          <w:bCs w:val="0"/>
          <w:i w:val="0"/>
          <w:iCs w:val="0"/>
          <w:caps w:val="0"/>
          <w:color w:val="333333"/>
          <w:spacing w:val="0"/>
          <w:sz w:val="21"/>
          <w:szCs w:val="21"/>
          <w:shd w:val="clear" w:fill="FFFFFF"/>
          <w:lang w:val="en-US" w:eastAsia="zh-CN"/>
        </w:rPr>
        <w:t xml:space="preserve">         </w:t>
      </w:r>
      <w:r>
        <w:rPr>
          <w:rStyle w:val="12"/>
          <w:rFonts w:hint="eastAsia" w:ascii="宋体" w:hAnsi="宋体" w:cs="宋体"/>
          <w:b w:val="0"/>
          <w:bCs w:val="0"/>
          <w:i w:val="0"/>
          <w:iCs w:val="0"/>
          <w:caps w:val="0"/>
          <w:color w:val="333333"/>
          <w:spacing w:val="0"/>
          <w:sz w:val="21"/>
          <w:szCs w:val="21"/>
          <w:shd w:val="clear" w:fill="FFFFFF"/>
          <w:lang w:val="en-US" w:eastAsia="zh-CN"/>
        </w:rPr>
        <w:t>（2）</w:t>
      </w:r>
      <w:r>
        <w:rPr>
          <w:rStyle w:val="12"/>
          <w:rFonts w:hint="eastAsia" w:ascii="宋体" w:hAnsi="宋体" w:eastAsia="宋体" w:cs="宋体"/>
          <w:b w:val="0"/>
          <w:bCs w:val="0"/>
          <w:i w:val="0"/>
          <w:iCs w:val="0"/>
          <w:caps w:val="0"/>
          <w:color w:val="333333"/>
          <w:spacing w:val="0"/>
          <w:sz w:val="21"/>
          <w:szCs w:val="21"/>
          <w:shd w:val="clear" w:fill="FFFFFF"/>
        </w:rPr>
        <w:t>构建预制菜质量安全监管规范体系</w:t>
      </w:r>
    </w:p>
    <w:p>
      <w:pPr>
        <w:widowControl w:val="0"/>
        <w:numPr>
          <w:ilvl w:val="0"/>
          <w:numId w:val="0"/>
        </w:numPr>
        <w:spacing w:line="300" w:lineRule="exact"/>
        <w:jc w:val="both"/>
        <w:rPr>
          <w:rStyle w:val="12"/>
          <w:rFonts w:hint="eastAsia" w:ascii="宋体" w:hAnsi="宋体" w:eastAsia="宋体" w:cs="宋体"/>
          <w:b w:val="0"/>
          <w:bCs w:val="0"/>
          <w:i w:val="0"/>
          <w:iCs w:val="0"/>
          <w:caps w:val="0"/>
          <w:color w:val="333333"/>
          <w:spacing w:val="0"/>
          <w:sz w:val="21"/>
          <w:szCs w:val="21"/>
          <w:shd w:val="clear" w:fill="FFFFFF"/>
          <w:lang w:val="en-US" w:eastAsia="zh-CN"/>
        </w:rPr>
      </w:pPr>
      <w:r>
        <w:rPr>
          <w:rStyle w:val="12"/>
          <w:rFonts w:hint="eastAsia" w:ascii="宋体" w:hAnsi="宋体" w:cs="宋体"/>
          <w:b w:val="0"/>
          <w:bCs w:val="0"/>
          <w:i w:val="0"/>
          <w:iCs w:val="0"/>
          <w:caps w:val="0"/>
          <w:color w:val="333333"/>
          <w:spacing w:val="0"/>
          <w:sz w:val="21"/>
          <w:szCs w:val="21"/>
          <w:shd w:val="clear" w:fill="FFFFFF"/>
          <w:lang w:val="en-US" w:eastAsia="zh-CN"/>
        </w:rPr>
        <w:t>（3）</w:t>
      </w:r>
      <w:r>
        <w:rPr>
          <w:rStyle w:val="12"/>
          <w:rFonts w:hint="eastAsia" w:ascii="宋体" w:hAnsi="宋体" w:eastAsia="宋体" w:cs="宋体"/>
          <w:b w:val="0"/>
          <w:bCs w:val="0"/>
          <w:i w:val="0"/>
          <w:iCs w:val="0"/>
          <w:caps w:val="0"/>
          <w:color w:val="333333"/>
          <w:spacing w:val="0"/>
          <w:sz w:val="21"/>
          <w:szCs w:val="21"/>
          <w:shd w:val="clear" w:fill="FFFFFF"/>
        </w:rPr>
        <w:t>壮大预制菜产业集群</w:t>
      </w:r>
      <w:r>
        <w:rPr>
          <w:rStyle w:val="12"/>
          <w:rFonts w:hint="eastAsia" w:ascii="宋体" w:hAnsi="宋体" w:eastAsia="宋体" w:cs="宋体"/>
          <w:b w:val="0"/>
          <w:bCs w:val="0"/>
          <w:i w:val="0"/>
          <w:iCs w:val="0"/>
          <w:caps w:val="0"/>
          <w:color w:val="333333"/>
          <w:spacing w:val="0"/>
          <w:sz w:val="21"/>
          <w:szCs w:val="21"/>
          <w:shd w:val="clear" w:fill="FFFFFF"/>
          <w:lang w:val="en-US" w:eastAsia="zh-CN"/>
        </w:rPr>
        <w:t xml:space="preserve">             </w:t>
      </w:r>
      <w:r>
        <w:rPr>
          <w:rStyle w:val="12"/>
          <w:rFonts w:hint="eastAsia" w:ascii="宋体" w:hAnsi="宋体" w:cs="宋体"/>
          <w:b w:val="0"/>
          <w:bCs w:val="0"/>
          <w:i w:val="0"/>
          <w:iCs w:val="0"/>
          <w:caps w:val="0"/>
          <w:color w:val="333333"/>
          <w:spacing w:val="0"/>
          <w:sz w:val="21"/>
          <w:szCs w:val="21"/>
          <w:shd w:val="clear" w:fill="FFFFFF"/>
          <w:lang w:val="en-US" w:eastAsia="zh-CN"/>
        </w:rPr>
        <w:t>（4）</w:t>
      </w:r>
      <w:r>
        <w:rPr>
          <w:rStyle w:val="12"/>
          <w:rFonts w:hint="eastAsia" w:ascii="宋体" w:hAnsi="宋体" w:eastAsia="宋体" w:cs="宋体"/>
          <w:b w:val="0"/>
          <w:bCs w:val="0"/>
          <w:i w:val="0"/>
          <w:iCs w:val="0"/>
          <w:caps w:val="0"/>
          <w:color w:val="333333"/>
          <w:spacing w:val="0"/>
          <w:sz w:val="21"/>
          <w:szCs w:val="21"/>
          <w:shd w:val="clear" w:fill="FFFFFF"/>
        </w:rPr>
        <w:t>培育预制菜示范企业</w:t>
      </w:r>
    </w:p>
    <w:p>
      <w:pPr>
        <w:widowControl w:val="0"/>
        <w:numPr>
          <w:ilvl w:val="0"/>
          <w:numId w:val="0"/>
        </w:numPr>
        <w:spacing w:line="300" w:lineRule="exact"/>
        <w:jc w:val="both"/>
        <w:rPr>
          <w:rStyle w:val="12"/>
          <w:rFonts w:hint="eastAsia" w:ascii="宋体" w:hAnsi="宋体" w:eastAsia="宋体" w:cs="宋体"/>
          <w:b w:val="0"/>
          <w:bCs w:val="0"/>
          <w:i w:val="0"/>
          <w:iCs w:val="0"/>
          <w:caps w:val="0"/>
          <w:color w:val="333333"/>
          <w:spacing w:val="0"/>
          <w:sz w:val="21"/>
          <w:szCs w:val="21"/>
          <w:shd w:val="clear" w:fill="FFFFFF"/>
          <w:lang w:val="en-US" w:eastAsia="zh-CN"/>
        </w:rPr>
      </w:pPr>
      <w:r>
        <w:rPr>
          <w:rStyle w:val="12"/>
          <w:rFonts w:hint="eastAsia" w:ascii="宋体" w:hAnsi="宋体" w:cs="宋体"/>
          <w:b w:val="0"/>
          <w:bCs w:val="0"/>
          <w:i w:val="0"/>
          <w:iCs w:val="0"/>
          <w:caps w:val="0"/>
          <w:color w:val="333333"/>
          <w:spacing w:val="0"/>
          <w:sz w:val="21"/>
          <w:szCs w:val="21"/>
          <w:shd w:val="clear" w:fill="FFFFFF"/>
          <w:lang w:val="en-US" w:eastAsia="zh-CN"/>
        </w:rPr>
        <w:t>（5）</w:t>
      </w:r>
      <w:r>
        <w:rPr>
          <w:rStyle w:val="12"/>
          <w:rFonts w:hint="eastAsia" w:ascii="宋体" w:hAnsi="宋体" w:eastAsia="宋体" w:cs="宋体"/>
          <w:b w:val="0"/>
          <w:bCs w:val="0"/>
          <w:i w:val="0"/>
          <w:iCs w:val="0"/>
          <w:caps w:val="0"/>
          <w:color w:val="333333"/>
          <w:spacing w:val="0"/>
          <w:sz w:val="21"/>
          <w:szCs w:val="21"/>
          <w:shd w:val="clear" w:fill="FFFFFF"/>
        </w:rPr>
        <w:t>培养预制菜产业人才</w:t>
      </w:r>
      <w:r>
        <w:rPr>
          <w:rStyle w:val="12"/>
          <w:rFonts w:hint="eastAsia" w:ascii="宋体" w:hAnsi="宋体" w:eastAsia="宋体" w:cs="宋体"/>
          <w:b w:val="0"/>
          <w:bCs w:val="0"/>
          <w:i w:val="0"/>
          <w:iCs w:val="0"/>
          <w:caps w:val="0"/>
          <w:color w:val="333333"/>
          <w:spacing w:val="0"/>
          <w:sz w:val="21"/>
          <w:szCs w:val="21"/>
          <w:shd w:val="clear" w:fill="FFFFFF"/>
          <w:lang w:val="en-US" w:eastAsia="zh-CN"/>
        </w:rPr>
        <w:t xml:space="preserve">             </w:t>
      </w:r>
      <w:r>
        <w:rPr>
          <w:rStyle w:val="12"/>
          <w:rFonts w:hint="eastAsia" w:ascii="宋体" w:hAnsi="宋体" w:cs="宋体"/>
          <w:b w:val="0"/>
          <w:bCs w:val="0"/>
          <w:i w:val="0"/>
          <w:iCs w:val="0"/>
          <w:caps w:val="0"/>
          <w:color w:val="333333"/>
          <w:spacing w:val="0"/>
          <w:sz w:val="21"/>
          <w:szCs w:val="21"/>
          <w:shd w:val="clear" w:fill="FFFFFF"/>
          <w:lang w:val="en-US" w:eastAsia="zh-CN"/>
        </w:rPr>
        <w:t>（6）</w:t>
      </w:r>
      <w:r>
        <w:rPr>
          <w:rStyle w:val="12"/>
          <w:rFonts w:hint="eastAsia" w:ascii="宋体" w:hAnsi="宋体" w:eastAsia="宋体" w:cs="宋体"/>
          <w:b w:val="0"/>
          <w:bCs w:val="0"/>
          <w:i w:val="0"/>
          <w:iCs w:val="0"/>
          <w:caps w:val="0"/>
          <w:color w:val="333333"/>
          <w:spacing w:val="0"/>
          <w:sz w:val="21"/>
          <w:szCs w:val="21"/>
          <w:shd w:val="clear" w:fill="FFFFFF"/>
        </w:rPr>
        <w:t>推动预制菜仓储冷链物流建设</w:t>
      </w:r>
    </w:p>
    <w:p>
      <w:pPr>
        <w:widowControl w:val="0"/>
        <w:numPr>
          <w:ilvl w:val="0"/>
          <w:numId w:val="0"/>
        </w:numPr>
        <w:spacing w:line="300" w:lineRule="exact"/>
        <w:jc w:val="both"/>
        <w:rPr>
          <w:rStyle w:val="12"/>
          <w:rFonts w:hint="eastAsia" w:ascii="宋体" w:hAnsi="宋体" w:eastAsia="宋体" w:cs="宋体"/>
          <w:b w:val="0"/>
          <w:bCs w:val="0"/>
          <w:i w:val="0"/>
          <w:iCs w:val="0"/>
          <w:caps w:val="0"/>
          <w:color w:val="333333"/>
          <w:spacing w:val="0"/>
          <w:sz w:val="21"/>
          <w:szCs w:val="21"/>
          <w:shd w:val="clear" w:fill="FFFFFF"/>
        </w:rPr>
      </w:pPr>
      <w:r>
        <w:rPr>
          <w:rStyle w:val="12"/>
          <w:rFonts w:hint="eastAsia" w:ascii="宋体" w:hAnsi="宋体" w:cs="宋体"/>
          <w:b w:val="0"/>
          <w:bCs w:val="0"/>
          <w:i w:val="0"/>
          <w:iCs w:val="0"/>
          <w:caps w:val="0"/>
          <w:color w:val="333333"/>
          <w:spacing w:val="0"/>
          <w:sz w:val="21"/>
          <w:szCs w:val="21"/>
          <w:shd w:val="clear" w:fill="FFFFFF"/>
          <w:lang w:val="en-US" w:eastAsia="zh-CN"/>
        </w:rPr>
        <w:t>（7）</w:t>
      </w:r>
      <w:r>
        <w:rPr>
          <w:rStyle w:val="12"/>
          <w:rFonts w:hint="eastAsia" w:ascii="宋体" w:hAnsi="宋体" w:eastAsia="宋体" w:cs="宋体"/>
          <w:b w:val="0"/>
          <w:bCs w:val="0"/>
          <w:i w:val="0"/>
          <w:iCs w:val="0"/>
          <w:caps w:val="0"/>
          <w:color w:val="333333"/>
          <w:spacing w:val="0"/>
          <w:sz w:val="21"/>
          <w:szCs w:val="21"/>
          <w:shd w:val="clear" w:fill="FFFFFF"/>
        </w:rPr>
        <w:t>拓宽预制菜品牌营销渠道</w:t>
      </w:r>
      <w:r>
        <w:rPr>
          <w:rStyle w:val="12"/>
          <w:rFonts w:hint="eastAsia" w:ascii="宋体" w:hAnsi="宋体" w:eastAsia="宋体" w:cs="宋体"/>
          <w:b w:val="0"/>
          <w:bCs w:val="0"/>
          <w:i w:val="0"/>
          <w:iCs w:val="0"/>
          <w:caps w:val="0"/>
          <w:color w:val="333333"/>
          <w:spacing w:val="0"/>
          <w:sz w:val="21"/>
          <w:szCs w:val="21"/>
          <w:shd w:val="clear" w:fill="FFFFFF"/>
          <w:lang w:val="en-US" w:eastAsia="zh-CN"/>
        </w:rPr>
        <w:t xml:space="preserve">         </w:t>
      </w:r>
      <w:r>
        <w:rPr>
          <w:rStyle w:val="12"/>
          <w:rFonts w:hint="eastAsia" w:ascii="宋体" w:hAnsi="宋体" w:cs="宋体"/>
          <w:b w:val="0"/>
          <w:bCs w:val="0"/>
          <w:i w:val="0"/>
          <w:iCs w:val="0"/>
          <w:caps w:val="0"/>
          <w:color w:val="333333"/>
          <w:spacing w:val="0"/>
          <w:sz w:val="21"/>
          <w:szCs w:val="21"/>
          <w:shd w:val="clear" w:fill="FFFFFF"/>
          <w:lang w:val="en-US" w:eastAsia="zh-CN"/>
        </w:rPr>
        <w:t>（8）</w:t>
      </w:r>
      <w:r>
        <w:rPr>
          <w:rStyle w:val="12"/>
          <w:rFonts w:hint="eastAsia" w:ascii="宋体" w:hAnsi="宋体" w:eastAsia="宋体" w:cs="宋体"/>
          <w:b w:val="0"/>
          <w:bCs w:val="0"/>
          <w:i w:val="0"/>
          <w:iCs w:val="0"/>
          <w:caps w:val="0"/>
          <w:color w:val="333333"/>
          <w:spacing w:val="0"/>
          <w:sz w:val="21"/>
          <w:szCs w:val="21"/>
          <w:shd w:val="clear" w:fill="FFFFFF"/>
        </w:rPr>
        <w:t>推动预制菜走向国际市场</w:t>
      </w:r>
    </w:p>
    <w:p>
      <w:pPr>
        <w:widowControl w:val="0"/>
        <w:numPr>
          <w:ilvl w:val="0"/>
          <w:numId w:val="0"/>
        </w:numPr>
        <w:spacing w:line="300" w:lineRule="exact"/>
        <w:jc w:val="both"/>
        <w:rPr>
          <w:rStyle w:val="12"/>
          <w:rFonts w:hint="default" w:ascii="宋体" w:hAnsi="宋体" w:eastAsia="宋体" w:cs="宋体"/>
          <w:b w:val="0"/>
          <w:bCs w:val="0"/>
          <w:i w:val="0"/>
          <w:iCs w:val="0"/>
          <w:caps w:val="0"/>
          <w:color w:val="333333"/>
          <w:spacing w:val="0"/>
          <w:sz w:val="21"/>
          <w:szCs w:val="21"/>
          <w:shd w:val="clear" w:fill="FFFFFF"/>
          <w:lang w:val="en-US" w:eastAsia="zh-CN"/>
        </w:rPr>
      </w:pPr>
      <w:r>
        <w:rPr>
          <w:rStyle w:val="12"/>
          <w:rFonts w:hint="eastAsia" w:ascii="宋体" w:hAnsi="宋体" w:cs="宋体"/>
          <w:b w:val="0"/>
          <w:bCs w:val="0"/>
          <w:i w:val="0"/>
          <w:iCs w:val="0"/>
          <w:caps w:val="0"/>
          <w:color w:val="333333"/>
          <w:spacing w:val="0"/>
          <w:sz w:val="21"/>
          <w:szCs w:val="21"/>
          <w:shd w:val="clear" w:fill="FFFFFF"/>
          <w:lang w:val="en-US" w:eastAsia="zh-CN"/>
        </w:rPr>
        <w:t>（9）</w:t>
      </w:r>
      <w:r>
        <w:rPr>
          <w:rStyle w:val="12"/>
          <w:rFonts w:hint="eastAsia" w:ascii="宋体" w:hAnsi="宋体" w:eastAsia="宋体" w:cs="宋体"/>
          <w:b w:val="0"/>
          <w:bCs w:val="0"/>
          <w:i w:val="0"/>
          <w:iCs w:val="0"/>
          <w:caps w:val="0"/>
          <w:color w:val="333333"/>
          <w:spacing w:val="0"/>
          <w:sz w:val="21"/>
          <w:szCs w:val="21"/>
          <w:shd w:val="clear" w:fill="FFFFFF"/>
        </w:rPr>
        <w:t>加大财政金融保险支持力度</w:t>
      </w:r>
      <w:r>
        <w:rPr>
          <w:rStyle w:val="12"/>
          <w:rFonts w:hint="eastAsia" w:ascii="宋体" w:hAnsi="宋体" w:eastAsia="宋体" w:cs="宋体"/>
          <w:b w:val="0"/>
          <w:bCs w:val="0"/>
          <w:i w:val="0"/>
          <w:iCs w:val="0"/>
          <w:caps w:val="0"/>
          <w:color w:val="333333"/>
          <w:spacing w:val="0"/>
          <w:sz w:val="21"/>
          <w:szCs w:val="21"/>
          <w:shd w:val="clear" w:fill="FFFFFF"/>
          <w:lang w:val="en-US" w:eastAsia="zh-CN"/>
        </w:rPr>
        <w:t xml:space="preserve">      </w:t>
      </w:r>
      <w:r>
        <w:rPr>
          <w:rStyle w:val="12"/>
          <w:rFonts w:hint="eastAsia" w:ascii="宋体" w:hAnsi="宋体" w:cs="宋体"/>
          <w:b w:val="0"/>
          <w:bCs w:val="0"/>
          <w:i w:val="0"/>
          <w:iCs w:val="0"/>
          <w:caps w:val="0"/>
          <w:color w:val="333333"/>
          <w:spacing w:val="0"/>
          <w:sz w:val="21"/>
          <w:szCs w:val="21"/>
          <w:shd w:val="clear" w:fill="FFFFFF"/>
          <w:lang w:val="en-US" w:eastAsia="zh-CN"/>
        </w:rPr>
        <w:t>（10）</w:t>
      </w:r>
      <w:r>
        <w:rPr>
          <w:rStyle w:val="12"/>
          <w:rFonts w:hint="eastAsia" w:ascii="宋体" w:hAnsi="宋体" w:eastAsia="宋体" w:cs="宋体"/>
          <w:b w:val="0"/>
          <w:bCs w:val="0"/>
          <w:i w:val="0"/>
          <w:iCs w:val="0"/>
          <w:caps w:val="0"/>
          <w:color w:val="333333"/>
          <w:spacing w:val="0"/>
          <w:sz w:val="21"/>
          <w:szCs w:val="21"/>
          <w:shd w:val="clear" w:fill="FFFFFF"/>
        </w:rPr>
        <w:t>建设广东预制菜文化科普高地</w:t>
      </w:r>
    </w:p>
    <w:p>
      <w:pPr>
        <w:widowControl w:val="0"/>
        <w:numPr>
          <w:ilvl w:val="0"/>
          <w:numId w:val="0"/>
        </w:numPr>
        <w:spacing w:line="300" w:lineRule="exact"/>
        <w:jc w:val="both"/>
        <w:rPr>
          <w:rFonts w:hint="eastAsia"/>
          <w:u w:val="none"/>
          <w:lang w:val="en-US" w:eastAsia="zh-CN"/>
        </w:rPr>
      </w:pPr>
    </w:p>
    <w:p>
      <w:pPr>
        <w:widowControl w:val="0"/>
        <w:numPr>
          <w:ilvl w:val="0"/>
          <w:numId w:val="0"/>
        </w:numPr>
        <w:spacing w:line="300" w:lineRule="exact"/>
        <w:jc w:val="both"/>
        <w:rPr>
          <w:rFonts w:hint="default"/>
          <w:u w:val="none"/>
          <w:lang w:val="en-US" w:eastAsia="zh-CN"/>
        </w:rPr>
      </w:pPr>
      <w:r>
        <w:rPr>
          <w:rFonts w:hint="eastAsia"/>
          <w:u w:val="none"/>
          <w:lang w:val="en-US" w:eastAsia="zh-CN"/>
        </w:rPr>
        <w:t>14.贵企业认为预制菜产业发展存在哪些困难或问题（        ）。（可多选）</w:t>
      </w:r>
    </w:p>
    <w:p>
      <w:pPr>
        <w:widowControl w:val="0"/>
        <w:numPr>
          <w:ilvl w:val="0"/>
          <w:numId w:val="0"/>
        </w:numPr>
        <w:spacing w:line="300" w:lineRule="exact"/>
        <w:ind w:leftChars="0"/>
        <w:jc w:val="both"/>
        <w:rPr>
          <w:rFonts w:hint="default"/>
          <w:u w:val="none"/>
          <w:lang w:val="en-US" w:eastAsia="zh-CN"/>
        </w:rPr>
      </w:pPr>
      <w:r>
        <w:rPr>
          <w:rFonts w:hint="eastAsia"/>
          <w:u w:val="none"/>
          <w:lang w:val="en-US" w:eastAsia="zh-CN"/>
        </w:rPr>
        <w:t>（1）</w:t>
      </w:r>
      <w:r>
        <w:rPr>
          <w:rFonts w:hint="default"/>
          <w:u w:val="none"/>
          <w:lang w:val="en-US" w:eastAsia="zh-CN"/>
        </w:rPr>
        <w:t>预制菜行业未统一标准化体系</w:t>
      </w:r>
    </w:p>
    <w:p>
      <w:pPr>
        <w:widowControl w:val="0"/>
        <w:numPr>
          <w:ilvl w:val="0"/>
          <w:numId w:val="0"/>
        </w:numPr>
        <w:spacing w:line="300" w:lineRule="exact"/>
        <w:ind w:leftChars="0"/>
        <w:jc w:val="both"/>
        <w:rPr>
          <w:rFonts w:hint="default"/>
          <w:u w:val="none"/>
          <w:lang w:val="en-US" w:eastAsia="zh-CN"/>
        </w:rPr>
      </w:pPr>
      <w:r>
        <w:rPr>
          <w:rFonts w:hint="eastAsia"/>
          <w:u w:val="none"/>
          <w:lang w:val="en-US" w:eastAsia="zh-CN"/>
        </w:rPr>
        <w:t>（2）</w:t>
      </w:r>
      <w:r>
        <w:rPr>
          <w:rFonts w:hint="default"/>
          <w:u w:val="none"/>
          <w:lang w:val="en-US" w:eastAsia="zh-CN"/>
        </w:rPr>
        <w:t>冷链物流基础设施</w:t>
      </w:r>
      <w:r>
        <w:rPr>
          <w:rFonts w:hint="eastAsia"/>
          <w:u w:val="none"/>
          <w:lang w:val="en-US" w:eastAsia="zh-CN"/>
        </w:rPr>
        <w:t>不</w:t>
      </w:r>
      <w:r>
        <w:rPr>
          <w:rFonts w:hint="default"/>
          <w:u w:val="none"/>
          <w:lang w:val="en-US" w:eastAsia="zh-CN"/>
        </w:rPr>
        <w:t>完善</w:t>
      </w:r>
    </w:p>
    <w:p>
      <w:pPr>
        <w:widowControl w:val="0"/>
        <w:numPr>
          <w:ilvl w:val="0"/>
          <w:numId w:val="0"/>
        </w:numPr>
        <w:spacing w:line="300" w:lineRule="exact"/>
        <w:ind w:leftChars="0"/>
        <w:jc w:val="both"/>
        <w:rPr>
          <w:rFonts w:hint="default"/>
          <w:u w:val="none"/>
          <w:lang w:val="en-US" w:eastAsia="zh-CN"/>
        </w:rPr>
      </w:pPr>
      <w:r>
        <w:rPr>
          <w:rFonts w:hint="eastAsia"/>
          <w:u w:val="none"/>
          <w:lang w:val="en-US" w:eastAsia="zh-CN"/>
        </w:rPr>
        <w:t>（3）</w:t>
      </w:r>
      <w:r>
        <w:rPr>
          <w:rFonts w:hint="default"/>
          <w:u w:val="none"/>
          <w:lang w:val="en-US" w:eastAsia="zh-CN"/>
        </w:rPr>
        <w:t>保鲜技术不成熟、运输过程易损耗</w:t>
      </w:r>
    </w:p>
    <w:p>
      <w:pPr>
        <w:widowControl w:val="0"/>
        <w:numPr>
          <w:ilvl w:val="0"/>
          <w:numId w:val="0"/>
        </w:numPr>
        <w:spacing w:line="300" w:lineRule="exact"/>
        <w:ind w:leftChars="0"/>
        <w:jc w:val="both"/>
        <w:rPr>
          <w:rFonts w:hint="default"/>
          <w:u w:val="none"/>
          <w:lang w:val="en-US" w:eastAsia="zh-CN"/>
        </w:rPr>
      </w:pPr>
      <w:r>
        <w:rPr>
          <w:rFonts w:hint="eastAsia"/>
          <w:u w:val="none"/>
          <w:lang w:val="en-US" w:eastAsia="zh-CN"/>
        </w:rPr>
        <w:t>（4）</w:t>
      </w:r>
      <w:r>
        <w:rPr>
          <w:rFonts w:hint="default"/>
          <w:u w:val="none"/>
          <w:lang w:val="en-US" w:eastAsia="zh-CN"/>
        </w:rPr>
        <w:t>消费端对预制菜的接受度和认可度较低</w:t>
      </w:r>
    </w:p>
    <w:p>
      <w:pPr>
        <w:widowControl w:val="0"/>
        <w:numPr>
          <w:ilvl w:val="0"/>
          <w:numId w:val="0"/>
        </w:numPr>
        <w:spacing w:line="300" w:lineRule="exact"/>
        <w:ind w:leftChars="0"/>
        <w:jc w:val="both"/>
        <w:rPr>
          <w:rFonts w:hint="default"/>
          <w:u w:val="none"/>
          <w:lang w:val="en-US" w:eastAsia="zh-CN"/>
        </w:rPr>
      </w:pPr>
      <w:r>
        <w:rPr>
          <w:rFonts w:hint="eastAsia"/>
          <w:u w:val="none"/>
          <w:lang w:val="en-US" w:eastAsia="zh-CN"/>
        </w:rPr>
        <w:t>（5）</w:t>
      </w:r>
      <w:r>
        <w:rPr>
          <w:rFonts w:hint="default"/>
          <w:u w:val="none"/>
          <w:lang w:val="en-US" w:eastAsia="zh-CN"/>
        </w:rPr>
        <w:t>市场准入门槛较低，资质不全的企业趁势而入，影响产业健康发展</w:t>
      </w:r>
    </w:p>
    <w:p>
      <w:pPr>
        <w:widowControl w:val="0"/>
        <w:numPr>
          <w:ilvl w:val="0"/>
          <w:numId w:val="0"/>
        </w:numPr>
        <w:spacing w:line="300" w:lineRule="exact"/>
        <w:jc w:val="both"/>
        <w:rPr>
          <w:rFonts w:hint="default"/>
          <w:u w:val="none"/>
          <w:lang w:val="en-US" w:eastAsia="zh-CN"/>
        </w:rPr>
      </w:pPr>
      <w:r>
        <w:rPr>
          <w:rFonts w:hint="eastAsia"/>
          <w:u w:val="none"/>
          <w:lang w:val="en-US" w:eastAsia="zh-CN"/>
        </w:rPr>
        <w:t>（6）</w:t>
      </w:r>
      <w:r>
        <w:rPr>
          <w:rFonts w:hint="default"/>
          <w:u w:val="none"/>
          <w:lang w:val="en-US" w:eastAsia="zh-CN"/>
        </w:rPr>
        <w:t>缺乏有效监管体系</w:t>
      </w:r>
    </w:p>
    <w:p>
      <w:pPr>
        <w:widowControl w:val="0"/>
        <w:numPr>
          <w:ilvl w:val="0"/>
          <w:numId w:val="0"/>
        </w:numPr>
        <w:spacing w:line="300" w:lineRule="exact"/>
        <w:ind w:firstLine="0" w:firstLineChars="0"/>
        <w:jc w:val="both"/>
        <w:rPr>
          <w:rFonts w:hint="default"/>
          <w:u w:val="none"/>
          <w:lang w:val="en-US" w:eastAsia="zh-CN"/>
        </w:rPr>
      </w:pPr>
      <w:r>
        <w:rPr>
          <w:rFonts w:hint="eastAsia"/>
          <w:u w:val="none"/>
          <w:lang w:val="en-US" w:eastAsia="zh-CN"/>
        </w:rPr>
        <w:t>（7）其他，</w:t>
      </w:r>
      <w:r>
        <w:rPr>
          <w:rFonts w:hint="eastAsia"/>
          <w:u w:val="single"/>
          <w:lang w:val="en-US" w:eastAsia="zh-CN"/>
        </w:rPr>
        <w:t xml:space="preserve">                                    </w:t>
      </w:r>
      <w:r>
        <w:rPr>
          <w:rFonts w:hint="eastAsia"/>
          <w:u w:val="none"/>
          <w:lang w:val="en-US" w:eastAsia="zh-CN"/>
        </w:rPr>
        <w:t>（请在横线补充）</w:t>
      </w:r>
    </w:p>
    <w:p>
      <w:pPr>
        <w:widowControl w:val="0"/>
        <w:numPr>
          <w:ilvl w:val="0"/>
          <w:numId w:val="0"/>
        </w:numPr>
        <w:spacing w:line="300" w:lineRule="exact"/>
        <w:ind w:leftChars="0"/>
        <w:jc w:val="both"/>
        <w:rPr>
          <w:rFonts w:hint="default"/>
          <w:u w:val="none"/>
          <w:lang w:val="en-US" w:eastAsia="zh-CN"/>
        </w:rPr>
      </w:pPr>
    </w:p>
    <w:p>
      <w:pPr>
        <w:widowControl w:val="0"/>
        <w:numPr>
          <w:ilvl w:val="0"/>
          <w:numId w:val="0"/>
        </w:numPr>
        <w:spacing w:line="300" w:lineRule="exact"/>
        <w:jc w:val="both"/>
        <w:rPr>
          <w:rFonts w:hint="eastAsia"/>
          <w:u w:val="none"/>
          <w:lang w:val="en-US" w:eastAsia="zh-CN"/>
        </w:rPr>
      </w:pPr>
      <w:r>
        <w:rPr>
          <w:rFonts w:hint="eastAsia"/>
          <w:u w:val="none"/>
          <w:lang w:val="en-US" w:eastAsia="zh-CN"/>
        </w:rPr>
        <w:t>15.贵企业发展预制菜产业有何诉求（        ）。（可多选）</w:t>
      </w:r>
    </w:p>
    <w:p>
      <w:pPr>
        <w:widowControl w:val="0"/>
        <w:numPr>
          <w:ilvl w:val="0"/>
          <w:numId w:val="0"/>
        </w:numPr>
        <w:spacing w:line="300" w:lineRule="exact"/>
        <w:ind w:leftChars="0"/>
        <w:jc w:val="both"/>
        <w:rPr>
          <w:rFonts w:hint="default"/>
          <w:u w:val="none"/>
          <w:lang w:val="en-US" w:eastAsia="zh-CN"/>
        </w:rPr>
      </w:pPr>
      <w:r>
        <w:rPr>
          <w:rFonts w:hint="eastAsia"/>
          <w:u w:val="none"/>
          <w:lang w:val="en-US" w:eastAsia="zh-CN"/>
        </w:rPr>
        <w:t>（1）</w:t>
      </w:r>
      <w:r>
        <w:rPr>
          <w:rFonts w:hint="default"/>
          <w:u w:val="none"/>
          <w:lang w:val="en-US" w:eastAsia="zh-CN"/>
        </w:rPr>
        <w:t>希望</w:t>
      </w:r>
      <w:r>
        <w:rPr>
          <w:rFonts w:hint="eastAsia"/>
          <w:u w:val="none"/>
          <w:lang w:val="en-US" w:eastAsia="zh-CN"/>
        </w:rPr>
        <w:t>政府</w:t>
      </w:r>
      <w:r>
        <w:rPr>
          <w:rFonts w:hint="default"/>
          <w:u w:val="none"/>
          <w:lang w:val="en-US" w:eastAsia="zh-CN"/>
        </w:rPr>
        <w:t>出台预制菜行业有关标注和食品质量要求</w:t>
      </w:r>
    </w:p>
    <w:p>
      <w:pPr>
        <w:widowControl w:val="0"/>
        <w:numPr>
          <w:ilvl w:val="0"/>
          <w:numId w:val="0"/>
        </w:numPr>
        <w:spacing w:line="300" w:lineRule="exact"/>
        <w:ind w:leftChars="0"/>
        <w:jc w:val="both"/>
        <w:rPr>
          <w:rFonts w:hint="eastAsia"/>
          <w:lang w:val="en-US" w:eastAsia="zh-CN"/>
        </w:rPr>
      </w:pPr>
      <w:r>
        <w:rPr>
          <w:rFonts w:hint="eastAsia"/>
          <w:lang w:val="en-US" w:eastAsia="zh-CN"/>
        </w:rPr>
        <w:t>（2）希望政府出台预制菜企业专项计划资金支持政策</w:t>
      </w:r>
    </w:p>
    <w:p>
      <w:pPr>
        <w:widowControl w:val="0"/>
        <w:numPr>
          <w:ilvl w:val="0"/>
          <w:numId w:val="0"/>
        </w:numPr>
        <w:spacing w:line="300" w:lineRule="exact"/>
        <w:ind w:leftChars="0"/>
        <w:jc w:val="both"/>
        <w:rPr>
          <w:rFonts w:hint="default"/>
          <w:lang w:val="en-US" w:eastAsia="zh-CN"/>
        </w:rPr>
      </w:pPr>
      <w:r>
        <w:rPr>
          <w:rFonts w:hint="eastAsia"/>
          <w:u w:val="none"/>
          <w:lang w:val="en-US" w:eastAsia="zh-CN"/>
        </w:rPr>
        <w:t>（3）希望政府出台</w:t>
      </w:r>
      <w:r>
        <w:rPr>
          <w:rFonts w:hint="eastAsia"/>
          <w:lang w:val="en-US" w:eastAsia="zh-CN"/>
        </w:rPr>
        <w:t>预制菜企业</w:t>
      </w:r>
      <w:r>
        <w:rPr>
          <w:rFonts w:hint="eastAsia"/>
          <w:u w:val="none"/>
          <w:lang w:val="en-US" w:eastAsia="zh-CN"/>
        </w:rPr>
        <w:t>人才专项优惠政策</w:t>
      </w:r>
    </w:p>
    <w:p>
      <w:pPr>
        <w:widowControl w:val="0"/>
        <w:numPr>
          <w:ilvl w:val="0"/>
          <w:numId w:val="0"/>
        </w:numPr>
        <w:spacing w:line="300" w:lineRule="exact"/>
        <w:ind w:leftChars="0"/>
        <w:jc w:val="both"/>
        <w:rPr>
          <w:rFonts w:hint="eastAsia"/>
          <w:lang w:val="en-US" w:eastAsia="zh-CN"/>
        </w:rPr>
      </w:pPr>
      <w:r>
        <w:rPr>
          <w:rFonts w:hint="eastAsia"/>
          <w:lang w:val="en-US" w:eastAsia="zh-CN"/>
        </w:rPr>
        <w:t>（4）</w:t>
      </w:r>
      <w:r>
        <w:rPr>
          <w:rFonts w:hint="eastAsia"/>
          <w:u w:val="none"/>
          <w:lang w:val="en-US" w:eastAsia="zh-CN"/>
        </w:rPr>
        <w:t>希望政府出台</w:t>
      </w:r>
      <w:r>
        <w:rPr>
          <w:rFonts w:hint="eastAsia"/>
          <w:lang w:val="en-US" w:eastAsia="zh-CN"/>
        </w:rPr>
        <w:t>预制菜企业税收优惠政策</w:t>
      </w:r>
    </w:p>
    <w:p>
      <w:pPr>
        <w:widowControl w:val="0"/>
        <w:numPr>
          <w:ilvl w:val="0"/>
          <w:numId w:val="0"/>
        </w:numPr>
        <w:spacing w:line="300" w:lineRule="exact"/>
        <w:ind w:leftChars="0"/>
        <w:jc w:val="both"/>
        <w:rPr>
          <w:rFonts w:hint="eastAsia"/>
          <w:lang w:val="en-US" w:eastAsia="zh-CN"/>
        </w:rPr>
      </w:pPr>
      <w:r>
        <w:rPr>
          <w:rFonts w:hint="eastAsia"/>
          <w:lang w:val="en-US" w:eastAsia="zh-CN"/>
        </w:rPr>
        <w:t>（5）希望政府开展预制菜产业培训宣传</w:t>
      </w:r>
    </w:p>
    <w:p>
      <w:pPr>
        <w:widowControl w:val="0"/>
        <w:numPr>
          <w:ilvl w:val="0"/>
          <w:numId w:val="0"/>
        </w:numPr>
        <w:spacing w:line="300" w:lineRule="exact"/>
        <w:ind w:leftChars="0"/>
        <w:jc w:val="both"/>
        <w:rPr>
          <w:rFonts w:hint="default"/>
          <w:lang w:val="en-US" w:eastAsia="zh-CN"/>
        </w:rPr>
      </w:pPr>
      <w:r>
        <w:rPr>
          <w:rFonts w:hint="eastAsia"/>
          <w:lang w:val="en-US" w:eastAsia="zh-CN"/>
        </w:rPr>
        <w:t>（6）其他，</w:t>
      </w:r>
      <w:r>
        <w:rPr>
          <w:rFonts w:hint="eastAsia"/>
          <w:u w:val="single"/>
          <w:lang w:val="en-US" w:eastAsia="zh-CN"/>
        </w:rPr>
        <w:t xml:space="preserve">                                    </w:t>
      </w:r>
      <w:r>
        <w:rPr>
          <w:rFonts w:hint="eastAsia"/>
          <w:u w:val="none"/>
          <w:lang w:val="en-US" w:eastAsia="zh-CN"/>
        </w:rPr>
        <w:t>（请在横线补充）</w:t>
      </w:r>
    </w:p>
    <w:p>
      <w:pPr>
        <w:widowControl w:val="0"/>
        <w:numPr>
          <w:ilvl w:val="0"/>
          <w:numId w:val="0"/>
        </w:numPr>
        <w:spacing w:line="300" w:lineRule="exact"/>
        <w:ind w:leftChars="0"/>
        <w:jc w:val="both"/>
        <w:rPr>
          <w:rFonts w:hint="default"/>
          <w:u w:val="none"/>
          <w:lang w:val="en-US" w:eastAsia="zh-CN"/>
        </w:rPr>
      </w:pPr>
    </w:p>
    <w:p>
      <w:pPr>
        <w:widowControl w:val="0"/>
        <w:numPr>
          <w:ilvl w:val="0"/>
          <w:numId w:val="0"/>
        </w:numPr>
        <w:spacing w:line="300" w:lineRule="exact"/>
        <w:jc w:val="both"/>
        <w:rPr>
          <w:rFonts w:hint="default"/>
          <w:u w:val="none"/>
          <w:lang w:val="en-US" w:eastAsia="zh-CN"/>
        </w:rPr>
      </w:pPr>
      <w:r>
        <w:rPr>
          <w:rFonts w:hint="eastAsia"/>
          <w:u w:val="none"/>
          <w:lang w:val="en-US" w:eastAsia="zh-CN"/>
        </w:rPr>
        <w:t>16.贵企业发展预制菜产业有何诉求或建议</w:t>
      </w:r>
      <w:r>
        <w:rPr>
          <w:rFonts w:hint="eastAsia"/>
          <w:u w:val="single"/>
          <w:lang w:val="en-US" w:eastAsia="zh-CN"/>
        </w:rPr>
        <w:t xml:space="preserve">                                      </w:t>
      </w:r>
      <w:r>
        <w:rPr>
          <w:rFonts w:hint="eastAsia"/>
          <w:u w:val="none"/>
          <w:lang w:val="en-US" w:eastAsia="zh-CN"/>
        </w:rPr>
        <w:t>。</w:t>
      </w:r>
    </w:p>
    <w:p>
      <w:pPr>
        <w:rPr>
          <w:rFonts w:hint="eastAsia" w:ascii="宋体" w:hAnsi="宋体"/>
          <w:sz w:val="18"/>
          <w:szCs w:val="18"/>
        </w:rPr>
      </w:pPr>
    </w:p>
    <w:p>
      <w:pPr>
        <w:rPr>
          <w:rFonts w:hint="default"/>
          <w:lang w:val="en-US" w:eastAsia="zh-CN"/>
        </w:rPr>
      </w:pPr>
      <w:r>
        <w:rPr>
          <w:rFonts w:hint="eastAsia" w:ascii="宋体" w:hAnsi="宋体"/>
          <w:sz w:val="18"/>
          <w:szCs w:val="18"/>
        </w:rPr>
        <w:t xml:space="preserve"> </w:t>
      </w:r>
      <w:r>
        <w:rPr>
          <w:rFonts w:hint="eastAsia" w:ascii="宋体" w:hAnsi="宋体"/>
          <w:sz w:val="18"/>
          <w:szCs w:val="18"/>
          <w:lang w:val="en-US" w:eastAsia="zh-CN"/>
        </w:rPr>
        <w:t xml:space="preserve">填报单位：                              </w:t>
      </w:r>
      <w:r>
        <w:rPr>
          <w:rFonts w:hint="eastAsia" w:ascii="宋体" w:hAnsi="宋体"/>
          <w:sz w:val="18"/>
          <w:szCs w:val="18"/>
        </w:rPr>
        <w:t xml:space="preserve">填表人：         </w:t>
      </w:r>
      <w:r>
        <w:rPr>
          <w:rFonts w:hint="eastAsia" w:ascii="宋体" w:hAnsi="宋体"/>
          <w:sz w:val="18"/>
          <w:szCs w:val="18"/>
          <w:lang w:val="en-US" w:eastAsia="zh-CN"/>
        </w:rPr>
        <w:t xml:space="preserve">     </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w:t>
      </w:r>
      <w:r>
        <w:rPr>
          <w:rFonts w:hint="eastAsia" w:ascii="宋体" w:hAnsi="宋体"/>
          <w:sz w:val="18"/>
          <w:szCs w:val="18"/>
          <w:lang w:val="en-US" w:eastAsia="zh-CN"/>
        </w:rPr>
        <w:t>联系</w:t>
      </w:r>
      <w:r>
        <w:rPr>
          <w:rFonts w:hint="eastAsia" w:ascii="宋体" w:hAnsi="宋体"/>
          <w:sz w:val="18"/>
          <w:szCs w:val="18"/>
        </w:rPr>
        <w:t xml:space="preserve">电话：   </w:t>
      </w:r>
    </w:p>
    <w:p>
      <w:pPr>
        <w:numPr>
          <w:ilvl w:val="0"/>
          <w:numId w:val="3"/>
        </w:numPr>
        <w:spacing w:line="520" w:lineRule="exact"/>
        <w:jc w:val="center"/>
        <w:outlineLvl w:val="1"/>
        <w:rPr>
          <w:rFonts w:ascii="方正小标宋_GBK" w:eastAsia="方正小标宋_GBK"/>
          <w:sz w:val="36"/>
          <w:szCs w:val="36"/>
        </w:rPr>
      </w:pPr>
      <w:bookmarkStart w:id="5" w:name="_Toc1345"/>
      <w:r>
        <w:rPr>
          <w:rFonts w:hint="eastAsia" w:ascii="方正小标宋_GBK" w:eastAsia="方正小标宋_GBK"/>
          <w:sz w:val="36"/>
          <w:szCs w:val="36"/>
        </w:rPr>
        <w:t>附 录</w:t>
      </w:r>
    </w:p>
    <w:p>
      <w:pPr>
        <w:spacing w:line="520" w:lineRule="exact"/>
        <w:rPr>
          <w:rFonts w:ascii="方正小标宋_GBK" w:eastAsia="方正小标宋_GBK"/>
          <w:sz w:val="36"/>
          <w:szCs w:val="36"/>
        </w:rPr>
      </w:pPr>
    </w:p>
    <w:p>
      <w:pPr>
        <w:numPr>
          <w:ilvl w:val="0"/>
          <w:numId w:val="4"/>
        </w:numPr>
        <w:spacing w:line="400" w:lineRule="exact"/>
        <w:jc w:val="center"/>
        <w:outlineLvl w:val="0"/>
        <w:rPr>
          <w:rFonts w:ascii="黑体" w:hAnsi="黑体" w:eastAsia="黑体" w:cs="黑体"/>
          <w:sz w:val="30"/>
          <w:szCs w:val="30"/>
        </w:rPr>
      </w:pPr>
      <w:r>
        <w:rPr>
          <w:rFonts w:hint="eastAsia" w:ascii="黑体" w:hAnsi="黑体" w:eastAsia="黑体" w:cs="黑体"/>
          <w:sz w:val="30"/>
          <w:szCs w:val="30"/>
          <w:lang w:val="en-US" w:eastAsia="zh-CN"/>
        </w:rPr>
        <w:t>主要</w:t>
      </w:r>
      <w:r>
        <w:rPr>
          <w:rFonts w:hint="eastAsia" w:ascii="黑体" w:hAnsi="黑体" w:eastAsia="黑体" w:cs="黑体"/>
          <w:sz w:val="30"/>
          <w:szCs w:val="30"/>
        </w:rPr>
        <w:t>指标解释</w:t>
      </w:r>
    </w:p>
    <w:p>
      <w:pPr>
        <w:spacing w:line="400" w:lineRule="exact"/>
        <w:jc w:val="center"/>
        <w:rPr>
          <w:rFonts w:ascii="黑体" w:hAnsi="黑体" w:eastAsia="黑体" w:cs="黑体"/>
          <w:sz w:val="28"/>
          <w:szCs w:val="28"/>
        </w:rPr>
      </w:pPr>
    </w:p>
    <w:p>
      <w:pPr>
        <w:spacing w:line="300" w:lineRule="exact"/>
        <w:ind w:firstLine="840" w:firstLineChars="300"/>
        <w:jc w:val="center"/>
        <w:rPr>
          <w:rFonts w:hint="eastAsia" w:ascii="黑体" w:hAnsi="黑体" w:eastAsia="黑体" w:cs="黑体"/>
          <w:sz w:val="28"/>
          <w:szCs w:val="28"/>
        </w:rPr>
      </w:pPr>
      <w:r>
        <w:rPr>
          <w:rFonts w:hint="eastAsia" w:ascii="黑体" w:hAnsi="黑体" w:eastAsia="黑体" w:cs="黑体"/>
          <w:sz w:val="28"/>
          <w:szCs w:val="28"/>
          <w:lang w:val="en-US" w:eastAsia="zh-CN"/>
        </w:rPr>
        <w:t>《农产品初加工、预制菜生产情况调查表》主要</w:t>
      </w:r>
      <w:r>
        <w:rPr>
          <w:rFonts w:hint="eastAsia" w:ascii="黑体" w:hAnsi="黑体" w:eastAsia="黑体" w:cs="黑体"/>
          <w:sz w:val="28"/>
          <w:szCs w:val="28"/>
        </w:rPr>
        <w:t>指标解释</w:t>
      </w:r>
    </w:p>
    <w:p>
      <w:pPr>
        <w:spacing w:line="300" w:lineRule="exact"/>
        <w:ind w:firstLine="900" w:firstLineChars="300"/>
        <w:rPr>
          <w:rFonts w:hint="eastAsia" w:ascii="黑体" w:hAnsi="黑体" w:eastAsia="黑体" w:cs="黑体"/>
          <w:sz w:val="30"/>
          <w:szCs w:val="30"/>
          <w:lang w:val="en-US" w:eastAsia="zh-CN"/>
        </w:rPr>
      </w:pPr>
    </w:p>
    <w:p>
      <w:pPr>
        <w:spacing w:line="300" w:lineRule="exact"/>
        <w:ind w:firstLine="422" w:firstLineChars="20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统一社会信用代码：</w:t>
      </w:r>
      <w:r>
        <w:rPr>
          <w:rFonts w:hint="eastAsia" w:ascii="宋体" w:hAnsi="宋体" w:eastAsia="宋体" w:cs="宋体"/>
          <w:b w:val="0"/>
          <w:bCs w:val="0"/>
          <w:sz w:val="21"/>
          <w:szCs w:val="21"/>
          <w:lang w:val="en-US" w:eastAsia="zh-CN"/>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统一社会信用代码由18位的阿拉伯数字或大写英文字母（不使用I、O、Z、S、V）组成。按照《营业执照》上的统一社会信用代码填写。</w:t>
      </w:r>
    </w:p>
    <w:p>
      <w:pPr>
        <w:spacing w:line="300" w:lineRule="exact"/>
        <w:ind w:firstLine="422" w:firstLineChars="200"/>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单位详细名称 ：</w:t>
      </w:r>
      <w:r>
        <w:rPr>
          <w:rFonts w:hint="eastAsia" w:ascii="宋体" w:hAnsi="宋体" w:eastAsia="宋体" w:cs="宋体"/>
          <w:b w:val="0"/>
          <w:bCs w:val="0"/>
          <w:sz w:val="21"/>
          <w:szCs w:val="21"/>
          <w:lang w:val="en-US" w:eastAsia="zh-CN"/>
        </w:rPr>
        <w:t>指经有关部门批准正式使用的单位全称。按营业执照填报。</w:t>
      </w:r>
    </w:p>
    <w:p>
      <w:pPr>
        <w:spacing w:line="300" w:lineRule="exact"/>
        <w:ind w:firstLine="422" w:firstLineChars="20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运营状态 ：</w:t>
      </w:r>
      <w:r>
        <w:rPr>
          <w:rFonts w:hint="eastAsia" w:ascii="宋体" w:hAnsi="宋体" w:eastAsia="宋体" w:cs="宋体"/>
          <w:b w:val="0"/>
          <w:bCs w:val="0"/>
          <w:sz w:val="21"/>
          <w:szCs w:val="21"/>
          <w:lang w:val="en-US" w:eastAsia="zh-CN"/>
        </w:rPr>
        <w:t>指企业（单位）的经济活动状态。</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1.营业：指正常运转的单位，全年正常开业的企业（单位）和季节性生产开工三个月以上的企业（单位）。包括部分投产的新建企业（单位），临时性停产和季节性停产的企业（单位）。 </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2.停业（歇业）：指由于某种原因已处于停止经营或活动的状态，待条件改变后将恢复经营或活动的企业（单位）。 </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3.筹建：指已经在行政登记管理部门注册登记，正在进行经营或活动前筹建工作的企业（单位）。 如研究和论证建设、投产或经营方案，办理征地拆迁，订购设备材料，进行基建等。有些行业的企业， 由于行业管理或其他政策性管理的需要必须经过一定时间的试营业才能正式开业，这些处于试营业状态的单位也属于筹建。 </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4.当年关闭：指当年因某种原因终止经营或活动的企业（单位）。 </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5.当年破产：指当年依照《破产法》或相关法律、法规宣布破产的企业（单位）。 </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6.其他：指上述情况以外的其他企业（单位）。</w:t>
      </w:r>
    </w:p>
    <w:p>
      <w:pPr>
        <w:spacing w:line="300" w:lineRule="exact"/>
        <w:ind w:firstLine="422" w:firstLineChars="200"/>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法定代表人 ：</w:t>
      </w:r>
      <w:r>
        <w:rPr>
          <w:rFonts w:hint="eastAsia" w:ascii="宋体" w:hAnsi="宋体" w:eastAsia="宋体" w:cs="宋体"/>
          <w:b w:val="0"/>
          <w:bCs w:val="0"/>
          <w:sz w:val="21"/>
          <w:szCs w:val="21"/>
          <w:lang w:val="en-US" w:eastAsia="zh-CN"/>
        </w:rPr>
        <w:t xml:space="preserve">指企业工商注册登记时的法定代表人姓名。 </w:t>
      </w:r>
    </w:p>
    <w:p>
      <w:pPr>
        <w:spacing w:line="300" w:lineRule="exact"/>
        <w:ind w:firstLine="422" w:firstLineChars="20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单位所在地详细地址：</w:t>
      </w:r>
      <w:r>
        <w:rPr>
          <w:rFonts w:hint="eastAsia" w:ascii="宋体" w:hAnsi="宋体" w:eastAsia="宋体" w:cs="宋体"/>
          <w:b w:val="0"/>
          <w:bCs w:val="0"/>
          <w:sz w:val="21"/>
          <w:szCs w:val="21"/>
          <w:lang w:val="en-US" w:eastAsia="zh-CN"/>
        </w:rPr>
        <w:t xml:space="preserve"> 指单位主要经营地所处的详细地址。</w:t>
      </w:r>
    </w:p>
    <w:p>
      <w:pPr>
        <w:spacing w:line="300" w:lineRule="exact"/>
        <w:ind w:firstLine="422" w:firstLineChars="20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联系方式 </w:t>
      </w:r>
      <w:r>
        <w:rPr>
          <w:rFonts w:hint="eastAsia" w:ascii="宋体" w:hAnsi="宋体" w:eastAsia="宋体" w:cs="宋体"/>
          <w:b w:val="0"/>
          <w:bCs w:val="0"/>
          <w:sz w:val="21"/>
          <w:szCs w:val="21"/>
          <w:lang w:val="en-US" w:eastAsia="zh-CN"/>
        </w:rPr>
        <w:t>：包括固定电话、移动电话、和电子邮箱等能够与单位取得联系的信息。</w:t>
      </w:r>
    </w:p>
    <w:p>
      <w:pPr>
        <w:spacing w:line="300" w:lineRule="exact"/>
        <w:ind w:firstLine="422" w:firstLineChars="20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行业类别</w:t>
      </w:r>
      <w:r>
        <w:rPr>
          <w:rFonts w:hint="eastAsia" w:ascii="宋体" w:hAnsi="宋体" w:eastAsia="宋体" w:cs="宋体"/>
          <w:b w:val="0"/>
          <w:bCs w:val="0"/>
          <w:sz w:val="21"/>
          <w:szCs w:val="21"/>
          <w:lang w:val="en-US" w:eastAsia="zh-CN"/>
        </w:rPr>
        <w:t>： 指根据其从事的社会经济活动性质对各类单位进行的分类。具体填写各单位的一至三种主要业务活动名称，并按其重要程度或增加值（营业收入）所占比重，从大到小顺序排列。填写时，按照“动词+（修饰性定语）名词”或“（修饰性定语）名词+动词”的形式填写，动词用于描述业务活动的类型，名词用于描述商品或服务的名称，如“铝矿采掘”“纯棉服装加工”“市政道路施工”“房地产开发经营”“五金制品批发”“普通小学教育”等。筹建单位按建成投产（营业）后活动性质填写主要业务活动名称。</w:t>
      </w:r>
    </w:p>
    <w:p>
      <w:pPr>
        <w:spacing w:line="300" w:lineRule="exact"/>
        <w:ind w:firstLine="422" w:firstLineChars="20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开业时间</w:t>
      </w:r>
      <w:r>
        <w:rPr>
          <w:rFonts w:hint="eastAsia" w:ascii="宋体" w:hAnsi="宋体" w:eastAsia="宋体" w:cs="宋体"/>
          <w:b w:val="0"/>
          <w:bCs w:val="0"/>
          <w:sz w:val="21"/>
          <w:szCs w:val="21"/>
          <w:lang w:val="en-US" w:eastAsia="zh-CN"/>
        </w:rPr>
        <w:t>：指企业在市场监管部门登记注册，经过一系列筹建工作，正式开始投入运营的具体年月。</w:t>
      </w:r>
    </w:p>
    <w:p>
      <w:pPr>
        <w:spacing w:line="300" w:lineRule="exact"/>
        <w:ind w:firstLine="422" w:firstLineChars="20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企业经济类型</w:t>
      </w:r>
      <w:r>
        <w:rPr>
          <w:rFonts w:hint="eastAsia" w:ascii="宋体" w:hAnsi="宋体" w:eastAsia="宋体" w:cs="宋体"/>
          <w:b w:val="0"/>
          <w:bCs w:val="0"/>
          <w:sz w:val="21"/>
          <w:szCs w:val="21"/>
          <w:lang w:val="en-US" w:eastAsia="zh-CN"/>
        </w:rPr>
        <w:t>：按照新的标准将企业经济成份划分为9种类型。</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（1）国有经济</w:t>
      </w:r>
    </w:p>
    <w:p>
      <w:pPr>
        <w:spacing w:line="300" w:lineRule="exact"/>
        <w:ind w:firstLine="420" w:firstLineChars="2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国有经济是指</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"https://baike.so.com/doc/723478-765953.html"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生产资料</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归国家所有的一种经济类型，是社会主义</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"https://baike.so.com/doc/1788313-1891105.html"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公有制经济</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的重要组成部分。主要企业包括中央和地方各级国家机关、事业单位和社会团体使用</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"https://baike.so.com/doc/5512115-5747877.html"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国有资产</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投资举办的企业，也包括实行企业化经营，国家不再核拨经费或核拨部分经费的事业单位和从事经营性活动的社会团体，以及上述企业、事业单位和社会团体使用自有资金投资举办的企业。</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集体经济</w:t>
      </w:r>
    </w:p>
    <w:p>
      <w:pPr>
        <w:spacing w:line="300" w:lineRule="exact"/>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集体经济是指</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"https://baike.so.com/doc/723478-765953.html"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生产资料</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归公民集体所有的一种经济类型，是社会主义</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"https://baike.so.com/doc/1788313-1891105.html"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公有制经济</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的组成部分。包括城乡所有使用集体投资举办的企业，以及部分个人通过集资自愿放弃所有权并依法经</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"https://baike.so.com/doc/6294993-6508511.html"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工商行政管理机关</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认定为</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"https://baike.so.com/doc/5602099-5814703.html"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集体所有制</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的企业。</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（3）私营经济</w:t>
      </w:r>
    </w:p>
    <w:p>
      <w:pPr>
        <w:spacing w:line="300" w:lineRule="exact"/>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私营经济是指</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"https://baike.so.com/doc/723478-765953.html"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生产资料</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归公民私人所有、以雇佣劳动为基础的一种经济类型。包括所有按国家法律、规定登记注册的私营独资企业、私营合伙企业和私营有限责任公司。</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（4）个体经济</w:t>
      </w:r>
    </w:p>
    <w:p>
      <w:pPr>
        <w:spacing w:line="300" w:lineRule="exact"/>
        <w:ind w:firstLine="420" w:firstLineChars="200"/>
        <w:rPr>
          <w:rFonts w:hint="eastAsia"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个体经济是指</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"https://baike.so.com/doc/723478-765953.html"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生产资料</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归劳动者个人所有，以个体劳动为基础，劳动成果归劳动者个人占有和支配的一种经济类型。包括所有按照国家有关规定登记注册的个体工商户和个人合伙。</w:t>
      </w:r>
      <w:r>
        <w:rPr>
          <w:rFonts w:hint="eastAsia" w:ascii="宋体" w:hAnsi="宋体" w:eastAsia="宋体" w:cs="宋体"/>
          <w:b w:val="0"/>
          <w:bCs w:val="0"/>
          <w:sz w:val="21"/>
          <w:szCs w:val="21"/>
          <w:lang w:val="en-US" w:eastAsia="zh-CN"/>
        </w:rPr>
        <w:t xml:space="preserve">            </w:t>
      </w:r>
    </w:p>
    <w:p>
      <w:pPr>
        <w:spacing w:line="300" w:lineRule="exact"/>
        <w:ind w:firstLine="420" w:firstLineChars="2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（5）联营经济</w:t>
      </w:r>
    </w:p>
    <w:p>
      <w:pPr>
        <w:spacing w:line="300" w:lineRule="exact"/>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联营经济是指不同所有制性质的企业之间或者企业、事业单位之间共同投资组成新的</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"https://baike.so.com/doc/6014457-6227445.html"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经济实体</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的一种经济类型。联营经济只包括具备法人条件的</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"https://baike.so.com/doc/4587743-4799248.html"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紧密型联营</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企业。</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（6）股份制</w:t>
      </w:r>
    </w:p>
    <w:p>
      <w:pPr>
        <w:spacing w:line="300" w:lineRule="exact"/>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是指全部注册资本由全体股东共同出资，并以股份形式投资举办企业而形成的一种经济类型。股份制经济主要有股份有限公司和有限责任公司两种组织形式。全民、集体、联营、私营企业等经济组织虽以股份制形式经营，但不以股份有限公司或有限责任公司登记注册的，仍按原有所有制性质划归经济类型。</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（7）外商投资</w:t>
      </w:r>
    </w:p>
    <w:p>
      <w:pPr>
        <w:spacing w:line="300" w:lineRule="exact"/>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"https://baike.so.com/doc/292376-309511.html"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外商投资经济</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是指国外投资者根据我国有关涉外经济的法律、法规，以合资、合作或独资的形式在大陆境内开办企业而形成的一种经济类型。外商投资经济包括</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"https://baike.so.com/doc/523735-554480.html"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中外合资经营企业</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"https://baike.so.com/doc/6748850-6963396.html"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中外合作经营企业</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和外资企业3种形式。</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（8）港澳台投资</w:t>
      </w:r>
    </w:p>
    <w:p>
      <w:pPr>
        <w:spacing w:line="300" w:lineRule="exact"/>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是指港、澳、台地区投资者依照中华人民共和国有关涉外经济的法律、法规，以合资、合作或独资的形式在大陆举办企业而形成的一种经济类型。港、澳、台投资经济参照</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"https://baike.so.com/doc/292376-309511.html"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外商投资经济</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，可分为合资经营企业、</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"https://baike.so.com/doc/6530597-6744333.html"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合作经营企业</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和独资企业3种形式。</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（9）其它经济</w:t>
      </w:r>
    </w:p>
    <w:p>
      <w:pPr>
        <w:spacing w:line="300" w:lineRule="exact"/>
        <w:ind w:firstLine="420" w:firstLineChars="200"/>
        <w:rPr>
          <w:rFonts w:hint="eastAsia"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是指以上8种类型之外的其他经济类型。随着经济体制改革的深化，可能会出现新的</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"https://baike.so.com/doc/9614970-9960576.html" \t "https://baike.so.com/doc/_blank" </w:instrText>
      </w:r>
      <w:r>
        <w:rPr>
          <w:rFonts w:hint="default" w:ascii="宋体" w:hAnsi="宋体" w:eastAsia="宋体" w:cs="宋体"/>
          <w:b w:val="0"/>
          <w:bCs w:val="0"/>
          <w:sz w:val="21"/>
          <w:szCs w:val="21"/>
          <w:lang w:val="en-US" w:eastAsia="zh-CN"/>
        </w:rPr>
        <w:fldChar w:fldCharType="separate"/>
      </w:r>
      <w:r>
        <w:rPr>
          <w:rFonts w:hint="default" w:ascii="宋体" w:hAnsi="宋体" w:eastAsia="宋体" w:cs="宋体"/>
          <w:b w:val="0"/>
          <w:bCs w:val="0"/>
          <w:sz w:val="21"/>
          <w:szCs w:val="21"/>
          <w:lang w:val="en-US" w:eastAsia="zh-CN"/>
        </w:rPr>
        <w:t>经济形式</w:t>
      </w:r>
      <w:r>
        <w:rPr>
          <w:rFonts w:hint="default" w:ascii="宋体" w:hAnsi="宋体" w:eastAsia="宋体" w:cs="宋体"/>
          <w:b w:val="0"/>
          <w:bCs w:val="0"/>
          <w:sz w:val="21"/>
          <w:szCs w:val="21"/>
          <w:lang w:val="en-US" w:eastAsia="zh-CN"/>
        </w:rPr>
        <w:fldChar w:fldCharType="end"/>
      </w:r>
      <w:r>
        <w:rPr>
          <w:rFonts w:hint="default" w:ascii="宋体" w:hAnsi="宋体" w:eastAsia="宋体" w:cs="宋体"/>
          <w:b w:val="0"/>
          <w:bCs w:val="0"/>
          <w:sz w:val="21"/>
          <w:szCs w:val="21"/>
          <w:lang w:val="en-US" w:eastAsia="zh-CN"/>
        </w:rPr>
        <w:t>，或遇到不易划清的，可列入其他经济类型</w:t>
      </w:r>
      <w:r>
        <w:rPr>
          <w:rFonts w:hint="eastAsia" w:ascii="宋体" w:hAnsi="宋体" w:eastAsia="宋体" w:cs="宋体"/>
          <w:b w:val="0"/>
          <w:bCs w:val="0"/>
          <w:sz w:val="21"/>
          <w:szCs w:val="21"/>
          <w:lang w:val="en-US" w:eastAsia="zh-CN"/>
        </w:rPr>
        <w:t>。</w:t>
      </w:r>
    </w:p>
    <w:p>
      <w:pPr>
        <w:spacing w:line="300" w:lineRule="exact"/>
        <w:ind w:right="-273" w:rightChars="-130" w:firstLine="360" w:firstLineChars="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农产品初加工</w:t>
      </w:r>
      <w:r>
        <w:rPr>
          <w:rFonts w:hint="eastAsia" w:ascii="宋体" w:hAnsi="宋体" w:cs="宋体"/>
          <w:b/>
          <w:bCs/>
          <w:sz w:val="21"/>
          <w:szCs w:val="21"/>
          <w:lang w:val="en-US" w:eastAsia="zh-CN"/>
        </w:rPr>
        <w:t>活动</w:t>
      </w:r>
      <w:r>
        <w:rPr>
          <w:rFonts w:hint="eastAsia" w:ascii="宋体" w:hAnsi="宋体" w:eastAsia="宋体" w:cs="宋体"/>
          <w:b/>
          <w:bCs/>
          <w:sz w:val="21"/>
          <w:szCs w:val="21"/>
          <w:lang w:val="en-US" w:eastAsia="zh-CN"/>
        </w:rPr>
        <w:t>：</w:t>
      </w:r>
      <w:r>
        <w:rPr>
          <w:rFonts w:hint="eastAsia" w:ascii="Times New Roman" w:hAnsi="Times New Roman" w:eastAsia="宋体" w:cs="Times New Roman"/>
          <w:i w:val="0"/>
          <w:iCs w:val="0"/>
          <w:caps w:val="0"/>
          <w:color w:val="auto"/>
          <w:spacing w:val="0"/>
          <w:sz w:val="21"/>
          <w:szCs w:val="21"/>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r>
        <w:rPr>
          <w:rFonts w:hint="eastAsia" w:ascii="宋体" w:hAnsi="宋体" w:eastAsia="宋体" w:cs="宋体"/>
          <w:b w:val="0"/>
          <w:bCs w:val="0"/>
          <w:sz w:val="21"/>
          <w:szCs w:val="21"/>
          <w:lang w:val="en-US" w:eastAsia="zh-CN"/>
        </w:rPr>
        <w:t>范围包括：</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粮食初加工；</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林木产品初加工；</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园艺植物初加工；</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油料植物初加工；</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糖料植物初加工；</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茶叶初加工；</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药用植物初加工；</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纤维植物初加工；</w:t>
      </w:r>
    </w:p>
    <w:p>
      <w:pPr>
        <w:spacing w:line="30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热带、南亚热带作物初加工；</w:t>
      </w:r>
    </w:p>
    <w:p>
      <w:pPr>
        <w:spacing w:line="300" w:lineRule="exact"/>
        <w:ind w:firstLine="420" w:firstLineChars="200"/>
        <w:rPr>
          <w:rFonts w:hint="eastAsia"/>
          <w:lang w:val="en-US" w:eastAsia="zh-CN"/>
        </w:rPr>
      </w:pPr>
      <w:r>
        <w:rPr>
          <w:rFonts w:hint="eastAsia" w:ascii="宋体" w:hAnsi="宋体" w:eastAsia="宋体" w:cs="宋体"/>
          <w:b w:val="0"/>
          <w:bCs w:val="0"/>
          <w:sz w:val="21"/>
          <w:szCs w:val="21"/>
          <w:lang w:val="en-US" w:eastAsia="zh-CN"/>
        </w:rPr>
        <w:t>畜禽类初加工等。</w:t>
      </w:r>
    </w:p>
    <w:p>
      <w:pPr>
        <w:spacing w:line="300" w:lineRule="exact"/>
        <w:ind w:right="-273" w:rightChars="-130" w:firstLine="422" w:firstLineChars="20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净菜加工：</w:t>
      </w:r>
      <w:r>
        <w:rPr>
          <w:rFonts w:hint="eastAsia" w:ascii="宋体" w:hAnsi="宋体" w:eastAsia="宋体" w:cs="宋体"/>
          <w:i w:val="0"/>
          <w:iCs w:val="0"/>
          <w:caps w:val="0"/>
          <w:color w:val="auto"/>
          <w:spacing w:val="0"/>
          <w:sz w:val="21"/>
          <w:szCs w:val="21"/>
          <w:shd w:val="clear"/>
        </w:rPr>
        <w:t>净菜也称新鲜消毒蔬菜，即将新采摘的蔬菜经过整理(如去掉不可食部分、切分等)、洗涤、消毒等加工操作，在无菌环境中，真空包装而制成的一种产品。</w:t>
      </w:r>
    </w:p>
    <w:p>
      <w:pPr>
        <w:spacing w:line="300" w:lineRule="exact"/>
        <w:ind w:firstLine="422" w:firstLineChars="200"/>
        <w:rPr>
          <w:rFonts w:hint="eastAsia"/>
          <w:lang w:val="en-US" w:eastAsia="zh-CN"/>
        </w:rPr>
      </w:pPr>
      <w:r>
        <w:rPr>
          <w:rFonts w:hint="eastAsia" w:ascii="宋体" w:hAnsi="宋体" w:eastAsia="宋体" w:cs="宋体"/>
          <w:b/>
          <w:bCs/>
          <w:sz w:val="21"/>
          <w:szCs w:val="21"/>
          <w:lang w:val="en-US" w:eastAsia="zh-CN"/>
        </w:rPr>
        <w:t>其他农产品初加工：</w:t>
      </w:r>
      <w:r>
        <w:rPr>
          <w:rFonts w:hint="eastAsia" w:ascii="宋体" w:hAnsi="宋体" w:eastAsia="宋体" w:cs="宋体"/>
          <w:b w:val="0"/>
          <w:bCs w:val="0"/>
          <w:sz w:val="21"/>
          <w:szCs w:val="21"/>
          <w:lang w:val="en-US" w:eastAsia="zh-CN"/>
        </w:rPr>
        <w:t>指除净菜加工以外的农产品初加工。</w:t>
      </w:r>
    </w:p>
    <w:p>
      <w:pPr>
        <w:spacing w:line="300" w:lineRule="exact"/>
        <w:ind w:firstLine="422" w:firstLineChars="20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农产品深加工：</w:t>
      </w:r>
      <w:r>
        <w:rPr>
          <w:rFonts w:hint="eastAsia" w:ascii="宋体" w:hAnsi="宋体" w:eastAsia="宋体" w:cs="宋体"/>
          <w:b w:val="0"/>
          <w:bCs w:val="0"/>
          <w:sz w:val="21"/>
          <w:szCs w:val="21"/>
          <w:lang w:val="en-US" w:eastAsia="zh-CN"/>
        </w:rPr>
        <w:t>指对农业产品进行深度加工制作以体现其效益最大化的生产环节，"农产品深加工"与"农产品初加工"概念相对应。如将稻谷、玉米加工为大米、玉米粉的生产，称为粗加工;在完成粗加工的基础上对半成品进行进一步的完善，使其更具价值，以追求更高附加值的生产，称为深加工。如将大米、玉米粉加工为爆米花、玉米糊的工程，称为深加工。</w:t>
      </w:r>
    </w:p>
    <w:p>
      <w:pPr>
        <w:spacing w:line="300" w:lineRule="exact"/>
        <w:ind w:firstLine="420" w:firstLineChars="200"/>
        <w:rPr>
          <w:rFonts w:hint="eastAsia"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农产品深加工细分产业领域包括</w:t>
      </w:r>
      <w:r>
        <w:rPr>
          <w:rFonts w:hint="eastAsia" w:ascii="宋体" w:hAnsi="宋体" w:eastAsia="宋体" w:cs="宋体"/>
          <w:b w:val="0"/>
          <w:bCs w:val="0"/>
          <w:sz w:val="21"/>
          <w:szCs w:val="21"/>
          <w:lang w:val="en-US" w:eastAsia="zh-CN"/>
        </w:rPr>
        <w:t>：</w:t>
      </w:r>
    </w:p>
    <w:p>
      <w:pPr>
        <w:spacing w:line="300" w:lineRule="exact"/>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谷物深加工(包括小麦深加工、稻米深加工、玉米深加工、小杂粮深加工等);</w:t>
      </w:r>
    </w:p>
    <w:p>
      <w:pPr>
        <w:spacing w:line="300" w:lineRule="exact"/>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薯类深加工;</w:t>
      </w:r>
    </w:p>
    <w:p>
      <w:pPr>
        <w:spacing w:line="300" w:lineRule="exact"/>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蔬菜深加工(包括蔬菜提取物、保鲜蔬菜冷冻蔬菜、脱水蔬菜等);</w:t>
      </w:r>
    </w:p>
    <w:p>
      <w:pPr>
        <w:spacing w:line="300" w:lineRule="exact"/>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水果深加工、热带水果加工(包括水果提取物、保鲜水果、冷冻水果、速冻水果等);</w:t>
      </w:r>
    </w:p>
    <w:p>
      <w:pPr>
        <w:spacing w:line="300" w:lineRule="exact"/>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坚果深加工;</w:t>
      </w:r>
    </w:p>
    <w:p>
      <w:pPr>
        <w:spacing w:line="300" w:lineRule="exact"/>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浆果深加工;</w:t>
      </w:r>
    </w:p>
    <w:p>
      <w:pPr>
        <w:spacing w:line="300" w:lineRule="exact"/>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棉麻深加工;</w:t>
      </w:r>
    </w:p>
    <w:p>
      <w:pPr>
        <w:spacing w:line="300" w:lineRule="exact"/>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花卉深加工;</w:t>
      </w:r>
    </w:p>
    <w:p>
      <w:pPr>
        <w:spacing w:line="300" w:lineRule="exact"/>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茶叶深加工;</w:t>
      </w:r>
    </w:p>
    <w:p>
      <w:pPr>
        <w:spacing w:line="300" w:lineRule="exact"/>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蜂产品深加工;</w:t>
      </w:r>
    </w:p>
    <w:p>
      <w:pPr>
        <w:spacing w:line="300" w:lineRule="exact"/>
        <w:ind w:firstLine="420" w:firstLineChars="200"/>
        <w:rPr>
          <w:rFonts w:hint="eastAsia"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特色农产品深加工(包括中国大陆各地区特色的农产品)等</w:t>
      </w:r>
      <w:r>
        <w:rPr>
          <w:rFonts w:hint="eastAsia" w:ascii="宋体" w:hAnsi="宋体" w:eastAsia="宋体" w:cs="宋体"/>
          <w:b w:val="0"/>
          <w:bCs w:val="0"/>
          <w:sz w:val="21"/>
          <w:szCs w:val="21"/>
          <w:lang w:val="en-US" w:eastAsia="zh-CN"/>
        </w:rPr>
        <w:t>。</w:t>
      </w:r>
    </w:p>
    <w:p>
      <w:pPr>
        <w:spacing w:line="300" w:lineRule="exact"/>
        <w:ind w:firstLine="422" w:firstLineChars="200"/>
        <w:rPr>
          <w:rFonts w:ascii="Times New Roman" w:hAnsi="Times New Roman" w:eastAsia="宋体" w:cs="Times New Roman"/>
          <w:i w:val="0"/>
          <w:iCs w:val="0"/>
          <w:caps w:val="0"/>
          <w:color w:val="auto"/>
          <w:spacing w:val="0"/>
          <w:sz w:val="21"/>
          <w:szCs w:val="21"/>
          <w:shd w:val="clear"/>
        </w:rPr>
      </w:pPr>
      <w:r>
        <w:rPr>
          <w:rFonts w:hint="eastAsia" w:ascii="宋体" w:hAnsi="宋体" w:eastAsia="宋体" w:cs="宋体"/>
          <w:b/>
          <w:bCs/>
          <w:sz w:val="21"/>
          <w:szCs w:val="21"/>
          <w:lang w:val="en-US" w:eastAsia="zh-CN"/>
        </w:rPr>
        <w:t>预制菜</w:t>
      </w:r>
      <w:r>
        <w:rPr>
          <w:rFonts w:hint="eastAsia" w:ascii="宋体" w:hAnsi="宋体" w:cs="宋体"/>
          <w:b/>
          <w:bCs/>
          <w:sz w:val="21"/>
          <w:szCs w:val="21"/>
          <w:lang w:val="en-US" w:eastAsia="zh-CN"/>
        </w:rPr>
        <w:t>深</w:t>
      </w:r>
      <w:r>
        <w:rPr>
          <w:rFonts w:hint="eastAsia" w:ascii="宋体" w:hAnsi="宋体" w:eastAsia="宋体" w:cs="宋体"/>
          <w:b/>
          <w:bCs/>
          <w:sz w:val="21"/>
          <w:szCs w:val="21"/>
          <w:lang w:val="en-US" w:eastAsia="zh-CN"/>
        </w:rPr>
        <w:t>加工（包括中央厨房）：</w:t>
      </w:r>
      <w:r>
        <w:rPr>
          <w:rFonts w:ascii="Times New Roman" w:hAnsi="Times New Roman" w:eastAsia="宋体" w:cs="Times New Roman"/>
          <w:i w:val="0"/>
          <w:iCs w:val="0"/>
          <w:caps w:val="0"/>
          <w:color w:val="auto"/>
          <w:spacing w:val="0"/>
          <w:sz w:val="21"/>
          <w:szCs w:val="21"/>
          <w:shd w:val="clear"/>
        </w:rPr>
        <w:t>一般是指将各种食材配以辅料，加工制作为成品或半成品，经简易处理即可食用的便捷风味菜品。市场常见的预制菜品种有水产类、畜禽类、蔬菜类等。</w:t>
      </w:r>
    </w:p>
    <w:p>
      <w:pPr>
        <w:spacing w:line="300" w:lineRule="exact"/>
        <w:ind w:firstLine="422" w:firstLineChars="200"/>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其</w:t>
      </w:r>
      <w:r>
        <w:rPr>
          <w:rFonts w:hint="eastAsia" w:ascii="宋体" w:hAnsi="宋体" w:eastAsia="宋体" w:cs="宋体"/>
          <w:b/>
          <w:bCs/>
          <w:spacing w:val="0"/>
          <w:sz w:val="21"/>
          <w:szCs w:val="21"/>
          <w:lang w:val="en-US" w:eastAsia="zh-CN"/>
        </w:rPr>
        <w:t>他农产品深加工</w:t>
      </w:r>
      <w:r>
        <w:rPr>
          <w:rFonts w:hint="eastAsia" w:ascii="宋体" w:hAnsi="宋体" w:cs="宋体"/>
          <w:b/>
          <w:bCs/>
          <w:spacing w:val="0"/>
          <w:sz w:val="21"/>
          <w:szCs w:val="21"/>
          <w:lang w:val="en-US" w:eastAsia="zh-CN"/>
        </w:rPr>
        <w:t>：</w:t>
      </w:r>
      <w:r>
        <w:rPr>
          <w:rFonts w:hint="eastAsia" w:ascii="宋体" w:hAnsi="宋体" w:cs="宋体"/>
          <w:b w:val="0"/>
          <w:bCs w:val="0"/>
          <w:spacing w:val="0"/>
          <w:sz w:val="21"/>
          <w:szCs w:val="21"/>
          <w:lang w:val="en-US" w:eastAsia="zh-CN"/>
        </w:rPr>
        <w:t>除预制菜深加工（包括中央厨房）以外的农产品深加工。</w:t>
      </w:r>
    </w:p>
    <w:p>
      <w:pPr>
        <w:spacing w:line="300" w:lineRule="exact"/>
        <w:ind w:firstLine="422" w:firstLineChars="20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营业总收入：</w:t>
      </w:r>
      <w:r>
        <w:rPr>
          <w:rFonts w:hint="eastAsia" w:ascii="宋体" w:hAnsi="宋体" w:eastAsia="宋体" w:cs="宋体"/>
          <w:b w:val="0"/>
          <w:bCs w:val="0"/>
          <w:sz w:val="21"/>
          <w:szCs w:val="21"/>
          <w:lang w:val="en-US" w:eastAsia="zh-CN"/>
        </w:rPr>
        <w:t>指企业为实现持续经营，通过销售产品、商品或提供劳务等经营业务取得的收入。</w:t>
      </w:r>
      <w:r>
        <w:rPr>
          <w:rFonts w:hint="eastAsia" w:ascii="宋体" w:hAnsi="宋体" w:cs="宋体"/>
          <w:sz w:val="21"/>
          <w:szCs w:val="21"/>
        </w:rPr>
        <w:t>根据会计“利润表”中“营业收入”项目的本年累计数填报。</w:t>
      </w:r>
    </w:p>
    <w:p>
      <w:pPr>
        <w:spacing w:line="300" w:lineRule="exact"/>
        <w:ind w:firstLine="422" w:firstLineChars="200"/>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加工本地农产品价值所占比重：</w:t>
      </w:r>
      <w:r>
        <w:rPr>
          <w:rFonts w:hint="eastAsia" w:ascii="宋体" w:hAnsi="宋体" w:eastAsia="宋体" w:cs="宋体"/>
          <w:b w:val="0"/>
          <w:bCs w:val="0"/>
          <w:sz w:val="21"/>
          <w:szCs w:val="21"/>
          <w:lang w:val="en-US" w:eastAsia="zh-CN"/>
        </w:rPr>
        <w:t>指原材料来自本地的农产品价值占全部原材料价值比重</w:t>
      </w:r>
      <w:r>
        <w:rPr>
          <w:rFonts w:hint="eastAsia" w:ascii="宋体" w:hAnsi="宋体" w:cs="宋体"/>
          <w:b w:val="0"/>
          <w:bCs w:val="0"/>
          <w:sz w:val="21"/>
          <w:szCs w:val="21"/>
          <w:lang w:val="en-US" w:eastAsia="zh-CN"/>
        </w:rPr>
        <w:t>（价值指金额）</w:t>
      </w:r>
      <w:r>
        <w:rPr>
          <w:rFonts w:hint="eastAsia" w:ascii="宋体" w:hAnsi="宋体" w:eastAsia="宋体" w:cs="宋体"/>
          <w:b w:val="0"/>
          <w:bCs w:val="0"/>
          <w:sz w:val="21"/>
          <w:szCs w:val="21"/>
          <w:lang w:val="en-US" w:eastAsia="zh-CN"/>
        </w:rPr>
        <w:t>。</w:t>
      </w:r>
    </w:p>
    <w:p>
      <w:pPr>
        <w:spacing w:line="300" w:lineRule="exact"/>
        <w:ind w:firstLine="422" w:firstLineChars="200"/>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从业人员</w:t>
      </w:r>
      <w:r>
        <w:rPr>
          <w:rFonts w:hint="eastAsia" w:ascii="宋体" w:hAnsi="宋体" w:cs="宋体"/>
          <w:b/>
          <w:bCs/>
          <w:sz w:val="21"/>
          <w:szCs w:val="21"/>
          <w:lang w:val="en-US" w:eastAsia="zh-CN"/>
        </w:rPr>
        <w:t>期末人</w:t>
      </w:r>
      <w:r>
        <w:rPr>
          <w:rFonts w:hint="eastAsia" w:ascii="宋体" w:hAnsi="宋体" w:eastAsia="宋体" w:cs="宋体"/>
          <w:b/>
          <w:bCs/>
          <w:sz w:val="21"/>
          <w:szCs w:val="21"/>
          <w:lang w:val="en-US" w:eastAsia="zh-CN"/>
        </w:rPr>
        <w:t>数：</w:t>
      </w:r>
      <w:r>
        <w:rPr>
          <w:rFonts w:hint="eastAsia" w:ascii="宋体" w:hAnsi="宋体"/>
          <w:szCs w:val="21"/>
        </w:rPr>
        <w:t>指报告期最后一日在本单位工作，并取得工资或其他形式劳动报酬的人员数。该指标为时点指标，不包括最后一日当天及以前已经与单位解除劳动合同关系的人员，是在岗职工、劳务派遣人员及其他从业人员之和。</w:t>
      </w:r>
    </w:p>
    <w:p>
      <w:pPr>
        <w:numPr>
          <w:ilvl w:val="0"/>
          <w:numId w:val="0"/>
        </w:numPr>
        <w:spacing w:line="400" w:lineRule="exact"/>
        <w:jc w:val="center"/>
        <w:outlineLvl w:val="0"/>
        <w:rPr>
          <w:rFonts w:hint="eastAsia" w:ascii="黑体" w:hAnsi="黑体" w:eastAsia="黑体" w:cs="黑体"/>
          <w:sz w:val="30"/>
          <w:szCs w:val="30"/>
          <w:lang w:val="en-US" w:eastAsia="zh-CN"/>
        </w:rPr>
      </w:pPr>
    </w:p>
    <w:p>
      <w:pPr>
        <w:numPr>
          <w:ilvl w:val="0"/>
          <w:numId w:val="0"/>
        </w:numPr>
        <w:spacing w:line="400" w:lineRule="exact"/>
        <w:jc w:val="center"/>
        <w:outlineLvl w:val="0"/>
        <w:rPr>
          <w:rFonts w:hint="eastAsia" w:ascii="黑体" w:hAnsi="黑体" w:eastAsia="黑体" w:cs="黑体"/>
          <w:sz w:val="30"/>
          <w:szCs w:val="30"/>
          <w:lang w:val="en-US" w:eastAsia="zh-CN"/>
        </w:rPr>
      </w:pPr>
    </w:p>
    <w:p>
      <w:pPr>
        <w:numPr>
          <w:ilvl w:val="0"/>
          <w:numId w:val="0"/>
        </w:numPr>
        <w:spacing w:line="400" w:lineRule="exact"/>
        <w:jc w:val="center"/>
        <w:outlineLvl w:val="0"/>
        <w:rPr>
          <w:rFonts w:hint="eastAsia" w:ascii="黑体" w:hAnsi="黑体" w:eastAsia="黑体" w:cs="黑体"/>
          <w:sz w:val="30"/>
          <w:szCs w:val="30"/>
          <w:lang w:val="en-US" w:eastAsia="zh-CN"/>
        </w:rPr>
      </w:pPr>
    </w:p>
    <w:p>
      <w:pPr>
        <w:numPr>
          <w:ilvl w:val="0"/>
          <w:numId w:val="0"/>
        </w:numPr>
        <w:spacing w:line="400" w:lineRule="exact"/>
        <w:jc w:val="center"/>
        <w:outlineLvl w:val="0"/>
        <w:rPr>
          <w:rFonts w:hint="eastAsia" w:ascii="黑体" w:hAnsi="黑体" w:eastAsia="黑体" w:cs="黑体"/>
          <w:sz w:val="30"/>
          <w:szCs w:val="30"/>
          <w:lang w:val="en-US" w:eastAsia="zh-CN"/>
        </w:rPr>
      </w:pPr>
    </w:p>
    <w:p>
      <w:pPr>
        <w:numPr>
          <w:ilvl w:val="0"/>
          <w:numId w:val="0"/>
        </w:numPr>
        <w:spacing w:line="400" w:lineRule="exact"/>
        <w:jc w:val="center"/>
        <w:outlineLvl w:val="0"/>
        <w:rPr>
          <w:rFonts w:hint="eastAsia" w:ascii="黑体" w:hAnsi="黑体" w:eastAsia="黑体" w:cs="黑体"/>
          <w:sz w:val="30"/>
          <w:szCs w:val="30"/>
          <w:lang w:val="en-US" w:eastAsia="zh-CN"/>
        </w:rPr>
      </w:pPr>
    </w:p>
    <w:p>
      <w:pPr>
        <w:numPr>
          <w:ilvl w:val="0"/>
          <w:numId w:val="0"/>
        </w:numPr>
        <w:spacing w:line="400" w:lineRule="exact"/>
        <w:jc w:val="center"/>
        <w:outlineLvl w:val="0"/>
        <w:rPr>
          <w:rFonts w:hint="eastAsia" w:ascii="黑体" w:hAnsi="黑体" w:eastAsia="黑体" w:cs="黑体"/>
          <w:sz w:val="30"/>
          <w:szCs w:val="30"/>
          <w:lang w:val="en-US" w:eastAsia="zh-CN"/>
        </w:rPr>
      </w:pPr>
    </w:p>
    <w:p>
      <w:pPr>
        <w:numPr>
          <w:ilvl w:val="0"/>
          <w:numId w:val="0"/>
        </w:numPr>
        <w:spacing w:line="400" w:lineRule="exact"/>
        <w:jc w:val="center"/>
        <w:outlineLvl w:val="0"/>
        <w:rPr>
          <w:rFonts w:hint="eastAsia" w:ascii="黑体" w:hAnsi="黑体" w:eastAsia="黑体" w:cs="黑体"/>
          <w:sz w:val="30"/>
          <w:szCs w:val="30"/>
          <w:lang w:val="en-US" w:eastAsia="zh-CN"/>
        </w:rPr>
      </w:pPr>
    </w:p>
    <w:p>
      <w:pPr>
        <w:numPr>
          <w:ilvl w:val="0"/>
          <w:numId w:val="0"/>
        </w:numPr>
        <w:spacing w:line="400" w:lineRule="exact"/>
        <w:jc w:val="center"/>
        <w:outlineLvl w:val="0"/>
        <w:rPr>
          <w:rFonts w:hint="eastAsia" w:ascii="黑体" w:hAnsi="黑体" w:eastAsia="黑体" w:cs="黑体"/>
          <w:sz w:val="30"/>
          <w:szCs w:val="30"/>
          <w:lang w:val="en-US" w:eastAsia="zh-CN"/>
        </w:rPr>
      </w:pPr>
    </w:p>
    <w:p>
      <w:pPr>
        <w:numPr>
          <w:ilvl w:val="0"/>
          <w:numId w:val="0"/>
        </w:numPr>
        <w:spacing w:line="400" w:lineRule="exact"/>
        <w:jc w:val="center"/>
        <w:outlineLvl w:val="0"/>
        <w:rPr>
          <w:rFonts w:hint="eastAsia" w:ascii="黑体" w:hAnsi="黑体" w:eastAsia="黑体" w:cs="黑体"/>
          <w:sz w:val="30"/>
          <w:szCs w:val="30"/>
          <w:lang w:val="en-US" w:eastAsia="zh-CN"/>
        </w:rPr>
      </w:pPr>
    </w:p>
    <w:p>
      <w:pPr>
        <w:numPr>
          <w:ilvl w:val="0"/>
          <w:numId w:val="0"/>
        </w:numPr>
        <w:spacing w:line="400" w:lineRule="exact"/>
        <w:jc w:val="center"/>
        <w:outlineLvl w:val="0"/>
        <w:rPr>
          <w:rFonts w:hint="eastAsia" w:ascii="黑体" w:hAnsi="黑体" w:eastAsia="黑体" w:cs="黑体"/>
          <w:sz w:val="30"/>
          <w:szCs w:val="30"/>
          <w:lang w:val="en-US" w:eastAsia="zh-CN"/>
        </w:rPr>
      </w:pPr>
    </w:p>
    <w:p>
      <w:pPr>
        <w:numPr>
          <w:ilvl w:val="0"/>
          <w:numId w:val="0"/>
        </w:numPr>
        <w:spacing w:line="400" w:lineRule="exact"/>
        <w:jc w:val="center"/>
        <w:outlineLvl w:val="0"/>
        <w:rPr>
          <w:rFonts w:hint="eastAsia" w:ascii="黑体" w:hAnsi="黑体" w:eastAsia="黑体" w:cs="黑体"/>
          <w:sz w:val="30"/>
          <w:szCs w:val="30"/>
          <w:lang w:val="en-US" w:eastAsia="zh-CN"/>
        </w:rPr>
      </w:pPr>
    </w:p>
    <w:p>
      <w:pPr>
        <w:numPr>
          <w:ilvl w:val="0"/>
          <w:numId w:val="0"/>
        </w:numPr>
        <w:spacing w:line="400" w:lineRule="exact"/>
        <w:jc w:val="center"/>
        <w:outlineLvl w:val="0"/>
        <w:rPr>
          <w:rFonts w:hint="eastAsia" w:ascii="黑体" w:hAnsi="黑体" w:eastAsia="黑体" w:cs="黑体"/>
          <w:sz w:val="30"/>
          <w:szCs w:val="30"/>
          <w:lang w:val="en-US" w:eastAsia="zh-CN"/>
        </w:rPr>
      </w:pPr>
    </w:p>
    <w:p>
      <w:pPr>
        <w:numPr>
          <w:ilvl w:val="0"/>
          <w:numId w:val="0"/>
        </w:numPr>
        <w:spacing w:line="400" w:lineRule="exact"/>
        <w:jc w:val="center"/>
        <w:outlineLvl w:val="0"/>
        <w:rPr>
          <w:rFonts w:hint="eastAsia" w:ascii="黑体" w:hAnsi="黑体" w:eastAsia="黑体" w:cs="黑体"/>
          <w:sz w:val="30"/>
          <w:szCs w:val="30"/>
          <w:lang w:val="en-US" w:eastAsia="zh-CN"/>
        </w:rPr>
      </w:pPr>
    </w:p>
    <w:p>
      <w:pPr>
        <w:numPr>
          <w:ilvl w:val="0"/>
          <w:numId w:val="0"/>
        </w:numPr>
        <w:spacing w:line="400" w:lineRule="exact"/>
        <w:jc w:val="center"/>
        <w:outlineLvl w:val="0"/>
        <w:rPr>
          <w:rFonts w:hint="eastAsia" w:ascii="黑体" w:hAnsi="黑体" w:eastAsia="黑体" w:cs="黑体"/>
          <w:sz w:val="30"/>
          <w:szCs w:val="30"/>
          <w:lang w:val="en-US" w:eastAsia="zh-CN"/>
        </w:rPr>
      </w:pPr>
    </w:p>
    <w:p>
      <w:pPr>
        <w:numPr>
          <w:ilvl w:val="0"/>
          <w:numId w:val="0"/>
        </w:numPr>
        <w:spacing w:line="400" w:lineRule="exact"/>
        <w:jc w:val="center"/>
        <w:outlineLvl w:val="0"/>
        <w:rPr>
          <w:rFonts w:hint="eastAsia" w:ascii="黑体" w:hAnsi="黑体" w:eastAsia="黑体" w:cs="黑体"/>
          <w:sz w:val="30"/>
          <w:szCs w:val="30"/>
          <w:lang w:val="en-US" w:eastAsia="zh-CN"/>
        </w:rPr>
      </w:pPr>
    </w:p>
    <w:p>
      <w:pPr>
        <w:numPr>
          <w:ilvl w:val="0"/>
          <w:numId w:val="0"/>
        </w:numPr>
        <w:spacing w:line="400" w:lineRule="exact"/>
        <w:jc w:val="center"/>
        <w:outlineLvl w:val="0"/>
        <w:rPr>
          <w:rFonts w:hint="eastAsia" w:ascii="黑体" w:hAnsi="黑体" w:eastAsia="黑体" w:cs="黑体"/>
          <w:sz w:val="30"/>
          <w:szCs w:val="30"/>
          <w:lang w:val="en-US" w:eastAsia="zh-CN"/>
        </w:rPr>
      </w:pPr>
    </w:p>
    <w:p>
      <w:pPr>
        <w:rPr>
          <w:rFonts w:hint="eastAsia"/>
          <w:lang w:val="en-US" w:eastAsia="zh-CN"/>
        </w:rPr>
      </w:pPr>
    </w:p>
    <w:p>
      <w:pPr>
        <w:rPr>
          <w:rFonts w:hint="eastAsia"/>
          <w:lang w:val="en-US" w:eastAsia="zh-CN"/>
        </w:rPr>
      </w:pPr>
    </w:p>
    <w:p>
      <w:pPr>
        <w:pStyle w:val="2"/>
        <w:jc w:val="both"/>
        <w:rPr>
          <w:rFonts w:hint="eastAsia"/>
          <w:lang w:val="en-US" w:eastAsia="zh-CN"/>
        </w:rPr>
      </w:pPr>
    </w:p>
    <w:p>
      <w:pPr>
        <w:numPr>
          <w:ilvl w:val="0"/>
          <w:numId w:val="0"/>
        </w:numPr>
        <w:spacing w:line="400" w:lineRule="exact"/>
        <w:jc w:val="center"/>
        <w:outlineLvl w:val="0"/>
        <w:rPr>
          <w:rFonts w:ascii="黑体" w:hAnsi="黑体" w:eastAsia="黑体" w:cs="黑体"/>
          <w:sz w:val="30"/>
          <w:szCs w:val="30"/>
        </w:rPr>
      </w:pPr>
      <w:r>
        <w:rPr>
          <w:rFonts w:hint="eastAsia" w:ascii="黑体" w:hAnsi="黑体" w:eastAsia="黑体" w:cs="黑体"/>
          <w:sz w:val="30"/>
          <w:szCs w:val="30"/>
          <w:lang w:val="en-US" w:eastAsia="zh-CN"/>
        </w:rPr>
        <w:t>（二）填报要求</w:t>
      </w:r>
      <w:bookmarkEnd w:id="4"/>
      <w:bookmarkEnd w:id="5"/>
    </w:p>
    <w:p>
      <w:pPr>
        <w:numPr>
          <w:ilvl w:val="0"/>
          <w:numId w:val="0"/>
        </w:numPr>
        <w:spacing w:line="400" w:lineRule="exact"/>
        <w:jc w:val="both"/>
        <w:outlineLvl w:val="0"/>
        <w:rPr>
          <w:rFonts w:ascii="黑体" w:hAnsi="黑体" w:eastAsia="黑体" w:cs="黑体"/>
          <w:sz w:val="30"/>
          <w:szCs w:val="30"/>
        </w:rPr>
      </w:pPr>
    </w:p>
    <w:p>
      <w:pPr>
        <w:snapToGrid w:val="0"/>
        <w:spacing w:line="400" w:lineRule="exact"/>
        <w:ind w:firstLine="420" w:firstLineChars="200"/>
        <w:rPr>
          <w:rFonts w:hint="eastAsia" w:ascii="宋体" w:hAnsi="宋体" w:cs="宋体"/>
          <w:szCs w:val="21"/>
        </w:rPr>
      </w:pPr>
      <w:r>
        <w:rPr>
          <w:rFonts w:hint="eastAsia" w:ascii="宋体" w:hAnsi="宋体" w:cs="宋体"/>
          <w:szCs w:val="21"/>
        </w:rPr>
        <w:t>1.本制度统计报表文字除特别要求外，一律用汉字，数字一律用阿拉伯数字。一律采用广州市</w:t>
      </w:r>
      <w:r>
        <w:rPr>
          <w:rFonts w:hint="eastAsia" w:ascii="宋体" w:hAnsi="宋体" w:cs="宋体"/>
          <w:szCs w:val="21"/>
          <w:lang w:val="en-US" w:eastAsia="zh-CN"/>
        </w:rPr>
        <w:t>农业农村</w:t>
      </w:r>
      <w:r>
        <w:rPr>
          <w:rFonts w:hint="eastAsia" w:ascii="宋体" w:hAnsi="宋体" w:cs="宋体"/>
          <w:szCs w:val="21"/>
        </w:rPr>
        <w:t>局印发的表式。各种报表必须加盖公章，签名用钢笔或圆珠笔填写，不能用铅笔填写，字迹要工整、清晰。</w:t>
      </w:r>
    </w:p>
    <w:p>
      <w:pPr>
        <w:snapToGrid w:val="0"/>
        <w:spacing w:line="400" w:lineRule="exact"/>
        <w:ind w:firstLine="420" w:firstLineChars="200"/>
        <w:rPr>
          <w:rFonts w:hint="eastAsia" w:ascii="宋体" w:hAnsi="宋体" w:cs="宋体"/>
          <w:szCs w:val="21"/>
        </w:rPr>
      </w:pPr>
      <w:r>
        <w:rPr>
          <w:rFonts w:hint="eastAsia" w:ascii="宋体" w:hAnsi="宋体" w:cs="宋体"/>
          <w:szCs w:val="21"/>
        </w:rPr>
        <w:t>2.除注明“——”的指标和特别注明可免填写的指标外，统计表中的各项指标，企业  (单位、机构)均要填报。</w:t>
      </w:r>
    </w:p>
    <w:p>
      <w:pPr>
        <w:snapToGrid w:val="0"/>
        <w:spacing w:line="400" w:lineRule="exact"/>
        <w:ind w:firstLine="420" w:firstLineChars="200"/>
        <w:rPr>
          <w:rFonts w:hint="eastAsia" w:ascii="宋体" w:hAnsi="宋体" w:cs="宋体"/>
          <w:szCs w:val="21"/>
        </w:rPr>
      </w:pPr>
      <w:r>
        <w:rPr>
          <w:rFonts w:hint="eastAsia" w:ascii="宋体" w:hAnsi="宋体" w:cs="宋体"/>
          <w:szCs w:val="21"/>
        </w:rPr>
        <w:t>3.所有报表指标均需取整数，不保留小数，某些指标无数或四舍五入后不够“1”的请填“0”。</w:t>
      </w:r>
    </w:p>
    <w:p>
      <w:pPr>
        <w:snapToGrid w:val="0"/>
        <w:spacing w:line="400" w:lineRule="exact"/>
        <w:ind w:firstLine="420" w:firstLineChars="200"/>
        <w:rPr>
          <w:rFonts w:hint="eastAsia" w:ascii="宋体" w:hAnsi="宋体" w:cs="宋体"/>
          <w:szCs w:val="21"/>
        </w:rPr>
      </w:pPr>
      <w:r>
        <w:rPr>
          <w:rFonts w:hint="eastAsia" w:ascii="宋体" w:hAnsi="宋体" w:cs="宋体"/>
          <w:szCs w:val="21"/>
        </w:rPr>
        <w:t>4．填报统计报表时，要注意指标的计量单位，不得自行更改计量单位。统计表中除特别注明外，所有价值量指标均以人民币计算。凡以外币计算的均按报告期末汇率换算成人民币填报。</w:t>
      </w:r>
    </w:p>
    <w:p>
      <w:pPr>
        <w:snapToGrid w:val="0"/>
        <w:spacing w:line="400" w:lineRule="exact"/>
        <w:ind w:firstLine="420" w:firstLineChars="200"/>
        <w:rPr>
          <w:rFonts w:hint="eastAsia" w:ascii="宋体" w:hAnsi="宋体" w:cs="宋体"/>
          <w:szCs w:val="21"/>
        </w:rPr>
      </w:pPr>
      <w:r>
        <w:rPr>
          <w:rFonts w:hint="eastAsia" w:ascii="宋体" w:hAnsi="宋体" w:cs="宋体"/>
          <w:szCs w:val="21"/>
        </w:rPr>
        <w:t>5.统计表中的分类、目录和代码均属全市统一标准，各填报单位必须严格执行。</w:t>
      </w:r>
    </w:p>
    <w:p>
      <w:pPr>
        <w:snapToGrid w:val="0"/>
        <w:spacing w:line="400" w:lineRule="exact"/>
        <w:ind w:firstLine="420" w:firstLineChars="200"/>
        <w:rPr>
          <w:rFonts w:hint="eastAsia" w:ascii="宋体" w:hAnsi="宋体" w:cs="宋体"/>
          <w:szCs w:val="21"/>
        </w:rPr>
      </w:pPr>
      <w:r>
        <w:rPr>
          <w:rFonts w:hint="eastAsia" w:ascii="宋体" w:hAnsi="宋体" w:cs="宋体"/>
          <w:szCs w:val="21"/>
        </w:rPr>
        <w:t>6.对统计报表中的每一个指标都要做到逐一严格审查和核对，审核公式见本制度审核关系。</w:t>
      </w:r>
    </w:p>
    <w:p>
      <w:pPr>
        <w:snapToGrid w:val="0"/>
        <w:spacing w:line="400" w:lineRule="exact"/>
        <w:ind w:firstLine="420" w:firstLineChars="200"/>
        <w:rPr>
          <w:rFonts w:hint="eastAsia"/>
        </w:rPr>
      </w:pPr>
      <w:r>
        <w:rPr>
          <w:rFonts w:hint="eastAsia" w:ascii="宋体" w:hAnsi="宋体" w:cs="宋体"/>
          <w:szCs w:val="21"/>
        </w:rPr>
        <w:t>7.上报时间逢星期六、日及法定节假日均不顺延。在统计报表规定上报时间内，不报送统计报表的单位，将视作拒报统计报表。</w:t>
      </w:r>
    </w:p>
    <w:sectPr>
      <w:headerReference r:id="rId12" w:type="default"/>
      <w:footerReference r:id="rId13" w:type="default"/>
      <w:pgSz w:w="11906" w:h="16838"/>
      <w:pgMar w:top="1440" w:right="1134" w:bottom="1440" w:left="1134"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pP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61"/>
        <w:tab w:val="clear" w:pos="4153"/>
      </w:tabs>
    </w:pPr>
  </w:p>
  <w:p>
    <w:pPr>
      <w:pStyle w:val="7"/>
      <w:tabs>
        <w:tab w:val="left" w:pos="661"/>
        <w:tab w:val="clear" w:pos="4153"/>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61"/>
        <w:tab w:val="clear" w:pos="4153"/>
      </w:tabs>
    </w:pPr>
  </w:p>
  <w:p>
    <w:pPr>
      <w:pStyle w:val="7"/>
      <w:tabs>
        <w:tab w:val="left" w:pos="661"/>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958D6"/>
    <w:multiLevelType w:val="singleLevel"/>
    <w:tmpl w:val="B5F958D6"/>
    <w:lvl w:ilvl="0" w:tentative="0">
      <w:start w:val="3"/>
      <w:numFmt w:val="chineseCounting"/>
      <w:suff w:val="nothing"/>
      <w:lvlText w:val="%1、"/>
      <w:lvlJc w:val="left"/>
      <w:rPr>
        <w:rFonts w:hint="eastAsia"/>
      </w:rPr>
    </w:lvl>
  </w:abstractNum>
  <w:abstractNum w:abstractNumId="1">
    <w:nsid w:val="DCBF9CCE"/>
    <w:multiLevelType w:val="singleLevel"/>
    <w:tmpl w:val="DCBF9CCE"/>
    <w:lvl w:ilvl="0" w:tentative="0">
      <w:start w:val="1"/>
      <w:numFmt w:val="chineseCounting"/>
      <w:suff w:val="nothing"/>
      <w:lvlText w:val="（%1）"/>
      <w:lvlJc w:val="left"/>
      <w:rPr>
        <w:rFonts w:hint="eastAsia"/>
      </w:rPr>
    </w:lvl>
  </w:abstractNum>
  <w:abstractNum w:abstractNumId="2">
    <w:nsid w:val="005A595D"/>
    <w:multiLevelType w:val="singleLevel"/>
    <w:tmpl w:val="005A595D"/>
    <w:lvl w:ilvl="0" w:tentative="0">
      <w:start w:val="7"/>
      <w:numFmt w:val="chineseCounting"/>
      <w:suff w:val="nothing"/>
      <w:lvlText w:val="（%1）"/>
      <w:lvlJc w:val="left"/>
      <w:rPr>
        <w:rFonts w:hint="eastAsia"/>
      </w:rPr>
    </w:lvl>
  </w:abstractNum>
  <w:abstractNum w:abstractNumId="3">
    <w:nsid w:val="629FC18E"/>
    <w:multiLevelType w:val="singleLevel"/>
    <w:tmpl w:val="629FC18E"/>
    <w:lvl w:ilvl="0" w:tentative="0">
      <w:start w:val="13"/>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YTllYjM3MmY4NTM0ZTE1MDRmY2FjYWE0NzMzZjEifQ=="/>
  </w:docVars>
  <w:rsids>
    <w:rsidRoot w:val="4E7271C9"/>
    <w:rsid w:val="0001486A"/>
    <w:rsid w:val="00091E89"/>
    <w:rsid w:val="00231192"/>
    <w:rsid w:val="003F79DA"/>
    <w:rsid w:val="004A5F75"/>
    <w:rsid w:val="005F19D1"/>
    <w:rsid w:val="006E6A2D"/>
    <w:rsid w:val="00890B3B"/>
    <w:rsid w:val="0095202D"/>
    <w:rsid w:val="009A4773"/>
    <w:rsid w:val="00A96FDA"/>
    <w:rsid w:val="00AA4D97"/>
    <w:rsid w:val="00E455D4"/>
    <w:rsid w:val="00E636C6"/>
    <w:rsid w:val="01F216A2"/>
    <w:rsid w:val="02162058"/>
    <w:rsid w:val="023A2383"/>
    <w:rsid w:val="02B20C36"/>
    <w:rsid w:val="04875FCF"/>
    <w:rsid w:val="059D3E1F"/>
    <w:rsid w:val="07C37589"/>
    <w:rsid w:val="08C46ECB"/>
    <w:rsid w:val="094D5165"/>
    <w:rsid w:val="0C1B3CF0"/>
    <w:rsid w:val="0CB47CA0"/>
    <w:rsid w:val="11581753"/>
    <w:rsid w:val="11A1128D"/>
    <w:rsid w:val="12A460C1"/>
    <w:rsid w:val="132F1E2E"/>
    <w:rsid w:val="134F427F"/>
    <w:rsid w:val="13C20EF5"/>
    <w:rsid w:val="1586733A"/>
    <w:rsid w:val="15B216B6"/>
    <w:rsid w:val="16F92E7F"/>
    <w:rsid w:val="1E320907"/>
    <w:rsid w:val="21F870E6"/>
    <w:rsid w:val="26467763"/>
    <w:rsid w:val="281C3FA7"/>
    <w:rsid w:val="28924EE2"/>
    <w:rsid w:val="2A8063D5"/>
    <w:rsid w:val="2ABC6246"/>
    <w:rsid w:val="2B020E83"/>
    <w:rsid w:val="2B2B6F28"/>
    <w:rsid w:val="2B304EF9"/>
    <w:rsid w:val="2B5F280B"/>
    <w:rsid w:val="2D6C5D01"/>
    <w:rsid w:val="2E1B14D5"/>
    <w:rsid w:val="30872E52"/>
    <w:rsid w:val="34994514"/>
    <w:rsid w:val="370262C5"/>
    <w:rsid w:val="3B245E6D"/>
    <w:rsid w:val="3BFE7F7F"/>
    <w:rsid w:val="3DE73182"/>
    <w:rsid w:val="3EBA4921"/>
    <w:rsid w:val="3F253F62"/>
    <w:rsid w:val="40210BCD"/>
    <w:rsid w:val="40823B6B"/>
    <w:rsid w:val="40AD06B3"/>
    <w:rsid w:val="44AD23A9"/>
    <w:rsid w:val="46694E9B"/>
    <w:rsid w:val="49D97E23"/>
    <w:rsid w:val="4ABD0877"/>
    <w:rsid w:val="4B583AA5"/>
    <w:rsid w:val="4BB328F5"/>
    <w:rsid w:val="4CC568C7"/>
    <w:rsid w:val="4DA53BB7"/>
    <w:rsid w:val="4DCE2AC2"/>
    <w:rsid w:val="4E7271C9"/>
    <w:rsid w:val="53434570"/>
    <w:rsid w:val="553C395C"/>
    <w:rsid w:val="57D32588"/>
    <w:rsid w:val="59383D77"/>
    <w:rsid w:val="595659D2"/>
    <w:rsid w:val="59F90BF8"/>
    <w:rsid w:val="5D282AFC"/>
    <w:rsid w:val="5DE81921"/>
    <w:rsid w:val="5ED27E44"/>
    <w:rsid w:val="608D7B5C"/>
    <w:rsid w:val="625E13B5"/>
    <w:rsid w:val="63E34E06"/>
    <w:rsid w:val="69617571"/>
    <w:rsid w:val="6A502AF1"/>
    <w:rsid w:val="6A9509BA"/>
    <w:rsid w:val="6C2216A6"/>
    <w:rsid w:val="6E6F2728"/>
    <w:rsid w:val="6F502821"/>
    <w:rsid w:val="6F5A01A4"/>
    <w:rsid w:val="6F7D69C6"/>
    <w:rsid w:val="711D243B"/>
    <w:rsid w:val="717C3606"/>
    <w:rsid w:val="71D451F0"/>
    <w:rsid w:val="728E69AB"/>
    <w:rsid w:val="77A613DD"/>
    <w:rsid w:val="78321B75"/>
    <w:rsid w:val="7DBA497F"/>
    <w:rsid w:val="7EE747B5"/>
    <w:rsid w:val="7F840255"/>
    <w:rsid w:val="EDDBE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2">
    <w:name w:val="heading 2"/>
    <w:basedOn w:val="1"/>
    <w:next w:val="1"/>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line="500" w:lineRule="exact"/>
    </w:pPr>
    <w:rPr>
      <w:rFonts w:ascii="宋体" w:hAnsi="宋体"/>
      <w:color w:val="000000"/>
      <w:spacing w:val="-20"/>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pPr>
      <w:widowControl/>
      <w:spacing w:after="100" w:line="259" w:lineRule="auto"/>
      <w:jc w:val="left"/>
    </w:pPr>
    <w:rPr>
      <w:rFonts w:ascii="等线" w:hAnsi="等线" w:eastAsia="等线"/>
      <w:kern w:val="0"/>
      <w:sz w:val="22"/>
      <w:szCs w:val="22"/>
    </w:rPr>
  </w:style>
  <w:style w:type="paragraph" w:styleId="9">
    <w:name w:val="toc 2"/>
    <w:basedOn w:val="1"/>
    <w:next w:val="1"/>
    <w:qFormat/>
    <w:uiPriority w:val="39"/>
    <w:pPr>
      <w:ind w:left="420" w:leftChars="200"/>
    </w:pPr>
  </w:style>
  <w:style w:type="character" w:styleId="12">
    <w:name w:val="Strong"/>
    <w:basedOn w:val="11"/>
    <w:qFormat/>
    <w:uiPriority w:val="0"/>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qFormat/>
    <w:uiPriority w:val="99"/>
    <w:rPr>
      <w:sz w:val="21"/>
      <w:szCs w:val="21"/>
    </w:rPr>
  </w:style>
  <w:style w:type="paragraph" w:customStyle="1" w:styleId="15">
    <w:name w:val="TOC 标题1"/>
    <w:basedOn w:val="3"/>
    <w:next w:val="1"/>
    <w:unhideWhenUsed/>
    <w:qFormat/>
    <w:uiPriority w:val="39"/>
    <w:pPr>
      <w:keepNext/>
      <w:keepLines/>
      <w:widowControl/>
      <w:spacing w:before="240" w:beforeAutospacing="0" w:afterAutospacing="0" w:line="259" w:lineRule="auto"/>
      <w:outlineLvl w:val="9"/>
    </w:pPr>
    <w:rPr>
      <w:rFonts w:hint="default" w:ascii="等线 Light" w:hAnsi="等线 Light" w:eastAsia="等线 Light"/>
      <w:b w:val="0"/>
      <w:bCs w:val="0"/>
      <w:color w:val="2F5496"/>
      <w:kern w:val="0"/>
      <w:sz w:val="32"/>
      <w:szCs w:val="32"/>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9576</Words>
  <Characters>9925</Characters>
  <Lines>133</Lines>
  <Paragraphs>37</Paragraphs>
  <TotalTime>3</TotalTime>
  <ScaleCrop>false</ScaleCrop>
  <LinksUpToDate>false</LinksUpToDate>
  <CharactersWithSpaces>11532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2021-10-15T10:59:00Z</dcterms:created>
  <dc:creator>北极雪</dc:creator>
  <cp:lastModifiedBy>WPS_1457758071</cp:lastModifiedBy>
  <cp:lastPrinted>2022-11-01T15:42:00Z</cp:lastPrinted>
  <dcterms:modified xsi:type="dcterms:W3CDTF">2022-11-08T08:32:02Z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F54BEF70E34141C1864C448F861A728A</vt:lpwstr>
  </property>
</Properties>
</file>