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46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jc w:val="both"/>
        <w:textAlignment w:val="auto"/>
        <w:rPr>
          <w:rFonts w:hint="eastAsia" w:ascii="方正黑体_GBK" w:hAnsi="方正黑体_GBK" w:eastAsia="黑体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黑体" w:cs="方正黑体_GBK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方正黑体_GBK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464820</wp:posOffset>
                </wp:positionH>
                <wp:positionV relativeFrom="paragraph">
                  <wp:posOffset>299720</wp:posOffset>
                </wp:positionV>
                <wp:extent cx="653415" cy="762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394460" y="2047240"/>
                          <a:ext cx="653415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.6pt;margin-top:23.6pt;height:0.6pt;width:51.45pt;z-index:251658240;mso-width-relative:page;mso-height-relative:page;" filled="f" stroked="t" coordsize="21600,21600" o:gfxdata="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+PfPZdcAAAAIAQAADwAAAAAA&#10;AAABACAAAAAiAAAAZHJzL2Rvd25yZXYueG1sUEsBAhQAFAAAAAgAh07iQGdcvg7bAQAAfwMAAA4A&#10;AAAAAAAAAQAgAAAAJgEAAGRycy9lMm9Eb2MueG1sUEsFBgAAAAAGAAYAWQEAAHMFAAAAAA==&#10;">
                <v:path arrowok="t"/>
                <v:fill on="f" focussize="0,0"/>
                <v:stroke weight="0.5pt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  <w:t>区申报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年市级休闲农业与乡村旅游示范单位汇总表</w:t>
      </w:r>
    </w:p>
    <w:tbl>
      <w:tblPr>
        <w:tblStyle w:val="7"/>
        <w:tblpPr w:leftFromText="180" w:rightFromText="180" w:vertAnchor="text" w:horzAnchor="page" w:tblpX="1581" w:tblpY="456"/>
        <w:tblOverlap w:val="never"/>
        <w:tblW w:w="140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275"/>
        <w:gridCol w:w="3735"/>
        <w:gridCol w:w="4590"/>
        <w:gridCol w:w="3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黑体" w:cs="方正黑体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黑体" w:cs="方正黑体_GBK"/>
                <w:sz w:val="28"/>
                <w:szCs w:val="28"/>
                <w:vertAlign w:val="baseline"/>
                <w:lang w:val="en-US" w:eastAsia="zh-CN"/>
              </w:rPr>
              <w:t>区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黑体" w:cs="方正黑体_GBK"/>
                <w:sz w:val="28"/>
                <w:szCs w:val="28"/>
                <w:vertAlign w:val="baseline"/>
                <w:lang w:val="en-US" w:eastAsia="zh-CN"/>
              </w:rPr>
              <w:t>申报重点区名单</w:t>
            </w:r>
          </w:p>
        </w:tc>
        <w:tc>
          <w:tcPr>
            <w:tcW w:w="4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黑体" w:cs="方正黑体_GBK"/>
                <w:sz w:val="28"/>
                <w:szCs w:val="28"/>
                <w:vertAlign w:val="baseline"/>
                <w:lang w:val="en-US" w:eastAsia="zh-CN"/>
              </w:rPr>
              <w:t>申报示范镇单位名称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黑体" w:cs="方正黑体_GBK"/>
                <w:sz w:val="28"/>
                <w:szCs w:val="28"/>
                <w:vertAlign w:val="baseline"/>
                <w:lang w:val="en-US" w:eastAsia="zh-CN"/>
              </w:rPr>
              <w:t>申报示范点名称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联系人：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pgSz w:w="16838" w:h="11905" w:orient="landscape"/>
          <w:pgMar w:top="1440" w:right="1080" w:bottom="1440" w:left="1080" w:header="850" w:footer="992" w:gutter="0"/>
          <w:cols w:space="720" w:num="1"/>
          <w:rtlGutter w:val="0"/>
          <w:docGrid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黑体_GBK" w:hAnsi="方正黑体_GBK" w:eastAsia="黑体" w:cs="方正黑体_GBK"/>
          <w:bCs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黑体" w:cs="方正黑体_GBK"/>
          <w:bCs/>
          <w:snapToGrid w:val="0"/>
          <w:color w:val="auto"/>
          <w:kern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方正黑体_GBK"/>
          <w:bCs/>
          <w:snapToGrid w:val="0"/>
          <w:color w:val="auto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 w:cs="宋体"/>
          <w:bCs/>
          <w:snapToGrid w:val="0"/>
          <w:color w:val="auto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 w:cs="宋体"/>
          <w:bCs/>
          <w:snapToGrid w:val="0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宋体"/>
          <w:bCs/>
          <w:snapToGrid w:val="0"/>
          <w:color w:val="auto"/>
          <w:kern w:val="0"/>
          <w:sz w:val="44"/>
          <w:szCs w:val="44"/>
          <w:lang w:val="en-US" w:eastAsia="zh-CN"/>
        </w:rPr>
        <w:t>2022</w:t>
      </w:r>
      <w:r>
        <w:rPr>
          <w:rFonts w:hint="eastAsia" w:ascii="方正小标宋简体" w:hAnsi="宋体" w:eastAsia="方正小标宋简体" w:cs="宋体"/>
          <w:bCs/>
          <w:snapToGrid w:val="0"/>
          <w:color w:val="auto"/>
          <w:kern w:val="0"/>
          <w:sz w:val="44"/>
          <w:szCs w:val="44"/>
          <w:lang w:val="en-US" w:eastAsia="zh-CN"/>
        </w:rPr>
        <w:t>年广州市休闲农业与乡村旅游重点区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简体" w:hAnsi="宋体" w:eastAsia="方正小标宋简体" w:cs="宋体"/>
          <w:bCs/>
          <w:snapToGrid w:val="0"/>
          <w:color w:val="auto"/>
          <w:kern w:val="0"/>
          <w:sz w:val="44"/>
          <w:szCs w:val="44"/>
          <w:lang w:val="en-US"/>
        </w:rPr>
      </w:pPr>
      <w:r>
        <w:rPr>
          <w:rFonts w:hint="eastAsia" w:ascii="方正小标宋简体" w:hAnsi="宋体" w:eastAsia="方正小标宋简体" w:cs="宋体"/>
          <w:bCs/>
          <w:snapToGrid w:val="0"/>
          <w:color w:val="auto"/>
          <w:kern w:val="0"/>
          <w:sz w:val="44"/>
          <w:szCs w:val="44"/>
          <w:lang w:val="en-US" w:eastAsia="zh-CN"/>
        </w:rPr>
        <w:t>申 报 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36" w:lineRule="auto"/>
        <w:ind w:left="105" w:leftChars="50" w:right="105" w:rightChars="50"/>
        <w:jc w:val="center"/>
        <w:rPr>
          <w:rFonts w:hint="default" w:ascii="Times New Roman" w:hAnsi="Times New Roman" w:eastAsia="华文中宋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华文中宋" w:cs="Times New Roman"/>
          <w:color w:val="auto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36" w:lineRule="auto"/>
        <w:ind w:left="105" w:leftChars="50" w:right="105" w:rightChars="50"/>
        <w:jc w:val="both"/>
        <w:rPr>
          <w:rFonts w:hint="default" w:ascii="Times New Roman" w:hAnsi="Times New Roman" w:eastAsia="华文中宋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华文中宋" w:cs="Times New Roman"/>
          <w:color w:val="auto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36" w:lineRule="auto"/>
        <w:ind w:left="105" w:leftChars="50" w:right="105" w:rightChars="50" w:firstLine="645"/>
        <w:jc w:val="both"/>
        <w:rPr>
          <w:rFonts w:hint="default" w:ascii="Times New Roman" w:hAnsi="Times New Roman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36" w:lineRule="auto"/>
        <w:ind w:left="105" w:leftChars="50" w:right="105" w:rightChars="50"/>
        <w:jc w:val="both"/>
        <w:rPr>
          <w:rFonts w:hint="default" w:ascii="Times New Roman" w:hAnsi="Times New Roman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32"/>
          <w:szCs w:val="32"/>
          <w:lang w:val="en-US" w:eastAsia="zh-CN" w:bidi="ar"/>
        </w:rPr>
        <w:t xml:space="preserve">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36" w:lineRule="auto"/>
        <w:ind w:left="105" w:leftChars="50" w:right="105" w:rightChars="50" w:firstLine="645"/>
        <w:jc w:val="both"/>
        <w:rPr>
          <w:rFonts w:hint="default" w:ascii="Times New Roman" w:hAnsi="Times New Roman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36" w:lineRule="auto"/>
        <w:ind w:left="105" w:leftChars="50" w:right="105" w:rightChars="50"/>
        <w:jc w:val="both"/>
        <w:rPr>
          <w:rFonts w:hint="default" w:ascii="Times New Roman" w:hAnsi="Times New Roman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36" w:lineRule="auto"/>
        <w:ind w:left="0" w:right="105" w:rightChars="50" w:firstLine="1280" w:firstLineChars="4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申报单位：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single"/>
          <w:lang w:val="en-US" w:eastAsia="zh-CN" w:bidi="ar"/>
        </w:rPr>
        <w:t xml:space="preserve">    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区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36" w:lineRule="auto"/>
        <w:ind w:left="0" w:right="105" w:rightChars="50" w:firstLine="1280" w:firstLineChars="4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申报时间：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single"/>
          <w:lang w:val="en-US" w:eastAsia="zh-CN" w:bidi="ar"/>
        </w:rPr>
        <w:t xml:space="preserve">    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single"/>
          <w:lang w:val="en-US" w:eastAsia="zh-CN" w:bidi="ar"/>
        </w:rPr>
        <w:t xml:space="preserve">    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月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36" w:lineRule="auto"/>
        <w:ind w:left="105" w:leftChars="50" w:right="105" w:rightChars="5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36" w:lineRule="auto"/>
        <w:ind w:left="105" w:leftChars="50" w:right="105" w:rightChars="5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36" w:lineRule="auto"/>
        <w:ind w:left="105" w:leftChars="50" w:right="105" w:rightChars="50"/>
        <w:jc w:val="both"/>
        <w:rPr>
          <w:rFonts w:hint="default" w:ascii="Times New Roman" w:hAnsi="Times New Roman" w:cs="Times New Roman"/>
          <w:color w:val="auto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36" w:lineRule="auto"/>
        <w:ind w:left="105" w:leftChars="50" w:right="105" w:rightChars="50"/>
        <w:jc w:val="both"/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"/>
        </w:rPr>
        <w:t xml:space="preserve"> </w:t>
      </w:r>
    </w:p>
    <w:p>
      <w:pPr>
        <w:spacing w:line="336" w:lineRule="auto"/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"/>
        </w:rPr>
      </w:pPr>
    </w:p>
    <w:p>
      <w:pPr>
        <w:pStyle w:val="3"/>
        <w:spacing w:line="336" w:lineRule="auto"/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"/>
        </w:rPr>
      </w:pPr>
    </w:p>
    <w:p>
      <w:pPr>
        <w:spacing w:line="336" w:lineRule="auto"/>
        <w:rPr>
          <w:rFonts w:hint="default"/>
          <w:color w:val="auto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36" w:lineRule="auto"/>
        <w:ind w:left="105" w:leftChars="50" w:right="105" w:rightChars="50"/>
        <w:jc w:val="both"/>
        <w:rPr>
          <w:rFonts w:hint="default" w:ascii="Times New Roman" w:hAnsi="Times New Roman" w:cs="Times New Roman"/>
          <w:color w:val="auto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36" w:lineRule="auto"/>
        <w:ind w:left="105" w:leftChars="50" w:right="105" w:rightChars="50"/>
        <w:jc w:val="center"/>
        <w:rPr>
          <w:rFonts w:hint="default" w:ascii="黑体" w:hAnsi="Times New Roman" w:eastAsia="黑体" w:cs="黑体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napToGrid w:val="0"/>
          <w:color w:val="auto"/>
          <w:kern w:val="0"/>
          <w:sz w:val="32"/>
          <w:szCs w:val="32"/>
          <w:lang w:eastAsia="zh-CN"/>
        </w:rPr>
        <w:t>广州市农业农村局</w:t>
      </w:r>
      <w:r>
        <w:rPr>
          <w:rFonts w:hint="eastAsia" w:ascii="楷体" w:hAnsi="楷体" w:eastAsia="楷体" w:cs="楷体"/>
          <w:b w:val="0"/>
          <w:bCs w:val="0"/>
          <w:snapToGrid w:val="0"/>
          <w:color w:val="auto"/>
          <w:kern w:val="0"/>
          <w:sz w:val="32"/>
          <w:szCs w:val="32"/>
        </w:rPr>
        <w:t xml:space="preserve">  </w:t>
      </w:r>
      <w:r>
        <w:rPr>
          <w:rFonts w:hint="eastAsia" w:ascii="楷体" w:hAnsi="楷体" w:eastAsia="楷体" w:cs="楷体"/>
          <w:b w:val="0"/>
          <w:bCs w:val="0"/>
          <w:snapToGrid w:val="0"/>
          <w:color w:val="auto"/>
          <w:kern w:val="0"/>
          <w:sz w:val="32"/>
          <w:szCs w:val="32"/>
          <w:lang w:eastAsia="zh-CN"/>
        </w:rPr>
        <w:t>广州市文化广电旅游局</w:t>
      </w:r>
      <w:r>
        <w:rPr>
          <w:rFonts w:hint="eastAsia" w:ascii="楷体" w:hAnsi="楷体" w:eastAsia="楷体" w:cs="楷体"/>
          <w:b w:val="0"/>
          <w:bCs w:val="0"/>
          <w:snapToGrid w:val="0"/>
          <w:color w:val="auto"/>
          <w:kern w:val="0"/>
          <w:sz w:val="32"/>
          <w:szCs w:val="32"/>
        </w:rPr>
        <w:t>制表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36" w:lineRule="auto"/>
        <w:ind w:left="105" w:leftChars="50" w:right="105" w:rightChars="50"/>
        <w:jc w:val="both"/>
        <w:rPr>
          <w:rFonts w:hint="eastAsia" w:ascii="Times New Roman" w:hAnsi="Times New Roman" w:eastAsia="宋体" w:cs="宋体"/>
          <w:b w:val="0"/>
          <w:bCs/>
          <w:color w:val="auto"/>
          <w:kern w:val="2"/>
          <w:sz w:val="21"/>
          <w:szCs w:val="21"/>
          <w:lang w:val="en-US" w:eastAsia="zh-CN" w:bidi="ar"/>
        </w:rPr>
        <w:sectPr>
          <w:pgSz w:w="11905" w:h="16838"/>
          <w:pgMar w:top="2098" w:right="1446" w:bottom="1984" w:left="1446" w:header="850" w:footer="1446" w:gutter="0"/>
          <w:cols w:space="720" w:num="1"/>
          <w:rtlGutter w:val="0"/>
          <w:docGrid w:linePitch="312" w:charSpace="0"/>
        </w:sectPr>
      </w:pPr>
    </w:p>
    <w:tbl>
      <w:tblPr>
        <w:tblStyle w:val="6"/>
        <w:tblW w:w="95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1179"/>
        <w:gridCol w:w="1387"/>
        <w:gridCol w:w="515"/>
        <w:gridCol w:w="432"/>
        <w:gridCol w:w="1425"/>
        <w:gridCol w:w="985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2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申报区名称</w:t>
            </w:r>
          </w:p>
        </w:tc>
        <w:tc>
          <w:tcPr>
            <w:tcW w:w="67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2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联系单位</w:t>
            </w:r>
          </w:p>
        </w:tc>
        <w:tc>
          <w:tcPr>
            <w:tcW w:w="67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lang w:val="en-US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电话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lang w:val="en-US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手机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通讯地址</w:t>
            </w:r>
          </w:p>
        </w:tc>
        <w:tc>
          <w:tcPr>
            <w:tcW w:w="37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lang w:val="en-US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  <w:jc w:val="center"/>
        </w:trPr>
        <w:tc>
          <w:tcPr>
            <w:tcW w:w="2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发展休闲农业优势资源及比较优势（区域、全国、世界类型）</w:t>
            </w:r>
            <w:r>
              <w:rPr>
                <w:rFonts w:hint="eastAsia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需另附说明</w:t>
            </w:r>
          </w:p>
        </w:tc>
        <w:tc>
          <w:tcPr>
            <w:tcW w:w="67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36" w:lineRule="auto"/>
              <w:ind w:left="462" w:leftChars="50" w:right="105" w:rightChars="50" w:hanging="357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具有世界知名自然文化资源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36" w:lineRule="auto"/>
              <w:ind w:left="462" w:leftChars="50" w:right="105" w:rightChars="50" w:hanging="357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具有全国独特自然文化资源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36" w:lineRule="auto"/>
              <w:ind w:left="462" w:leftChars="50" w:right="105" w:rightChars="50" w:hanging="357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具有区域鲜明自然文化资源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105" w:rightChars="50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（根据本地实际</w:t>
            </w:r>
            <w:r>
              <w:rPr>
                <w:rFonts w:hint="eastAsia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选取一项</w:t>
            </w:r>
            <w:r>
              <w:rPr>
                <w:rFonts w:hint="eastAsia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另附说明</w:t>
            </w:r>
            <w:r>
              <w:rPr>
                <w:rFonts w:hint="eastAsia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详细列出具体优势）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2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休闲农业节庆活动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（市级以上</w:t>
            </w:r>
            <w:r>
              <w:rPr>
                <w:rFonts w:hint="eastAsia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列举）</w:t>
            </w:r>
          </w:p>
        </w:tc>
        <w:tc>
          <w:tcPr>
            <w:tcW w:w="67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  <w:jc w:val="center"/>
        </w:trPr>
        <w:tc>
          <w:tcPr>
            <w:tcW w:w="2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在全国具有较高知名度的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休闲农业和乡村旅游点数量（个）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（注明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“</w:t>
            </w: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中国美丽休闲乡村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”</w:t>
            </w: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个数及名称）</w:t>
            </w:r>
          </w:p>
        </w:tc>
        <w:tc>
          <w:tcPr>
            <w:tcW w:w="67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2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乡村休闲旅游精品线路（列举）</w:t>
            </w:r>
          </w:p>
        </w:tc>
        <w:tc>
          <w:tcPr>
            <w:tcW w:w="67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全区总人口（万人）</w:t>
            </w: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lang w:val="en-US"/>
              </w:rPr>
            </w:pPr>
          </w:p>
        </w:tc>
        <w:tc>
          <w:tcPr>
            <w:tcW w:w="2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全区农业人口（万人）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2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全区农村经济总收入（万元）</w:t>
            </w: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lang w:val="en-US"/>
              </w:rPr>
            </w:pPr>
          </w:p>
        </w:tc>
        <w:tc>
          <w:tcPr>
            <w:tcW w:w="2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全区农村经济总收入近三年平均增速（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%</w:t>
            </w: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2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全区休闲农业经营收入（万元）</w:t>
            </w: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lang w:val="en-US"/>
              </w:rPr>
            </w:pPr>
          </w:p>
        </w:tc>
        <w:tc>
          <w:tcPr>
            <w:tcW w:w="2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全区休闲农业经营收入三年平均增速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*</w:t>
            </w: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%</w:t>
            </w: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2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全区休闲农业年接待人次（万人次）</w:t>
            </w: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lang w:val="en-US"/>
              </w:rPr>
            </w:pPr>
          </w:p>
        </w:tc>
        <w:tc>
          <w:tcPr>
            <w:tcW w:w="2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接待人次三年平均增速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*</w:t>
            </w: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%</w:t>
            </w: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2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休闲农业聚集村（个）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（全村从事农户占比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30%</w:t>
            </w: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以上）</w:t>
            </w: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lang w:val="en-US"/>
              </w:rPr>
            </w:pPr>
          </w:p>
        </w:tc>
        <w:tc>
          <w:tcPr>
            <w:tcW w:w="2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聚集村数量占全</w:t>
            </w:r>
            <w:r>
              <w:rPr>
                <w:rFonts w:hint="eastAsia" w:ascii="Times New Roman" w:hAnsi="Times New Roman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区</w:t>
            </w: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自然村总数的百分比（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%</w:t>
            </w: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农家乐（农家经营户）（个）</w:t>
            </w: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lang w:val="en-US"/>
              </w:rPr>
            </w:pPr>
          </w:p>
        </w:tc>
        <w:tc>
          <w:tcPr>
            <w:tcW w:w="2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乡村民宿（个）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休闲农庄（个）</w:t>
            </w: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lang w:val="en-US"/>
              </w:rPr>
            </w:pPr>
          </w:p>
        </w:tc>
        <w:tc>
          <w:tcPr>
            <w:tcW w:w="2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休闲农园（个）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休闲农业从业人数（人）</w:t>
            </w: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lang w:val="en-US"/>
              </w:rPr>
            </w:pPr>
          </w:p>
        </w:tc>
        <w:tc>
          <w:tcPr>
            <w:tcW w:w="2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其中：农民从业人数（人）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2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全区农民人均可支配收入（元）</w:t>
            </w: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lang w:val="en-US"/>
              </w:rPr>
            </w:pPr>
          </w:p>
        </w:tc>
        <w:tc>
          <w:tcPr>
            <w:tcW w:w="2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全区农民人均可支配收入近三年平均增速（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%</w:t>
            </w: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从业农民人均从休闲农业获得收入（元）</w:t>
            </w: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lang w:val="en-US"/>
              </w:rPr>
            </w:pPr>
          </w:p>
        </w:tc>
        <w:tc>
          <w:tcPr>
            <w:tcW w:w="2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从业农民人均从休闲农业获得收入三年平均增速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*</w:t>
            </w: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%</w:t>
            </w: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2" w:hRule="atLeast"/>
          <w:jc w:val="center"/>
        </w:trPr>
        <w:tc>
          <w:tcPr>
            <w:tcW w:w="95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left="105" w:leftChars="50" w:right="105" w:rightChars="50"/>
              <w:jc w:val="both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全区休闲农业建设基本情况概述（主要包括资源优势、设施条件、建设思路、规划布局、重点任务、具体措施、建设现状、供地和融资等扶持政策、带动增收、运行管理机制等情况）（</w:t>
            </w:r>
            <w:r>
              <w:rPr>
                <w:rFonts w:hint="default" w:ascii="Times New Roman" w:hAnsi="Times New Roman"/>
                <w:lang w:val="en-US" w:eastAsia="zh-CN"/>
              </w:rPr>
              <w:t>5000</w:t>
            </w:r>
            <w:r>
              <w:rPr>
                <w:rFonts w:hint="eastAsia"/>
                <w:lang w:val="en-US" w:eastAsia="zh-CN"/>
              </w:rPr>
              <w:t>字以内，可附页）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left="105" w:leftChars="50" w:right="105" w:rightChars="50"/>
              <w:jc w:val="both"/>
              <w:rPr>
                <w:rFonts w:hint="default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left="105" w:leftChars="50" w:right="105" w:rightChars="50"/>
              <w:jc w:val="both"/>
              <w:rPr>
                <w:rFonts w:hint="default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right="105" w:rightChars="50"/>
              <w:jc w:val="both"/>
              <w:rPr>
                <w:rFonts w:hint="default"/>
                <w:lang w:val="en-US"/>
              </w:rPr>
            </w:pPr>
          </w:p>
          <w:p>
            <w:pPr>
              <w:pStyle w:val="3"/>
              <w:spacing w:line="336" w:lineRule="auto"/>
              <w:rPr>
                <w:rFonts w:hint="default"/>
                <w:lang w:val="en-US"/>
              </w:rPr>
            </w:pPr>
          </w:p>
          <w:p>
            <w:pPr>
              <w:spacing w:line="336" w:lineRule="auto"/>
              <w:rPr>
                <w:rFonts w:hint="default"/>
                <w:lang w:val="en-US"/>
              </w:rPr>
            </w:pPr>
          </w:p>
          <w:p>
            <w:pPr>
              <w:pStyle w:val="3"/>
              <w:spacing w:line="336" w:lineRule="auto"/>
              <w:rPr>
                <w:rFonts w:hint="default"/>
                <w:lang w:val="en-US"/>
              </w:rPr>
            </w:pPr>
          </w:p>
          <w:p>
            <w:pPr>
              <w:spacing w:line="336" w:lineRule="auto"/>
              <w:rPr>
                <w:rFonts w:hint="default"/>
                <w:lang w:val="en-US"/>
              </w:rPr>
            </w:pPr>
          </w:p>
          <w:p>
            <w:pPr>
              <w:pStyle w:val="3"/>
              <w:spacing w:line="336" w:lineRule="auto"/>
              <w:rPr>
                <w:rFonts w:hint="default"/>
                <w:lang w:val="en-US"/>
              </w:rPr>
            </w:pPr>
          </w:p>
          <w:p>
            <w:pPr>
              <w:spacing w:line="336" w:lineRule="auto"/>
              <w:rPr>
                <w:rFonts w:hint="default"/>
                <w:lang w:val="en-US"/>
              </w:rPr>
            </w:pPr>
          </w:p>
          <w:p>
            <w:pPr>
              <w:pStyle w:val="3"/>
              <w:spacing w:line="336" w:lineRule="auto"/>
              <w:rPr>
                <w:rFonts w:hint="default"/>
                <w:lang w:val="en-US"/>
              </w:rPr>
            </w:pPr>
          </w:p>
          <w:p>
            <w:pPr>
              <w:spacing w:line="336" w:lineRule="auto"/>
              <w:rPr>
                <w:rFonts w:hint="default"/>
                <w:lang w:val="en-US"/>
              </w:rPr>
            </w:pPr>
          </w:p>
          <w:p>
            <w:pPr>
              <w:pStyle w:val="3"/>
              <w:spacing w:line="336" w:lineRule="auto"/>
              <w:rPr>
                <w:rFonts w:hint="default"/>
                <w:lang w:val="en-US"/>
              </w:rPr>
            </w:pPr>
          </w:p>
          <w:p>
            <w:pPr>
              <w:spacing w:line="336" w:lineRule="auto"/>
              <w:rPr>
                <w:rFonts w:hint="default"/>
                <w:lang w:val="en-US"/>
              </w:rPr>
            </w:pPr>
          </w:p>
          <w:p>
            <w:pPr>
              <w:pStyle w:val="3"/>
              <w:spacing w:line="336" w:lineRule="auto"/>
              <w:rPr>
                <w:rFonts w:hint="default"/>
                <w:lang w:val="en-US"/>
              </w:rPr>
            </w:pPr>
          </w:p>
          <w:p>
            <w:pPr>
              <w:spacing w:line="336" w:lineRule="auto"/>
              <w:rPr>
                <w:rFonts w:hint="default"/>
                <w:lang w:val="en-US"/>
              </w:rPr>
            </w:pPr>
          </w:p>
          <w:p>
            <w:pPr>
              <w:pStyle w:val="3"/>
              <w:spacing w:line="336" w:lineRule="auto"/>
              <w:rPr>
                <w:rFonts w:hint="default"/>
                <w:lang w:val="en-US"/>
              </w:rPr>
            </w:pPr>
          </w:p>
          <w:p>
            <w:pPr>
              <w:spacing w:line="336" w:lineRule="auto"/>
              <w:rPr>
                <w:rFonts w:hint="default"/>
                <w:lang w:val="en-US"/>
              </w:rPr>
            </w:pPr>
          </w:p>
          <w:p>
            <w:pPr>
              <w:pStyle w:val="3"/>
              <w:spacing w:line="336" w:lineRule="auto"/>
              <w:rPr>
                <w:rFonts w:hint="default"/>
                <w:lang w:val="en-US"/>
              </w:rPr>
            </w:pPr>
          </w:p>
          <w:p>
            <w:pPr>
              <w:spacing w:line="336" w:lineRule="auto"/>
              <w:rPr>
                <w:rFonts w:hint="default"/>
                <w:lang w:val="en-US"/>
              </w:rPr>
            </w:pPr>
          </w:p>
          <w:p>
            <w:pPr>
              <w:pStyle w:val="3"/>
              <w:spacing w:line="336" w:lineRule="auto"/>
              <w:rPr>
                <w:rFonts w:hint="default"/>
                <w:lang w:val="en-US"/>
              </w:rPr>
            </w:pPr>
          </w:p>
          <w:p>
            <w:pPr>
              <w:spacing w:line="336" w:lineRule="auto"/>
              <w:rPr>
                <w:rFonts w:hint="default"/>
                <w:lang w:val="en-US"/>
              </w:rPr>
            </w:pPr>
          </w:p>
          <w:p>
            <w:pPr>
              <w:pStyle w:val="3"/>
              <w:spacing w:line="336" w:lineRule="auto"/>
              <w:rPr>
                <w:rFonts w:hint="default"/>
                <w:lang w:val="en-US"/>
              </w:rPr>
            </w:pPr>
          </w:p>
          <w:p>
            <w:pPr>
              <w:spacing w:line="336" w:lineRule="auto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区级人民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政府意见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lang w:val="en-US"/>
              </w:rPr>
            </w:pPr>
          </w:p>
        </w:tc>
        <w:tc>
          <w:tcPr>
            <w:tcW w:w="789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区级人民政府（盖章）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                        </w:t>
            </w: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lang w:val="en-US"/>
              </w:rPr>
            </w:pPr>
          </w:p>
        </w:tc>
      </w:tr>
    </w:tbl>
    <w:p>
      <w:pPr>
        <w:spacing w:line="336" w:lineRule="auto"/>
        <w:rPr>
          <w:rFonts w:hint="eastAsia"/>
          <w:color w:val="auto"/>
          <w:lang w:val="en-US"/>
        </w:rPr>
      </w:pPr>
      <w:r>
        <w:rPr>
          <w:rFonts w:hint="eastAsia"/>
          <w:color w:val="auto"/>
          <w:lang w:val="en-US" w:eastAsia="zh-CN"/>
        </w:rPr>
        <w:t>注：</w:t>
      </w:r>
      <w:r>
        <w:rPr>
          <w:rFonts w:hint="eastAsia" w:ascii="Times New Roman" w:hAnsi="Times New Roman"/>
          <w:color w:val="auto"/>
          <w:lang w:val="en-US" w:eastAsia="zh-CN"/>
        </w:rPr>
        <w:t>1</w:t>
      </w:r>
      <w:r>
        <w:rPr>
          <w:rFonts w:hint="eastAsia"/>
          <w:color w:val="auto"/>
          <w:lang w:val="en-US" w:eastAsia="zh-CN"/>
        </w:rPr>
        <w:t>.表中数据用上年实际数，但带“*”指标，指</w:t>
      </w:r>
      <w:r>
        <w:rPr>
          <w:rFonts w:hint="eastAsia" w:ascii="Times New Roman" w:hAnsi="Times New Roman"/>
          <w:color w:val="auto"/>
          <w:lang w:val="en-US" w:eastAsia="zh-CN"/>
        </w:rPr>
        <w:t>2019</w:t>
      </w:r>
      <w:r>
        <w:rPr>
          <w:rFonts w:hint="eastAsia"/>
          <w:color w:val="auto"/>
          <w:lang w:val="en-US" w:eastAsia="zh-CN"/>
        </w:rPr>
        <w:t>—</w:t>
      </w:r>
      <w:r>
        <w:rPr>
          <w:rFonts w:hint="eastAsia" w:ascii="Times New Roman" w:hAnsi="Times New Roman"/>
          <w:color w:val="auto"/>
          <w:lang w:val="en-US" w:eastAsia="zh-CN"/>
        </w:rPr>
        <w:t>2021</w:t>
      </w:r>
      <w:r>
        <w:rPr>
          <w:rFonts w:hint="eastAsia"/>
          <w:color w:val="auto"/>
          <w:lang w:val="en-US" w:eastAsia="zh-CN"/>
        </w:rPr>
        <w:t>三年平均增速。</w:t>
      </w:r>
    </w:p>
    <w:p>
      <w:pPr>
        <w:spacing w:line="336" w:lineRule="auto"/>
        <w:ind w:firstLine="420" w:firstLineChars="200"/>
        <w:rPr>
          <w:rFonts w:hint="eastAsia"/>
          <w:color w:val="auto"/>
          <w:lang w:val="en-US"/>
        </w:rPr>
      </w:pPr>
      <w:r>
        <w:rPr>
          <w:rFonts w:hint="eastAsia" w:ascii="Times New Roman" w:hAnsi="Times New Roman"/>
          <w:color w:val="auto"/>
          <w:lang w:val="en-US" w:eastAsia="zh-CN"/>
        </w:rPr>
        <w:t>2</w:t>
      </w:r>
      <w:r>
        <w:rPr>
          <w:rFonts w:hint="eastAsia"/>
          <w:color w:val="auto"/>
          <w:lang w:val="en-US" w:eastAsia="zh-CN"/>
        </w:rPr>
        <w:t>.休闲农业聚集村：以农业为基础、农民为主体，依托自然与文化资源因地制宜发展休闲农业和乡村旅游，具有较强的示范辐射和带动作用的行政村，全村从事休闲农业的农户比例达到</w:t>
      </w:r>
      <w:r>
        <w:rPr>
          <w:rFonts w:hint="eastAsia" w:ascii="Times New Roman" w:hAnsi="Times New Roman"/>
          <w:color w:val="auto"/>
          <w:lang w:val="en-US" w:eastAsia="zh-CN"/>
        </w:rPr>
        <w:t>30</w:t>
      </w:r>
      <w:r>
        <w:rPr>
          <w:rFonts w:hint="eastAsia"/>
          <w:color w:val="auto"/>
          <w:lang w:val="en-US" w:eastAsia="zh-CN"/>
        </w:rPr>
        <w:t>%以上。</w:t>
      </w:r>
    </w:p>
    <w:p>
      <w:pPr>
        <w:spacing w:line="336" w:lineRule="auto"/>
        <w:ind w:firstLine="420" w:firstLineChars="200"/>
        <w:rPr>
          <w:rFonts w:hint="eastAsia"/>
          <w:color w:val="auto"/>
          <w:lang w:val="en-US"/>
        </w:rPr>
      </w:pPr>
      <w:r>
        <w:rPr>
          <w:rFonts w:hint="eastAsia" w:ascii="Times New Roman" w:hAnsi="Times New Roman"/>
          <w:color w:val="auto"/>
          <w:lang w:val="en-US" w:eastAsia="zh-CN"/>
        </w:rPr>
        <w:t>3</w:t>
      </w:r>
      <w:r>
        <w:rPr>
          <w:rFonts w:hint="eastAsia"/>
          <w:color w:val="auto"/>
          <w:lang w:val="en-US" w:eastAsia="zh-CN"/>
        </w:rPr>
        <w:t>.全国具有较高知名度的休闲农业和乡村旅游点：省级以上美丽休闲乡村、休闲农业聚集村、休闲农业园区、农家乐、乡村民宿等。</w:t>
      </w:r>
    </w:p>
    <w:p>
      <w:pPr>
        <w:spacing w:line="336" w:lineRule="auto"/>
        <w:ind w:firstLine="420" w:firstLineChars="200"/>
        <w:rPr>
          <w:rFonts w:hint="eastAsia"/>
          <w:color w:val="auto"/>
          <w:lang w:val="en-US"/>
        </w:rPr>
      </w:pPr>
      <w:r>
        <w:rPr>
          <w:rFonts w:hint="eastAsia" w:ascii="Times New Roman" w:hAnsi="Times New Roman"/>
          <w:color w:val="auto"/>
          <w:lang w:val="en-US" w:eastAsia="zh-CN"/>
        </w:rPr>
        <w:t>4</w:t>
      </w:r>
      <w:r>
        <w:rPr>
          <w:rFonts w:hint="eastAsia"/>
          <w:color w:val="auto"/>
          <w:lang w:val="en-US" w:eastAsia="zh-CN"/>
        </w:rPr>
        <w:t>.中国美丽休闲乡村：农业为基础、农民为主体、乡村为单元，依托悠久的村落建筑、独特的民居风貌、厚重的农耕文明、浓郁的乡村文化、多彩的民俗风情、良好的生态资源，因地制宜发展休闲农业和乡村旅游，功能特色突出，文化内涵丰富，品牌知名度高，农民利益联结机制完善，具有较强的示范辐射和带动作用。</w:t>
      </w:r>
    </w:p>
    <w:p>
      <w:pPr>
        <w:spacing w:line="336" w:lineRule="auto"/>
        <w:ind w:firstLine="420" w:firstLineChars="200"/>
        <w:rPr>
          <w:rFonts w:hint="eastAsia"/>
          <w:color w:val="auto"/>
          <w:lang w:val="en-US"/>
        </w:rPr>
      </w:pPr>
      <w:r>
        <w:rPr>
          <w:rFonts w:hint="eastAsia" w:ascii="Times New Roman" w:hAnsi="Times New Roman"/>
          <w:color w:val="auto"/>
          <w:lang w:val="en-US" w:eastAsia="zh-CN"/>
        </w:rPr>
        <w:t>5</w:t>
      </w:r>
      <w:r>
        <w:rPr>
          <w:rFonts w:hint="eastAsia"/>
          <w:color w:val="auto"/>
          <w:lang w:val="en-US" w:eastAsia="zh-CN"/>
        </w:rPr>
        <w:t>.农家乐：主要以农民家庭为经营单元，以农家院、农家饭、农家活等为吸引，提供农家生活体验服务的经营形态。</w:t>
      </w:r>
    </w:p>
    <w:p>
      <w:pPr>
        <w:spacing w:line="336" w:lineRule="auto"/>
        <w:ind w:firstLine="420" w:firstLineChars="200"/>
        <w:rPr>
          <w:rFonts w:hint="eastAsia"/>
          <w:color w:val="auto"/>
          <w:lang w:val="en-US"/>
        </w:rPr>
      </w:pPr>
      <w:r>
        <w:rPr>
          <w:rFonts w:hint="eastAsia" w:ascii="Times New Roman" w:hAnsi="Times New Roman"/>
          <w:color w:val="auto"/>
          <w:lang w:val="en-US" w:eastAsia="zh-CN"/>
        </w:rPr>
        <w:t>6</w:t>
      </w:r>
      <w:r>
        <w:rPr>
          <w:rFonts w:hint="eastAsia"/>
          <w:color w:val="auto"/>
          <w:lang w:val="en-US" w:eastAsia="zh-CN"/>
        </w:rPr>
        <w:t>.乡村民宿：在乡村地区利用当地民居等相关闲置资源，主人参与接待为游客提供体验当地人文环境、自然景观、生态资源与生产生活方式的小型住宿设施。</w:t>
      </w:r>
    </w:p>
    <w:p>
      <w:pPr>
        <w:spacing w:line="336" w:lineRule="auto"/>
        <w:ind w:firstLine="420" w:firstLineChars="200"/>
        <w:rPr>
          <w:rFonts w:hint="eastAsia"/>
          <w:color w:val="auto"/>
          <w:lang w:val="en-US"/>
        </w:rPr>
      </w:pPr>
      <w:r>
        <w:rPr>
          <w:rFonts w:hint="eastAsia" w:ascii="Times New Roman" w:hAnsi="Times New Roman"/>
          <w:color w:val="auto"/>
          <w:lang w:val="en-US" w:eastAsia="zh-CN"/>
        </w:rPr>
        <w:t>7</w:t>
      </w:r>
      <w:r>
        <w:rPr>
          <w:rFonts w:hint="eastAsia"/>
          <w:color w:val="auto"/>
          <w:lang w:val="en-US" w:eastAsia="zh-CN"/>
        </w:rPr>
        <w:t>.休闲农园：以观光采摘园、垂钓园、市民农园、农业科技园为单元，以农业景观和鲜活（特色）农产品为吸引，提供休闲观光、农事体验、科普教育、科技展示、文化传承等农业多功能服务的经营形态。</w:t>
      </w:r>
    </w:p>
    <w:p>
      <w:pPr>
        <w:spacing w:line="336" w:lineRule="auto"/>
        <w:ind w:firstLine="420" w:firstLineChars="200"/>
        <w:rPr>
          <w:rFonts w:hint="eastAsia"/>
          <w:color w:val="auto"/>
          <w:lang w:val="en-US"/>
        </w:rPr>
      </w:pPr>
      <w:r>
        <w:rPr>
          <w:rFonts w:hint="eastAsia" w:ascii="Times New Roman" w:hAnsi="Times New Roman"/>
          <w:color w:val="auto"/>
          <w:lang w:val="en-US" w:eastAsia="zh-CN"/>
        </w:rPr>
        <w:t>8</w:t>
      </w:r>
      <w:r>
        <w:rPr>
          <w:rFonts w:hint="eastAsia"/>
          <w:color w:val="auto"/>
          <w:lang w:val="en-US" w:eastAsia="zh-CN"/>
        </w:rPr>
        <w:t>.休闲农庄：以农业生产与乡村休闲结合的经营性服务场所为单元，以农业创意产品、农事活动、农耕文化为吸引，提供农业观光、餐饮住宿、休闲度假等综合服务的经营形态。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336" w:lineRule="auto"/>
        <w:rPr>
          <w:rFonts w:hint="eastAsia" w:ascii="方正黑体_GBK" w:hAnsi="方正黑体_GBK" w:eastAsia="黑体" w:cs="方正黑体_GBK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br w:type="page"/>
      </w:r>
      <w:r>
        <w:rPr>
          <w:rFonts w:hint="eastAsia" w:ascii="方正黑体_GBK" w:hAnsi="方正黑体_GBK" w:eastAsia="黑体" w:cs="方正黑体_GBK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方正黑体_GBK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 w:cs="宋体"/>
          <w:bCs/>
          <w:snapToGrid w:val="0"/>
          <w:color w:val="auto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 w:cs="宋体"/>
          <w:bCs/>
          <w:snapToGrid w:val="0"/>
          <w:color w:val="auto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宋体"/>
          <w:bCs/>
          <w:snapToGrid w:val="0"/>
          <w:color w:val="auto"/>
          <w:kern w:val="0"/>
          <w:sz w:val="44"/>
          <w:szCs w:val="44"/>
          <w:lang w:val="en-US" w:eastAsia="zh-CN"/>
        </w:rPr>
        <w:t>2022</w:t>
      </w:r>
      <w:r>
        <w:rPr>
          <w:rFonts w:hint="eastAsia" w:ascii="方正小标宋简体" w:hAnsi="宋体" w:eastAsia="方正小标宋简体" w:cs="宋体"/>
          <w:bCs/>
          <w:snapToGrid w:val="0"/>
          <w:color w:val="auto"/>
          <w:kern w:val="0"/>
          <w:sz w:val="44"/>
          <w:szCs w:val="44"/>
          <w:lang w:val="en-US" w:eastAsia="zh-CN"/>
        </w:rPr>
        <w:t>年广州市</w:t>
      </w:r>
      <w:r>
        <w:rPr>
          <w:rFonts w:hint="eastAsia" w:ascii="方正小标宋简体" w:hAnsi="宋体" w:eastAsia="方正小标宋简体" w:cs="宋体"/>
          <w:bCs/>
          <w:snapToGrid w:val="0"/>
          <w:color w:val="auto"/>
          <w:kern w:val="0"/>
          <w:sz w:val="44"/>
          <w:szCs w:val="44"/>
        </w:rPr>
        <w:t>休闲农业与乡村旅游示范镇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 w:cs="宋体"/>
          <w:bCs/>
          <w:snapToGrid w:val="0"/>
          <w:color w:val="auto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napToGrid w:val="0"/>
          <w:color w:val="auto"/>
          <w:kern w:val="0"/>
          <w:sz w:val="44"/>
          <w:szCs w:val="44"/>
        </w:rPr>
        <w:t>申</w:t>
      </w:r>
      <w:r>
        <w:rPr>
          <w:rFonts w:hint="eastAsia" w:ascii="方正小标宋简体" w:hAnsi="宋体" w:eastAsia="方正小标宋简体" w:cs="宋体"/>
          <w:bCs/>
          <w:snapToGrid w:val="0"/>
          <w:color w:val="auto"/>
          <w:kern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宋体" w:eastAsia="方正小标宋简体" w:cs="宋体"/>
          <w:bCs/>
          <w:snapToGrid w:val="0"/>
          <w:color w:val="auto"/>
          <w:kern w:val="0"/>
          <w:sz w:val="44"/>
          <w:szCs w:val="44"/>
        </w:rPr>
        <w:t>报</w:t>
      </w:r>
      <w:r>
        <w:rPr>
          <w:rFonts w:hint="eastAsia" w:ascii="方正小标宋简体" w:hAnsi="宋体" w:eastAsia="方正小标宋简体" w:cs="宋体"/>
          <w:bCs/>
          <w:snapToGrid w:val="0"/>
          <w:color w:val="auto"/>
          <w:kern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宋体" w:eastAsia="方正小标宋简体" w:cs="宋体"/>
          <w:bCs/>
          <w:snapToGrid w:val="0"/>
          <w:color w:val="auto"/>
          <w:kern w:val="0"/>
          <w:sz w:val="44"/>
          <w:szCs w:val="44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cs="宋体"/>
          <w:b/>
          <w:bCs/>
          <w:snapToGrid w:val="0"/>
          <w:color w:val="auto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cs="宋体"/>
          <w:b/>
          <w:bCs/>
          <w:snapToGrid w:val="0"/>
          <w:color w:val="auto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cs="宋体"/>
          <w:b/>
          <w:bCs/>
          <w:snapToGrid w:val="0"/>
          <w:color w:val="auto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cs="宋体"/>
          <w:b/>
          <w:bCs/>
          <w:snapToGrid w:val="0"/>
          <w:color w:val="auto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</w:rPr>
      </w:pPr>
      <w:r>
        <w:rPr>
          <w:rFonts w:hint="eastAsia" w:ascii="宋体" w:hAnsi="宋体" w:cs="宋体"/>
          <w:b w:val="0"/>
          <w:bCs w:val="0"/>
          <w:snapToGrid w:val="0"/>
          <w:color w:val="auto"/>
          <w:kern w:val="0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</w:rPr>
        <w:t>申  报  单  位：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u w:val="single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</w:rPr>
      </w:pPr>
    </w:p>
    <w:p>
      <w:pPr>
        <w:pStyle w:val="3"/>
        <w:spacing w:line="336" w:lineRule="auto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" w:hAnsi="楷体" w:eastAsia="楷体" w:cs="楷体"/>
          <w:b w:val="0"/>
          <w:bCs w:val="0"/>
          <w:snapToGrid w:val="0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" w:hAnsi="楷体" w:eastAsia="楷体" w:cs="楷体"/>
          <w:b w:val="0"/>
          <w:bCs w:val="0"/>
          <w:snapToGrid w:val="0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" w:hAnsi="楷体" w:eastAsia="楷体" w:cs="楷体"/>
          <w:b w:val="0"/>
          <w:bCs w:val="0"/>
          <w:snapToGrid w:val="0"/>
          <w:color w:val="auto"/>
          <w:kern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napToGrid w:val="0"/>
          <w:color w:val="auto"/>
          <w:kern w:val="0"/>
          <w:sz w:val="32"/>
          <w:szCs w:val="32"/>
          <w:lang w:eastAsia="zh-CN"/>
        </w:rPr>
        <w:t>广州市农业农村局</w:t>
      </w:r>
      <w:r>
        <w:rPr>
          <w:rFonts w:hint="eastAsia" w:ascii="楷体" w:hAnsi="楷体" w:eastAsia="楷体" w:cs="楷体"/>
          <w:b w:val="0"/>
          <w:bCs w:val="0"/>
          <w:snapToGrid w:val="0"/>
          <w:color w:val="auto"/>
          <w:kern w:val="0"/>
          <w:sz w:val="32"/>
          <w:szCs w:val="32"/>
        </w:rPr>
        <w:t xml:space="preserve">  </w:t>
      </w:r>
      <w:r>
        <w:rPr>
          <w:rFonts w:hint="eastAsia" w:ascii="楷体" w:hAnsi="楷体" w:eastAsia="楷体" w:cs="楷体"/>
          <w:b w:val="0"/>
          <w:bCs w:val="0"/>
          <w:snapToGrid w:val="0"/>
          <w:color w:val="auto"/>
          <w:kern w:val="0"/>
          <w:sz w:val="32"/>
          <w:szCs w:val="32"/>
          <w:lang w:eastAsia="zh-CN"/>
        </w:rPr>
        <w:t>广州市文化广电旅游局</w:t>
      </w:r>
      <w:r>
        <w:rPr>
          <w:rFonts w:hint="eastAsia" w:ascii="楷体" w:hAnsi="楷体" w:eastAsia="楷体" w:cs="楷体"/>
          <w:b w:val="0"/>
          <w:bCs w:val="0"/>
          <w:snapToGrid w:val="0"/>
          <w:color w:val="auto"/>
          <w:kern w:val="0"/>
          <w:sz w:val="32"/>
          <w:szCs w:val="32"/>
        </w:rPr>
        <w:t>制表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1"/>
          <w:szCs w:val="21"/>
        </w:rPr>
        <w:sectPr>
          <w:pgSz w:w="11905" w:h="16838"/>
          <w:pgMar w:top="2098" w:right="1446" w:bottom="1984" w:left="1446" w:header="850" w:footer="1446" w:gutter="0"/>
          <w:cols w:space="720" w:num="1"/>
          <w:rtlGutter w:val="0"/>
          <w:docGrid w:linePitch="312" w:charSpace="0"/>
        </w:sectPr>
      </w:pPr>
    </w:p>
    <w:tbl>
      <w:tblPr>
        <w:tblStyle w:val="6"/>
        <w:tblW w:w="9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2"/>
        <w:gridCol w:w="816"/>
        <w:gridCol w:w="112"/>
        <w:gridCol w:w="7"/>
        <w:gridCol w:w="57"/>
        <w:gridCol w:w="808"/>
        <w:gridCol w:w="615"/>
        <w:gridCol w:w="653"/>
        <w:gridCol w:w="138"/>
        <w:gridCol w:w="881"/>
        <w:gridCol w:w="1470"/>
        <w:gridCol w:w="185"/>
        <w:gridCol w:w="1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  <w:t>申报镇名称</w:t>
            </w:r>
          </w:p>
        </w:tc>
        <w:tc>
          <w:tcPr>
            <w:tcW w:w="7028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  <w:t>联系单位</w:t>
            </w:r>
          </w:p>
        </w:tc>
        <w:tc>
          <w:tcPr>
            <w:tcW w:w="7028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  <w:t>联系单位负责人</w:t>
            </w:r>
          </w:p>
        </w:tc>
        <w:tc>
          <w:tcPr>
            <w:tcW w:w="99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  <w:t>电话</w:t>
            </w:r>
          </w:p>
        </w:tc>
        <w:tc>
          <w:tcPr>
            <w:tcW w:w="140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  <w:t>手机</w:t>
            </w:r>
          </w:p>
        </w:tc>
        <w:tc>
          <w:tcPr>
            <w:tcW w:w="29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  <w:t>经办人</w:t>
            </w:r>
          </w:p>
        </w:tc>
        <w:tc>
          <w:tcPr>
            <w:tcW w:w="99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  <w:t>电话</w:t>
            </w:r>
          </w:p>
        </w:tc>
        <w:tc>
          <w:tcPr>
            <w:tcW w:w="140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  <w:t>手机</w:t>
            </w:r>
          </w:p>
        </w:tc>
        <w:tc>
          <w:tcPr>
            <w:tcW w:w="29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320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  <w:t>邮编</w:t>
            </w:r>
          </w:p>
        </w:tc>
        <w:tc>
          <w:tcPr>
            <w:tcW w:w="29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2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  <w:t>全镇特色旅游村数（个）</w:t>
            </w:r>
          </w:p>
        </w:tc>
        <w:tc>
          <w:tcPr>
            <w:tcW w:w="9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8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  <w:t>全镇农业年收入（万元）</w:t>
            </w:r>
          </w:p>
        </w:tc>
        <w:tc>
          <w:tcPr>
            <w:tcW w:w="16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  <w:t>休闲农业与乡村旅游年总收入（万元）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  <w:t>全镇总人口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  <w:t>（万人）</w:t>
            </w:r>
          </w:p>
        </w:tc>
        <w:tc>
          <w:tcPr>
            <w:tcW w:w="241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  <w:t>全镇农业人口（万人）</w:t>
            </w:r>
          </w:p>
        </w:tc>
        <w:tc>
          <w:tcPr>
            <w:tcW w:w="29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  <w:t>休闲农业与乡村旅游从业人数（人）</w:t>
            </w:r>
          </w:p>
        </w:tc>
        <w:tc>
          <w:tcPr>
            <w:tcW w:w="241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  <w:t>其中：农民从业人数（人）</w:t>
            </w:r>
          </w:p>
        </w:tc>
        <w:tc>
          <w:tcPr>
            <w:tcW w:w="29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2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  <w:t>全镇旅游景点数（个）</w:t>
            </w:r>
          </w:p>
        </w:tc>
        <w:tc>
          <w:tcPr>
            <w:tcW w:w="9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  <w:t>获各种评级景点数（个）</w:t>
            </w:r>
          </w:p>
        </w:tc>
        <w:tc>
          <w:tcPr>
            <w:tcW w:w="16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  <w:t>休闲农业与乡村旅游景点数（个）</w:t>
            </w:r>
          </w:p>
        </w:tc>
        <w:tc>
          <w:tcPr>
            <w:tcW w:w="14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2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  <w:t>全镇规模以上（年营业收入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auto"/>
                <w:kern w:val="0"/>
                <w:sz w:val="21"/>
                <w:szCs w:val="21"/>
              </w:rPr>
              <w:t>50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  <w:t>万元以上）景点个数（个）</w:t>
            </w:r>
          </w:p>
        </w:tc>
        <w:tc>
          <w:tcPr>
            <w:tcW w:w="241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  <w:t>休闲农业与乡村旅游规模以上景点数（个）</w:t>
            </w:r>
          </w:p>
        </w:tc>
        <w:tc>
          <w:tcPr>
            <w:tcW w:w="29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2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  <w:t>全镇旅游年接待人数（万人次）</w:t>
            </w:r>
          </w:p>
        </w:tc>
        <w:tc>
          <w:tcPr>
            <w:tcW w:w="241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  <w:t>休闲农业与乡村旅游年接待人数（万人次）</w:t>
            </w:r>
          </w:p>
        </w:tc>
        <w:tc>
          <w:tcPr>
            <w:tcW w:w="29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2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  <w:t>全镇税收年总收入（万元）</w:t>
            </w:r>
          </w:p>
        </w:tc>
        <w:tc>
          <w:tcPr>
            <w:tcW w:w="241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  <w:t>休闲农业与乡村旅游年总税收（万元）</w:t>
            </w:r>
          </w:p>
        </w:tc>
        <w:tc>
          <w:tcPr>
            <w:tcW w:w="29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2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  <w:t>接受从业培训人数（人）</w:t>
            </w:r>
          </w:p>
        </w:tc>
        <w:tc>
          <w:tcPr>
            <w:tcW w:w="241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  <w:t>取得相应职业资格证书从业人员数（人）</w:t>
            </w:r>
          </w:p>
        </w:tc>
        <w:tc>
          <w:tcPr>
            <w:tcW w:w="29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2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  <w:t>全镇农民人均纯收入（元）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9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  <w:t>农民人均从休闲农业与乡村旅游获得收入（元）</w:t>
            </w:r>
          </w:p>
        </w:tc>
        <w:tc>
          <w:tcPr>
            <w:tcW w:w="16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  <w:t>从事休闲农业农民收入比其他农民多（元）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2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  <w:t>全镇年度安排专项资金数额（万元）</w:t>
            </w:r>
          </w:p>
        </w:tc>
        <w:tc>
          <w:tcPr>
            <w:tcW w:w="241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  <w:t>其中农业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lang w:eastAsia="zh-CN"/>
              </w:rPr>
              <w:t>农村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  <w:t>部门、旅游部门数额（万元）</w:t>
            </w:r>
          </w:p>
        </w:tc>
        <w:tc>
          <w:tcPr>
            <w:tcW w:w="29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1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lang w:eastAsia="zh-CN"/>
              </w:rPr>
              <w:t>申报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  <w:t>镇基础设施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  <w:t>建设情况</w:t>
            </w:r>
          </w:p>
        </w:tc>
        <w:tc>
          <w:tcPr>
            <w:tcW w:w="7028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  <w:t>休闲农业与乡村旅游点通路、通水、通电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  <w:t>通讯网络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  <w:t>路标、指示牌、停车场设置情况：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28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  <w:t>住宿、餐饮、娱乐、卫生、安防等基础设施建设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  <w:t>生产和生活废弃物处理和综合利用情况：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2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28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  <w:t>农耕文化展示、农业知识科普情况：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  <w:t>地方扶持性政策文件（文件名称、文号）</w:t>
            </w:r>
          </w:p>
        </w:tc>
        <w:tc>
          <w:tcPr>
            <w:tcW w:w="7028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21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lang w:eastAsia="zh-CN"/>
              </w:rPr>
              <w:t>申报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  <w:t>镇休闲农业与乡村旅游发展基本情况</w:t>
            </w:r>
          </w:p>
        </w:tc>
        <w:tc>
          <w:tcPr>
            <w:tcW w:w="7028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lang w:eastAsia="zh-CN"/>
              </w:rPr>
              <w:t>申报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  <w:t>镇休闲农业与乡村旅游目标市场定位、规划、发展思路、布局情况：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28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lang w:eastAsia="zh-CN"/>
              </w:rPr>
              <w:t>申报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  <w:t>镇的休闲旅游经管现状情况（包括近三年安全生产和食品质量安全情况）：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28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lang w:eastAsia="zh-CN"/>
              </w:rPr>
              <w:t>申报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  <w:t>镇设立休闲农业与乡村旅游主管部门、行业自律协会、管理制度、统计制度和教育培训制度等情况：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2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28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  <w:t>带动经济社会发展、农民增收情况：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2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lang w:eastAsia="zh-CN"/>
              </w:rPr>
              <w:t>申报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  <w:t>镇休闲农业与乡村旅游发展成效、做法、经验</w:t>
            </w:r>
          </w:p>
        </w:tc>
        <w:tc>
          <w:tcPr>
            <w:tcW w:w="7028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  <w:jc w:val="center"/>
        </w:trPr>
        <w:tc>
          <w:tcPr>
            <w:tcW w:w="2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kern w:val="0"/>
                <w:sz w:val="21"/>
                <w:szCs w:val="21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kern w:val="0"/>
                <w:sz w:val="21"/>
                <w:szCs w:val="21"/>
              </w:rPr>
              <w:t>级主管部门意见</w:t>
            </w:r>
          </w:p>
        </w:tc>
        <w:tc>
          <w:tcPr>
            <w:tcW w:w="306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  <w:t>农业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lang w:eastAsia="zh-CN"/>
              </w:rPr>
              <w:t>农村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  <w:t>部门（盖章）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 月  日</w:t>
            </w:r>
          </w:p>
        </w:tc>
        <w:tc>
          <w:tcPr>
            <w:tcW w:w="396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lang w:eastAsia="zh-CN"/>
              </w:rPr>
              <w:t>文化和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  <w:t>旅游部门（盖章）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 w:firstLine="420" w:firstLineChars="20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同时，提供</w:t>
      </w:r>
      <w:r>
        <w:rPr>
          <w:rFonts w:hint="eastAsia" w:ascii="Times New Roman" w:hAnsi="Times New Roman" w:eastAsia="宋体" w:cs="宋体"/>
          <w:color w:val="auto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-</w:t>
      </w:r>
      <w:r>
        <w:rPr>
          <w:rFonts w:hint="eastAsia" w:ascii="Times New Roman" w:hAnsi="Times New Roman" w:eastAsia="宋体" w:cs="宋体"/>
          <w:color w:val="auto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条本镇或作为其中节点的休闲农业与乡村旅游线路，另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附</w:t>
      </w: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—</w:t>
      </w: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8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张体现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休闲农业与乡村旅游发展现状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的照片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每张照片不小于</w:t>
      </w: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3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MB。（照片电子版不要放在word文件中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请打包作为附件报送。）</w:t>
      </w:r>
    </w:p>
    <w:p>
      <w:pPr>
        <w:pStyle w:val="3"/>
        <w:spacing w:line="336" w:lineRule="auto"/>
        <w:rPr>
          <w:rFonts w:hint="eastAsia" w:ascii="方正黑体_GBK" w:hAnsi="方正黑体_GBK" w:eastAsia="黑体" w:cs="方正黑体_GBK"/>
          <w:b w:val="0"/>
          <w:bCs w:val="0"/>
          <w:lang w:val="en-US" w:eastAsia="zh-CN"/>
        </w:rPr>
      </w:pPr>
      <w:r>
        <w:rPr>
          <w:rFonts w:hint="eastAsia" w:ascii="方正黑体_GBK" w:hAnsi="方正黑体_GBK" w:eastAsia="黑体" w:cs="方正黑体_GBK"/>
          <w:b w:val="0"/>
          <w:bCs w:val="0"/>
          <w:lang w:val="en-US" w:eastAsia="zh-CN"/>
        </w:rPr>
        <w:t>附件</w:t>
      </w:r>
      <w:r>
        <w:rPr>
          <w:rFonts w:hint="eastAsia" w:ascii="Times New Roman" w:hAnsi="Times New Roman" w:eastAsia="黑体" w:cs="方正黑体_GBK"/>
          <w:b w:val="0"/>
          <w:bCs w:val="0"/>
          <w:lang w:val="en-US" w:eastAsia="zh-CN"/>
        </w:rPr>
        <w:t>4</w:t>
      </w:r>
    </w:p>
    <w:p>
      <w:pPr>
        <w:pStyle w:val="3"/>
        <w:spacing w:line="336" w:lineRule="auto"/>
        <w:jc w:val="center"/>
        <w:rPr>
          <w:rFonts w:hint="eastAsia" w:ascii="方正小标宋简体" w:hAnsi="宋体" w:eastAsia="方正小标宋简体" w:cs="宋体"/>
          <w:b w:val="0"/>
          <w:bCs/>
          <w:snapToGrid w:val="0"/>
          <w:color w:val="auto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宋体"/>
          <w:b w:val="0"/>
          <w:bCs/>
          <w:snapToGrid w:val="0"/>
          <w:color w:val="auto"/>
          <w:kern w:val="0"/>
          <w:sz w:val="44"/>
          <w:szCs w:val="44"/>
          <w:lang w:val="en-US" w:eastAsia="zh-CN"/>
        </w:rPr>
        <w:t>2022</w:t>
      </w:r>
      <w:r>
        <w:rPr>
          <w:rFonts w:hint="eastAsia" w:ascii="方正小标宋简体" w:hAnsi="宋体" w:eastAsia="方正小标宋简体" w:cs="宋体"/>
          <w:b w:val="0"/>
          <w:bCs/>
          <w:snapToGrid w:val="0"/>
          <w:color w:val="auto"/>
          <w:kern w:val="0"/>
          <w:sz w:val="44"/>
          <w:szCs w:val="44"/>
          <w:lang w:val="en-US" w:eastAsia="zh-CN"/>
        </w:rPr>
        <w:t>年广州市</w:t>
      </w:r>
      <w:r>
        <w:rPr>
          <w:rFonts w:hint="eastAsia" w:ascii="方正小标宋简体" w:hAnsi="宋体" w:eastAsia="方正小标宋简体" w:cs="宋体"/>
          <w:b w:val="0"/>
          <w:bCs/>
          <w:snapToGrid w:val="0"/>
          <w:color w:val="auto"/>
          <w:kern w:val="0"/>
          <w:sz w:val="44"/>
          <w:szCs w:val="44"/>
        </w:rPr>
        <w:t>休闲农业与乡村旅游示范点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/>
        <w:jc w:val="center"/>
        <w:textAlignment w:val="auto"/>
        <w:outlineLvl w:val="9"/>
        <w:rPr>
          <w:rFonts w:hint="eastAsia" w:ascii="方正小标宋简体" w:hAnsi="宋体" w:eastAsia="方正小标宋简体" w:cs="宋体"/>
          <w:b w:val="0"/>
          <w:bCs/>
          <w:snapToGrid w:val="0"/>
          <w:color w:val="auto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 w:val="0"/>
          <w:bCs/>
          <w:snapToGrid w:val="0"/>
          <w:color w:val="auto"/>
          <w:kern w:val="0"/>
          <w:sz w:val="44"/>
          <w:szCs w:val="44"/>
        </w:rPr>
        <w:t>申</w:t>
      </w:r>
      <w:r>
        <w:rPr>
          <w:rFonts w:hint="eastAsia" w:ascii="方正小标宋简体" w:hAnsi="宋体" w:eastAsia="方正小标宋简体" w:cs="宋体"/>
          <w:b w:val="0"/>
          <w:bCs/>
          <w:snapToGrid w:val="0"/>
          <w:color w:val="auto"/>
          <w:kern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宋体" w:eastAsia="方正小标宋简体" w:cs="宋体"/>
          <w:b w:val="0"/>
          <w:bCs/>
          <w:snapToGrid w:val="0"/>
          <w:color w:val="auto"/>
          <w:kern w:val="0"/>
          <w:sz w:val="44"/>
          <w:szCs w:val="44"/>
        </w:rPr>
        <w:t>报</w:t>
      </w:r>
      <w:r>
        <w:rPr>
          <w:rFonts w:hint="eastAsia" w:ascii="方正小标宋简体" w:hAnsi="宋体" w:eastAsia="方正小标宋简体" w:cs="宋体"/>
          <w:b w:val="0"/>
          <w:bCs/>
          <w:snapToGrid w:val="0"/>
          <w:color w:val="auto"/>
          <w:kern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宋体" w:eastAsia="方正小标宋简体" w:cs="宋体"/>
          <w:b w:val="0"/>
          <w:bCs/>
          <w:snapToGrid w:val="0"/>
          <w:color w:val="auto"/>
          <w:kern w:val="0"/>
          <w:sz w:val="44"/>
          <w:szCs w:val="44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cs="宋体"/>
          <w:b/>
          <w:bCs/>
          <w:snapToGrid w:val="0"/>
          <w:color w:val="auto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cs="宋体"/>
          <w:b/>
          <w:bCs/>
          <w:snapToGrid w:val="0"/>
          <w:color w:val="auto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cs="宋体"/>
          <w:b/>
          <w:bCs/>
          <w:snapToGrid w:val="0"/>
          <w:color w:val="auto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cs="宋体"/>
          <w:b/>
          <w:bCs/>
          <w:snapToGrid w:val="0"/>
          <w:color w:val="auto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cs="宋体"/>
          <w:b/>
          <w:bCs/>
          <w:snapToGrid w:val="0"/>
          <w:color w:val="auto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 w:firstLine="1185" w:firstLineChars="369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 w:firstLine="1180" w:firstLineChars="369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</w:rPr>
        <w:t>申报示范点：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u w:val="single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 w:firstLine="1180" w:firstLineChars="369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</w:rPr>
        <w:t>申报地区：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u w:val="none"/>
          <w:lang w:eastAsia="zh-CN"/>
        </w:rPr>
        <w:t>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 w:firstLine="1180" w:firstLineChars="369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</w:rPr>
        <w:t>申报时间：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cs="宋体"/>
          <w:b/>
          <w:bCs/>
          <w:snapToGrid w:val="0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cs="宋体"/>
          <w:b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snapToGrid w:val="0"/>
          <w:color w:val="auto"/>
          <w:kern w:val="0"/>
          <w:sz w:val="32"/>
          <w:szCs w:val="32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/>
        <w:jc w:val="center"/>
        <w:textAlignment w:val="auto"/>
        <w:outlineLvl w:val="9"/>
        <w:rPr>
          <w:rFonts w:hint="eastAsia" w:ascii="楷体" w:hAnsi="楷体" w:eastAsia="楷体" w:cs="楷体"/>
          <w:b w:val="0"/>
          <w:bCs w:val="0"/>
          <w:snapToGrid w:val="0"/>
          <w:color w:val="auto"/>
          <w:kern w:val="0"/>
          <w:sz w:val="32"/>
          <w:szCs w:val="32"/>
        </w:rPr>
      </w:pPr>
    </w:p>
    <w:p>
      <w:pPr>
        <w:pStyle w:val="3"/>
        <w:spacing w:line="336" w:lineRule="auto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/>
        <w:jc w:val="center"/>
        <w:textAlignment w:val="auto"/>
        <w:outlineLvl w:val="9"/>
        <w:rPr>
          <w:rFonts w:hint="eastAsia" w:ascii="楷体" w:hAnsi="楷体" w:eastAsia="楷体" w:cs="楷体"/>
          <w:b w:val="0"/>
          <w:bCs w:val="0"/>
          <w:snapToGrid w:val="0"/>
          <w:color w:val="auto"/>
          <w:kern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napToGrid w:val="0"/>
          <w:color w:val="auto"/>
          <w:kern w:val="0"/>
          <w:sz w:val="32"/>
          <w:szCs w:val="32"/>
          <w:lang w:eastAsia="zh-CN"/>
        </w:rPr>
        <w:t>广州市农业农村局</w:t>
      </w:r>
      <w:r>
        <w:rPr>
          <w:rFonts w:hint="eastAsia" w:ascii="楷体" w:hAnsi="楷体" w:eastAsia="楷体" w:cs="楷体"/>
          <w:b w:val="0"/>
          <w:bCs w:val="0"/>
          <w:snapToGrid w:val="0"/>
          <w:color w:val="auto"/>
          <w:kern w:val="0"/>
          <w:sz w:val="32"/>
          <w:szCs w:val="32"/>
        </w:rPr>
        <w:t xml:space="preserve">  </w:t>
      </w:r>
      <w:r>
        <w:rPr>
          <w:rFonts w:hint="eastAsia" w:ascii="楷体" w:hAnsi="楷体" w:eastAsia="楷体" w:cs="楷体"/>
          <w:b w:val="0"/>
          <w:bCs w:val="0"/>
          <w:snapToGrid w:val="0"/>
          <w:color w:val="auto"/>
          <w:kern w:val="0"/>
          <w:sz w:val="32"/>
          <w:szCs w:val="32"/>
          <w:lang w:eastAsia="zh-CN"/>
        </w:rPr>
        <w:t>广州市文化广电旅游局</w:t>
      </w:r>
      <w:r>
        <w:rPr>
          <w:rFonts w:hint="eastAsia" w:ascii="楷体" w:hAnsi="楷体" w:eastAsia="楷体" w:cs="楷体"/>
          <w:b w:val="0"/>
          <w:bCs w:val="0"/>
          <w:snapToGrid w:val="0"/>
          <w:color w:val="auto"/>
          <w:kern w:val="0"/>
          <w:sz w:val="32"/>
          <w:szCs w:val="32"/>
        </w:rPr>
        <w:t>制表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1"/>
          <w:szCs w:val="21"/>
          <w:lang w:eastAsia="zh-CN"/>
        </w:rPr>
        <w:sectPr>
          <w:headerReference r:id="rId3" w:type="default"/>
          <w:pgSz w:w="11905" w:h="16838"/>
          <w:pgMar w:top="2098" w:right="1446" w:bottom="1984" w:left="1446" w:header="850" w:footer="1446" w:gutter="0"/>
          <w:pgNumType w:fmt="decimal"/>
          <w:cols w:space="720" w:num="1"/>
          <w:rtlGutter w:val="0"/>
          <w:docGrid w:linePitch="595" w:charSpace="0"/>
        </w:sectPr>
      </w:pPr>
    </w:p>
    <w:tbl>
      <w:tblPr>
        <w:tblStyle w:val="6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997"/>
        <w:gridCol w:w="141"/>
        <w:gridCol w:w="140"/>
        <w:gridCol w:w="785"/>
        <w:gridCol w:w="152"/>
        <w:gridCol w:w="94"/>
        <w:gridCol w:w="1058"/>
        <w:gridCol w:w="147"/>
        <w:gridCol w:w="641"/>
        <w:gridCol w:w="1562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lang w:eastAsia="zh-CN"/>
              </w:rPr>
              <w:t>申报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  <w:t>点名称</w:t>
            </w:r>
          </w:p>
        </w:tc>
        <w:tc>
          <w:tcPr>
            <w:tcW w:w="708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lang w:eastAsia="zh-CN"/>
              </w:rPr>
              <w:t>经营单位名称</w:t>
            </w:r>
          </w:p>
        </w:tc>
        <w:tc>
          <w:tcPr>
            <w:tcW w:w="708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  <w:t>负责人</w:t>
            </w:r>
          </w:p>
        </w:tc>
        <w:tc>
          <w:tcPr>
            <w:tcW w:w="12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  <w:t>职务</w:t>
            </w:r>
          </w:p>
        </w:tc>
        <w:tc>
          <w:tcPr>
            <w:tcW w:w="13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  <w:t>手机</w:t>
            </w:r>
          </w:p>
        </w:tc>
        <w:tc>
          <w:tcPr>
            <w:tcW w:w="29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  <w:t>经办人</w:t>
            </w:r>
          </w:p>
        </w:tc>
        <w:tc>
          <w:tcPr>
            <w:tcW w:w="12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  <w:t>电话</w:t>
            </w:r>
          </w:p>
        </w:tc>
        <w:tc>
          <w:tcPr>
            <w:tcW w:w="13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  <w:t>手机</w:t>
            </w:r>
          </w:p>
        </w:tc>
        <w:tc>
          <w:tcPr>
            <w:tcW w:w="29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336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  <w:t>邮编</w:t>
            </w:r>
          </w:p>
        </w:tc>
        <w:tc>
          <w:tcPr>
            <w:tcW w:w="29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  <w:t>登记注册时间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  <w:t>主导产业及产品</w:t>
            </w:r>
          </w:p>
        </w:tc>
        <w:tc>
          <w:tcPr>
            <w:tcW w:w="19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  <w:t>资产规模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  <w:t>年接待旅游人数（万人）</w:t>
            </w:r>
          </w:p>
        </w:tc>
        <w:tc>
          <w:tcPr>
            <w:tcW w:w="415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  <w:t>其中：境内、港澳台、国外人数（万人次）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  <w:t>年营业收入（万元）</w:t>
            </w:r>
          </w:p>
        </w:tc>
        <w:tc>
          <w:tcPr>
            <w:tcW w:w="230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  <w:t>其中：农产品销售收入（万元）</w:t>
            </w:r>
          </w:p>
        </w:tc>
        <w:tc>
          <w:tcPr>
            <w:tcW w:w="29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  <w:t>年实现利润（万元）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1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  <w:t>年上缴税金（万元）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  <w:t>示范点产品及纪念品销售等附加值效益（万元）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  <w:t>从业人数（人）</w:t>
            </w:r>
          </w:p>
        </w:tc>
        <w:tc>
          <w:tcPr>
            <w:tcW w:w="230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  <w:t>吸纳农村劳动力（人）</w:t>
            </w:r>
          </w:p>
        </w:tc>
        <w:tc>
          <w:tcPr>
            <w:tcW w:w="29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  <w:t>间接提供岗位数（个）</w:t>
            </w:r>
          </w:p>
        </w:tc>
        <w:tc>
          <w:tcPr>
            <w:tcW w:w="230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  <w:t>带动户数（户）</w:t>
            </w:r>
          </w:p>
        </w:tc>
        <w:tc>
          <w:tcPr>
            <w:tcW w:w="29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  <w:t>接受过业务培训的从业人数（人）</w:t>
            </w:r>
          </w:p>
        </w:tc>
        <w:tc>
          <w:tcPr>
            <w:tcW w:w="230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  <w:t>持证上岗人数（人）</w:t>
            </w:r>
          </w:p>
        </w:tc>
        <w:tc>
          <w:tcPr>
            <w:tcW w:w="29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  <w:t>从业农民平均年收入（元/月/人）</w:t>
            </w:r>
          </w:p>
        </w:tc>
        <w:tc>
          <w:tcPr>
            <w:tcW w:w="230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  <w:t>当地农民人均年收入（元/月/人）</w:t>
            </w:r>
          </w:p>
        </w:tc>
        <w:tc>
          <w:tcPr>
            <w:tcW w:w="29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  <w:t>已形成农业参观点数量（个）</w:t>
            </w:r>
          </w:p>
        </w:tc>
        <w:tc>
          <w:tcPr>
            <w:tcW w:w="230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  <w:t>游客一般逗留时间（天）</w:t>
            </w:r>
          </w:p>
        </w:tc>
        <w:tc>
          <w:tcPr>
            <w:tcW w:w="29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  <w:t>在特色产业发展或品牌培育方面获得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  <w:t>级以上荣誉称号情况</w:t>
            </w:r>
          </w:p>
        </w:tc>
        <w:tc>
          <w:tcPr>
            <w:tcW w:w="415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  <w:t>景区评级情况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lang w:eastAsia="zh-CN"/>
              </w:rPr>
              <w:t>申报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  <w:t>点基础设施建设情况</w:t>
            </w:r>
          </w:p>
        </w:tc>
        <w:tc>
          <w:tcPr>
            <w:tcW w:w="708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  <w:t>道路、路标、指示牌、路灯、停车场设置情况：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8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  <w:t>消防、安防、救护等设备设置情况：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8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  <w:t>机电、游览、娱乐等设备运行情况：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8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  <w:t>客房、餐厅、厕所设置及卫生情况：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8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  <w:t>通讯、网络等设施设置情况：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lang w:eastAsia="zh-CN"/>
              </w:rPr>
              <w:t>申报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  <w:t>点情况摘要</w:t>
            </w:r>
          </w:p>
        </w:tc>
        <w:tc>
          <w:tcPr>
            <w:tcW w:w="708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lang w:eastAsia="zh-CN"/>
              </w:rPr>
              <w:t>申报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  <w:t>点项目特色：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8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lang w:eastAsia="zh-CN"/>
              </w:rPr>
              <w:t>申报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  <w:t>点立项建设历史：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8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lang w:eastAsia="zh-CN"/>
              </w:rPr>
              <w:t>申报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  <w:t>点经营和宣传现状：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8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lang w:eastAsia="zh-CN"/>
              </w:rPr>
              <w:t>申报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  <w:t>点发展规划：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8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  <w:t>环境、资源保护情况（污水、垃圾处理设施建设情况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  <w:t>通过环保部门评估情况）：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lang w:eastAsia="zh-CN"/>
              </w:rPr>
              <w:t>申报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  <w:t>点休闲功能开发和对当地经济社会带动情况</w:t>
            </w:r>
          </w:p>
        </w:tc>
        <w:tc>
          <w:tcPr>
            <w:tcW w:w="708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9" w:hRule="atLeast"/>
          <w:jc w:val="center"/>
        </w:trPr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  <w:t>级主管部门意见</w:t>
            </w:r>
          </w:p>
        </w:tc>
        <w:tc>
          <w:tcPr>
            <w:tcW w:w="351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  <w:t>农业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lang w:eastAsia="zh-CN"/>
              </w:rPr>
              <w:t>农村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  <w:t>部门（盖章）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 月  日</w:t>
            </w:r>
          </w:p>
        </w:tc>
        <w:tc>
          <w:tcPr>
            <w:tcW w:w="35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lang w:eastAsia="zh-CN"/>
              </w:rPr>
              <w:t>文化和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  <w:t>旅游部门（盖章）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  <w:sectPr>
          <w:pgSz w:w="11905" w:h="16838"/>
          <w:pgMar w:top="2098" w:right="1446" w:bottom="1984" w:left="1446" w:header="850" w:footer="1446" w:gutter="0"/>
          <w:cols w:space="720" w:num="1"/>
          <w:rtlGutter w:val="0"/>
          <w:docGrid w:linePitch="312" w:charSpace="0"/>
        </w:sect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同时附</w:t>
      </w:r>
      <w:r>
        <w:rPr>
          <w:rFonts w:hint="eastAsia" w:ascii="Times New Roman" w:hAnsi="Times New Roman" w:eastAsia="宋体" w:cs="宋体"/>
          <w:color w:val="auto"/>
          <w:sz w:val="21"/>
          <w:szCs w:val="21"/>
          <w:lang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—</w:t>
      </w:r>
      <w:r>
        <w:rPr>
          <w:rFonts w:hint="eastAsia" w:ascii="Times New Roman" w:hAnsi="Times New Roman" w:eastAsia="宋体" w:cs="宋体"/>
          <w:color w:val="auto"/>
          <w:sz w:val="21"/>
          <w:szCs w:val="21"/>
          <w:lang w:eastAsia="zh-CN"/>
        </w:rPr>
        <w:t>8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张体现休闲农业与乡村旅游发展现状的照片，每张照片不小于</w:t>
      </w:r>
      <w:r>
        <w:rPr>
          <w:rFonts w:hint="eastAsia" w:ascii="Times New Roman" w:hAnsi="Times New Roman" w:eastAsia="宋体" w:cs="宋体"/>
          <w:color w:val="auto"/>
          <w:sz w:val="21"/>
          <w:szCs w:val="21"/>
          <w:lang w:eastAsia="zh-CN"/>
        </w:rPr>
        <w:t>3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MB。（照片电子版不要放在word文件中，请打包作为附件报送。）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9B1AF"/>
    <w:multiLevelType w:val="multilevel"/>
    <w:tmpl w:val="2AF9B1AF"/>
    <w:lvl w:ilvl="0" w:tentative="0">
      <w:start w:val="1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CC58EC"/>
    <w:rsid w:val="22CC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2022-06-13T07:33:00Z</dcterms:created>
  <dc:creator>谢曼莹1654582734850</dc:creator>
  <cp:lastModifiedBy>谢曼莹1654582734850</cp:lastModifiedBy>
  <dcterms:modified xsi:type="dcterms:W3CDTF">2022-06-13T07:33:29Z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