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outlineLvl w:val="1"/>
        <w:rPr>
          <w:rFonts w:ascii="Calibri" w:hAnsi="Calibri" w:eastAsia="宋体"/>
          <w:b/>
          <w:color w:val="auto"/>
          <w:sz w:val="32"/>
        </w:rPr>
      </w:pPr>
      <w:r>
        <w:rPr>
          <w:rFonts w:hint="eastAsia" w:ascii="Calibri" w:hAnsi="Calibri" w:eastAsia="宋体"/>
          <w:b/>
          <w:color w:val="auto"/>
          <w:sz w:val="32"/>
        </w:rPr>
        <w:t>附件</w:t>
      </w:r>
      <w:r>
        <w:rPr>
          <w:rFonts w:ascii="Calibri" w:hAnsi="Calibri" w:eastAsia="宋体"/>
          <w:b/>
          <w:color w:val="auto"/>
          <w:sz w:val="32"/>
        </w:rPr>
        <w:t>1</w:t>
      </w:r>
    </w:p>
    <w:p>
      <w:pPr>
        <w:jc w:val="center"/>
        <w:rPr>
          <w:rFonts w:ascii="Calibri" w:hAnsi="Calibri" w:eastAsia="宋体"/>
          <w:b/>
          <w:color w:val="auto"/>
          <w:sz w:val="44"/>
        </w:rPr>
      </w:pPr>
      <w:r>
        <w:rPr>
          <w:rFonts w:hint="eastAsia" w:ascii="Calibri" w:hAnsi="Calibri" w:eastAsia="宋体"/>
          <w:b/>
          <w:color w:val="auto"/>
          <w:sz w:val="44"/>
        </w:rPr>
        <w:t>设施建设</w:t>
      </w:r>
      <w:r>
        <w:rPr>
          <w:rFonts w:ascii="Calibri" w:hAnsi="Calibri" w:eastAsia="宋体"/>
          <w:b/>
          <w:color w:val="auto"/>
          <w:sz w:val="44"/>
        </w:rPr>
        <w:t>方案</w:t>
      </w:r>
    </w:p>
    <w:p>
      <w:pPr>
        <w:jc w:val="center"/>
        <w:rPr>
          <w:rFonts w:ascii="仿宋_GB2312" w:hAnsi="Calibri" w:eastAsia="仿宋_GB2312"/>
          <w:color w:val="auto"/>
          <w:sz w:val="32"/>
          <w:szCs w:val="28"/>
        </w:rPr>
      </w:pPr>
      <w:r>
        <w:rPr>
          <w:rFonts w:hint="eastAsia" w:ascii="仿宋_GB2312" w:hAnsi="Calibri" w:eastAsia="仿宋_GB2312"/>
          <w:color w:val="auto"/>
          <w:sz w:val="32"/>
          <w:szCs w:val="28"/>
        </w:rPr>
        <w:t>（示范文本）</w:t>
      </w:r>
    </w:p>
    <w:p>
      <w:pPr>
        <w:jc w:val="center"/>
        <w:rPr>
          <w:rFonts w:ascii="Calibri" w:hAnsi="Calibri" w:eastAsia="宋体"/>
          <w:color w:val="auto"/>
          <w:szCs w:val="28"/>
        </w:rPr>
      </w:pPr>
    </w:p>
    <w:p>
      <w:pPr>
        <w:ind w:firstLine="640" w:firstLineChars="200"/>
        <w:rPr>
          <w:rFonts w:ascii="仿宋_GB2312" w:hAnsi="Calibri" w:eastAsia="仿宋_GB2312"/>
          <w:color w:val="auto"/>
          <w:sz w:val="32"/>
          <w:szCs w:val="28"/>
        </w:rPr>
      </w:pPr>
      <w:r>
        <w:rPr>
          <w:rFonts w:hint="eastAsia" w:ascii="仿宋_GB2312" w:hAnsi="Calibri" w:eastAsia="仿宋_GB2312"/>
          <w:color w:val="auto"/>
          <w:sz w:val="32"/>
          <w:szCs w:val="28"/>
        </w:rPr>
        <w:t>一、项目名称：</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rPr>
        <w:t>。</w:t>
      </w:r>
    </w:p>
    <w:p>
      <w:pPr>
        <w:ind w:firstLine="640" w:firstLineChars="200"/>
        <w:rPr>
          <w:rFonts w:ascii="仿宋_GB2312" w:hAnsi="Calibri" w:eastAsia="仿宋_GB2312"/>
          <w:color w:val="auto"/>
          <w:sz w:val="32"/>
          <w:szCs w:val="28"/>
        </w:rPr>
      </w:pPr>
      <w:r>
        <w:rPr>
          <w:rFonts w:hint="eastAsia" w:ascii="仿宋_GB2312" w:hAnsi="Calibri" w:eastAsia="仿宋_GB2312"/>
          <w:color w:val="auto"/>
          <w:sz w:val="32"/>
          <w:szCs w:val="28"/>
        </w:rPr>
        <w:t>二、项目用地面积：大写</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rPr>
        <w:t>平方米（小写</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rPr>
        <w:t>平方米）</w:t>
      </w:r>
    </w:p>
    <w:p>
      <w:pPr>
        <w:ind w:firstLine="640" w:firstLineChars="200"/>
        <w:rPr>
          <w:rFonts w:hint="eastAsia" w:ascii="仿宋_GB2312" w:hAnsi="Calibri" w:eastAsia="仿宋_GB2312"/>
          <w:color w:val="auto"/>
          <w:sz w:val="32"/>
          <w:szCs w:val="28"/>
        </w:rPr>
      </w:pPr>
      <w:r>
        <w:rPr>
          <w:rFonts w:hint="eastAsia" w:ascii="仿宋_GB2312" w:hAnsi="Calibri" w:eastAsia="仿宋_GB2312"/>
          <w:color w:val="auto"/>
          <w:sz w:val="32"/>
          <w:szCs w:val="28"/>
        </w:rPr>
        <w:t>三、项目用地四至范围：</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32"/>
          <w:u w:val="single"/>
          <w:lang w:val="en-US" w:eastAsia="zh-CN"/>
        </w:rPr>
        <w:t xml:space="preserve">                </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32"/>
        </w:rPr>
        <w:t>。</w:t>
      </w:r>
      <w:r>
        <w:rPr>
          <w:rFonts w:hint="eastAsia" w:ascii="仿宋_GB2312" w:hAnsi="Calibri" w:eastAsia="仿宋_GB2312"/>
          <w:color w:val="auto"/>
          <w:sz w:val="32"/>
          <w:szCs w:val="28"/>
        </w:rPr>
        <w:t>详见宗地图1</w:t>
      </w:r>
      <w:r>
        <w:rPr>
          <w:rFonts w:hint="eastAsia" w:ascii="仿宋_GB2312" w:hAnsi="Calibri" w:eastAsia="仿宋_GB2312"/>
          <w:color w:val="auto"/>
          <w:sz w:val="32"/>
          <w:szCs w:val="28"/>
          <w:lang w:eastAsia="zh-CN"/>
        </w:rPr>
        <w:t>。</w:t>
      </w:r>
    </w:p>
    <w:p>
      <w:pPr>
        <w:ind w:firstLine="640" w:firstLineChars="200"/>
        <w:rPr>
          <w:rFonts w:ascii="仿宋_GB2312" w:hAnsi="Calibri" w:eastAsia="仿宋_GB2312"/>
          <w:color w:val="auto"/>
          <w:sz w:val="32"/>
          <w:szCs w:val="28"/>
        </w:rPr>
      </w:pPr>
      <w:r>
        <w:rPr>
          <w:rFonts w:hint="eastAsia" w:ascii="仿宋_GB2312" w:hAnsi="Calibri" w:eastAsia="仿宋_GB2312"/>
          <w:color w:val="auto"/>
          <w:sz w:val="32"/>
          <w:szCs w:val="28"/>
        </w:rPr>
        <w:t>四、设施用地面积：大写</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rPr>
        <w:t>平方米（小写</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lang w:val="en-US" w:eastAsia="zh-CN"/>
        </w:rPr>
        <w:t xml:space="preserve">  </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rPr>
        <w:t>平方米）。其中：</w:t>
      </w:r>
    </w:p>
    <w:tbl>
      <w:tblPr>
        <w:tblStyle w:val="3"/>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834"/>
        <w:gridCol w:w="993"/>
        <w:gridCol w:w="791"/>
        <w:gridCol w:w="675"/>
        <w:gridCol w:w="733"/>
        <w:gridCol w:w="733"/>
        <w:gridCol w:w="733"/>
        <w:gridCol w:w="865"/>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5" w:type="dxa"/>
            <w:vMerge w:val="restart"/>
            <w:vAlign w:val="center"/>
          </w:tcPr>
          <w:p>
            <w:pPr>
              <w:adjustRightInd w:val="0"/>
              <w:snapToGrid w:val="0"/>
              <w:jc w:val="center"/>
              <w:rPr>
                <w:rFonts w:ascii="仿宋_GB2312" w:hAnsi="宋体" w:eastAsia="仿宋_GB2312"/>
                <w:color w:val="auto"/>
                <w:szCs w:val="21"/>
              </w:rPr>
            </w:pPr>
            <w:r>
              <w:rPr>
                <w:rFonts w:hint="eastAsia" w:ascii="仿宋_GB2312" w:hAnsi="宋体" w:eastAsia="仿宋_GB2312"/>
                <w:color w:val="auto"/>
                <w:szCs w:val="21"/>
              </w:rPr>
              <w:t>类型</w:t>
            </w:r>
          </w:p>
        </w:tc>
        <w:tc>
          <w:tcPr>
            <w:tcW w:w="834" w:type="dxa"/>
            <w:vMerge w:val="restart"/>
            <w:vAlign w:val="center"/>
          </w:tcPr>
          <w:p>
            <w:pPr>
              <w:adjustRightInd w:val="0"/>
              <w:snapToGrid w:val="0"/>
              <w:jc w:val="center"/>
              <w:rPr>
                <w:rFonts w:ascii="仿宋_GB2312" w:hAnsi="宋体" w:eastAsia="仿宋_GB2312"/>
                <w:color w:val="auto"/>
                <w:szCs w:val="21"/>
              </w:rPr>
            </w:pPr>
            <w:r>
              <w:rPr>
                <w:rFonts w:hint="eastAsia" w:ascii="仿宋_GB2312" w:hAnsi="宋体" w:eastAsia="仿宋_GB2312"/>
                <w:color w:val="auto"/>
                <w:szCs w:val="21"/>
              </w:rPr>
              <w:t>用途</w:t>
            </w:r>
          </w:p>
        </w:tc>
        <w:tc>
          <w:tcPr>
            <w:tcW w:w="1784" w:type="dxa"/>
            <w:gridSpan w:val="2"/>
            <w:vAlign w:val="center"/>
          </w:tcPr>
          <w:p>
            <w:pPr>
              <w:adjustRightInd w:val="0"/>
              <w:snapToGrid w:val="0"/>
              <w:jc w:val="center"/>
              <w:rPr>
                <w:rFonts w:ascii="仿宋_GB2312" w:hAnsi="宋体" w:eastAsia="仿宋_GB2312"/>
                <w:color w:val="auto"/>
                <w:szCs w:val="21"/>
              </w:rPr>
            </w:pPr>
            <w:r>
              <w:rPr>
                <w:rFonts w:hint="eastAsia" w:ascii="仿宋_GB2312" w:hAnsi="宋体" w:eastAsia="仿宋_GB2312"/>
                <w:color w:val="auto"/>
                <w:szCs w:val="21"/>
              </w:rPr>
              <w:t>面积（平方米）</w:t>
            </w:r>
          </w:p>
        </w:tc>
        <w:tc>
          <w:tcPr>
            <w:tcW w:w="4703" w:type="dxa"/>
            <w:gridSpan w:val="6"/>
            <w:vAlign w:val="center"/>
          </w:tcPr>
          <w:p>
            <w:pPr>
              <w:adjustRightInd w:val="0"/>
              <w:snapToGrid w:val="0"/>
              <w:jc w:val="center"/>
              <w:rPr>
                <w:rFonts w:ascii="仿宋_GB2312" w:hAnsi="宋体" w:eastAsia="仿宋_GB2312"/>
                <w:color w:val="auto"/>
                <w:szCs w:val="21"/>
              </w:rPr>
            </w:pPr>
            <w:r>
              <w:rPr>
                <w:rFonts w:hint="eastAsia" w:ascii="仿宋_GB2312" w:hAnsi="宋体" w:eastAsia="仿宋_GB2312"/>
                <w:color w:val="auto"/>
                <w:szCs w:val="21"/>
              </w:rPr>
              <w:t>设施用地原地类面积（平方米）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jc w:val="center"/>
        </w:trPr>
        <w:tc>
          <w:tcPr>
            <w:tcW w:w="975" w:type="dxa"/>
            <w:vMerge w:val="continue"/>
            <w:vAlign w:val="center"/>
          </w:tcPr>
          <w:p>
            <w:pPr>
              <w:adjustRightInd w:val="0"/>
              <w:snapToGrid w:val="0"/>
              <w:jc w:val="center"/>
              <w:rPr>
                <w:rFonts w:ascii="仿宋_GB2312" w:hAnsi="宋体" w:eastAsia="仿宋_GB2312"/>
                <w:color w:val="auto"/>
                <w:szCs w:val="21"/>
              </w:rPr>
            </w:pPr>
          </w:p>
        </w:tc>
        <w:tc>
          <w:tcPr>
            <w:tcW w:w="834" w:type="dxa"/>
            <w:vMerge w:val="continue"/>
            <w:vAlign w:val="center"/>
          </w:tcPr>
          <w:p>
            <w:pPr>
              <w:adjustRightInd w:val="0"/>
              <w:snapToGrid w:val="0"/>
              <w:jc w:val="center"/>
              <w:rPr>
                <w:rFonts w:ascii="仿宋_GB2312" w:hAnsi="宋体" w:eastAsia="仿宋_GB2312"/>
                <w:color w:val="auto"/>
                <w:szCs w:val="21"/>
              </w:rPr>
            </w:pPr>
          </w:p>
        </w:tc>
        <w:tc>
          <w:tcPr>
            <w:tcW w:w="993" w:type="dxa"/>
            <w:vMerge w:val="restart"/>
            <w:vAlign w:val="center"/>
          </w:tcPr>
          <w:p>
            <w:pPr>
              <w:adjustRightInd w:val="0"/>
              <w:snapToGrid w:val="0"/>
              <w:jc w:val="center"/>
              <w:rPr>
                <w:rFonts w:ascii="仿宋_GB2312" w:hAnsi="宋体" w:eastAsia="仿宋_GB2312"/>
                <w:color w:val="auto"/>
                <w:szCs w:val="21"/>
              </w:rPr>
            </w:pPr>
          </w:p>
        </w:tc>
        <w:tc>
          <w:tcPr>
            <w:tcW w:w="791" w:type="dxa"/>
            <w:vMerge w:val="restart"/>
            <w:vAlign w:val="center"/>
          </w:tcPr>
          <w:p>
            <w:pPr>
              <w:adjustRightInd w:val="0"/>
              <w:snapToGrid w:val="0"/>
              <w:jc w:val="center"/>
              <w:rPr>
                <w:rFonts w:ascii="仿宋_GB2312" w:hAnsi="宋体" w:eastAsia="仿宋_GB2312"/>
                <w:color w:val="auto"/>
                <w:szCs w:val="21"/>
              </w:rPr>
            </w:pPr>
            <w:r>
              <w:rPr>
                <w:rFonts w:hint="eastAsia" w:ascii="仿宋_GB2312" w:hAnsi="宋体" w:eastAsia="仿宋_GB2312"/>
                <w:color w:val="auto"/>
                <w:szCs w:val="21"/>
              </w:rPr>
              <w:t>基本农田</w:t>
            </w:r>
          </w:p>
        </w:tc>
        <w:tc>
          <w:tcPr>
            <w:tcW w:w="1408" w:type="dxa"/>
            <w:gridSpan w:val="2"/>
            <w:vAlign w:val="center"/>
          </w:tcPr>
          <w:p>
            <w:pPr>
              <w:adjustRightInd w:val="0"/>
              <w:snapToGrid w:val="0"/>
              <w:jc w:val="center"/>
              <w:rPr>
                <w:rFonts w:ascii="仿宋_GB2312" w:hAnsi="宋体" w:eastAsia="仿宋_GB2312"/>
                <w:color w:val="auto"/>
                <w:szCs w:val="21"/>
              </w:rPr>
            </w:pPr>
            <w:r>
              <w:rPr>
                <w:rFonts w:hint="eastAsia" w:ascii="仿宋_GB2312" w:hAnsi="宋体" w:eastAsia="仿宋_GB2312"/>
                <w:color w:val="auto"/>
                <w:szCs w:val="21"/>
              </w:rPr>
              <w:t>耕地</w:t>
            </w:r>
          </w:p>
        </w:tc>
        <w:tc>
          <w:tcPr>
            <w:tcW w:w="733" w:type="dxa"/>
            <w:vMerge w:val="restart"/>
            <w:vAlign w:val="center"/>
          </w:tcPr>
          <w:p>
            <w:pPr>
              <w:adjustRightInd w:val="0"/>
              <w:snapToGrid w:val="0"/>
              <w:jc w:val="center"/>
              <w:rPr>
                <w:rFonts w:ascii="仿宋_GB2312" w:hAnsi="宋体" w:eastAsia="仿宋_GB2312"/>
                <w:color w:val="auto"/>
                <w:szCs w:val="21"/>
              </w:rPr>
            </w:pPr>
            <w:r>
              <w:rPr>
                <w:rFonts w:hint="eastAsia" w:ascii="仿宋_GB2312" w:hAnsi="宋体" w:eastAsia="仿宋_GB2312"/>
                <w:color w:val="auto"/>
                <w:szCs w:val="21"/>
              </w:rPr>
              <w:t>园地</w:t>
            </w:r>
          </w:p>
        </w:tc>
        <w:tc>
          <w:tcPr>
            <w:tcW w:w="733" w:type="dxa"/>
            <w:vMerge w:val="restart"/>
            <w:vAlign w:val="center"/>
          </w:tcPr>
          <w:p>
            <w:pPr>
              <w:adjustRightInd w:val="0"/>
              <w:snapToGrid w:val="0"/>
              <w:jc w:val="center"/>
              <w:rPr>
                <w:rFonts w:ascii="仿宋_GB2312" w:hAnsi="宋体" w:eastAsia="仿宋_GB2312"/>
                <w:color w:val="auto"/>
                <w:szCs w:val="21"/>
              </w:rPr>
            </w:pPr>
            <w:r>
              <w:rPr>
                <w:rFonts w:hint="eastAsia" w:ascii="仿宋_GB2312" w:hAnsi="宋体" w:eastAsia="仿宋_GB2312"/>
                <w:color w:val="auto"/>
                <w:szCs w:val="21"/>
              </w:rPr>
              <w:t>林地</w:t>
            </w:r>
          </w:p>
        </w:tc>
        <w:tc>
          <w:tcPr>
            <w:tcW w:w="865" w:type="dxa"/>
            <w:vMerge w:val="restart"/>
            <w:vAlign w:val="center"/>
          </w:tcPr>
          <w:p>
            <w:pPr>
              <w:adjustRightInd w:val="0"/>
              <w:snapToGrid w:val="0"/>
              <w:jc w:val="center"/>
              <w:rPr>
                <w:rFonts w:ascii="仿宋_GB2312" w:hAnsi="宋体" w:eastAsia="仿宋_GB2312"/>
                <w:color w:val="auto"/>
                <w:szCs w:val="21"/>
              </w:rPr>
            </w:pPr>
            <w:r>
              <w:rPr>
                <w:rFonts w:hint="eastAsia" w:ascii="仿宋_GB2312" w:hAnsi="宋体" w:eastAsia="仿宋_GB2312"/>
                <w:color w:val="auto"/>
                <w:szCs w:val="21"/>
              </w:rPr>
              <w:t>养殖</w:t>
            </w:r>
          </w:p>
          <w:p>
            <w:pPr>
              <w:adjustRightInd w:val="0"/>
              <w:snapToGrid w:val="0"/>
              <w:jc w:val="center"/>
              <w:rPr>
                <w:rFonts w:ascii="仿宋_GB2312" w:hAnsi="宋体" w:eastAsia="仿宋_GB2312"/>
                <w:color w:val="auto"/>
                <w:szCs w:val="21"/>
              </w:rPr>
            </w:pPr>
            <w:r>
              <w:rPr>
                <w:rFonts w:hint="eastAsia" w:ascii="仿宋_GB2312" w:hAnsi="宋体" w:eastAsia="仿宋_GB2312"/>
                <w:color w:val="auto"/>
                <w:szCs w:val="21"/>
              </w:rPr>
              <w:t>水面</w:t>
            </w:r>
          </w:p>
        </w:tc>
        <w:tc>
          <w:tcPr>
            <w:tcW w:w="964" w:type="dxa"/>
            <w:vMerge w:val="restart"/>
            <w:vAlign w:val="center"/>
          </w:tcPr>
          <w:p>
            <w:pPr>
              <w:adjustRightInd w:val="0"/>
              <w:snapToGrid w:val="0"/>
              <w:jc w:val="center"/>
              <w:rPr>
                <w:rFonts w:ascii="仿宋_GB2312" w:hAnsi="宋体" w:eastAsia="仿宋_GB2312"/>
                <w:color w:val="auto"/>
                <w:szCs w:val="21"/>
              </w:rPr>
            </w:pPr>
            <w:r>
              <w:rPr>
                <w:rFonts w:hint="eastAsia" w:ascii="仿宋_GB2312" w:hAnsi="宋体" w:eastAsia="仿宋_GB2312"/>
                <w:color w:val="auto"/>
                <w:szCs w:val="21"/>
              </w:rPr>
              <w:t>其他农用地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5" w:type="dxa"/>
            <w:vMerge w:val="continue"/>
            <w:vAlign w:val="center"/>
          </w:tcPr>
          <w:p>
            <w:pPr>
              <w:adjustRightInd w:val="0"/>
              <w:snapToGrid w:val="0"/>
              <w:jc w:val="center"/>
              <w:rPr>
                <w:rFonts w:ascii="仿宋_GB2312" w:hAnsi="宋体" w:eastAsia="仿宋_GB2312"/>
                <w:color w:val="auto"/>
                <w:szCs w:val="21"/>
              </w:rPr>
            </w:pPr>
          </w:p>
        </w:tc>
        <w:tc>
          <w:tcPr>
            <w:tcW w:w="834" w:type="dxa"/>
            <w:vMerge w:val="continue"/>
            <w:vAlign w:val="center"/>
          </w:tcPr>
          <w:p>
            <w:pPr>
              <w:adjustRightInd w:val="0"/>
              <w:snapToGrid w:val="0"/>
              <w:jc w:val="center"/>
              <w:rPr>
                <w:rFonts w:ascii="仿宋_GB2312" w:hAnsi="宋体" w:eastAsia="仿宋_GB2312"/>
                <w:color w:val="auto"/>
                <w:szCs w:val="21"/>
              </w:rPr>
            </w:pPr>
          </w:p>
        </w:tc>
        <w:tc>
          <w:tcPr>
            <w:tcW w:w="993" w:type="dxa"/>
            <w:vMerge w:val="continue"/>
            <w:vAlign w:val="center"/>
          </w:tcPr>
          <w:p>
            <w:pPr>
              <w:adjustRightInd w:val="0"/>
              <w:snapToGrid w:val="0"/>
              <w:jc w:val="center"/>
              <w:rPr>
                <w:rFonts w:ascii="仿宋_GB2312" w:hAnsi="宋体" w:eastAsia="仿宋_GB2312"/>
                <w:color w:val="auto"/>
                <w:szCs w:val="21"/>
              </w:rPr>
            </w:pPr>
          </w:p>
        </w:tc>
        <w:tc>
          <w:tcPr>
            <w:tcW w:w="791" w:type="dxa"/>
            <w:vMerge w:val="continue"/>
            <w:vAlign w:val="center"/>
          </w:tcPr>
          <w:p>
            <w:pPr>
              <w:adjustRightInd w:val="0"/>
              <w:snapToGrid w:val="0"/>
              <w:jc w:val="center"/>
              <w:rPr>
                <w:rFonts w:ascii="仿宋_GB2312" w:hAnsi="宋体" w:eastAsia="仿宋_GB2312"/>
                <w:color w:val="auto"/>
                <w:szCs w:val="21"/>
              </w:rPr>
            </w:pPr>
          </w:p>
        </w:tc>
        <w:tc>
          <w:tcPr>
            <w:tcW w:w="675" w:type="dxa"/>
            <w:tcBorders>
              <w:top w:val="single" w:color="FFFFFF" w:sz="4" w:space="0"/>
            </w:tcBorders>
            <w:vAlign w:val="center"/>
          </w:tcPr>
          <w:p>
            <w:pPr>
              <w:adjustRightInd w:val="0"/>
              <w:snapToGrid w:val="0"/>
              <w:jc w:val="center"/>
              <w:rPr>
                <w:rFonts w:ascii="仿宋_GB2312" w:hAnsi="宋体" w:eastAsia="仿宋_GB2312"/>
                <w:color w:val="auto"/>
                <w:szCs w:val="21"/>
              </w:rPr>
            </w:pPr>
          </w:p>
        </w:tc>
        <w:tc>
          <w:tcPr>
            <w:tcW w:w="733" w:type="dxa"/>
            <w:vAlign w:val="center"/>
          </w:tcPr>
          <w:p>
            <w:pPr>
              <w:adjustRightInd w:val="0"/>
              <w:snapToGrid w:val="0"/>
              <w:jc w:val="center"/>
              <w:rPr>
                <w:rFonts w:ascii="仿宋_GB2312" w:hAnsi="宋体" w:eastAsia="仿宋_GB2312"/>
                <w:color w:val="auto"/>
                <w:szCs w:val="21"/>
              </w:rPr>
            </w:pPr>
            <w:r>
              <w:rPr>
                <w:rFonts w:hint="eastAsia" w:ascii="仿宋_GB2312" w:hAnsi="宋体" w:eastAsia="仿宋_GB2312"/>
                <w:color w:val="auto"/>
                <w:szCs w:val="21"/>
              </w:rPr>
              <w:t>水田</w:t>
            </w:r>
          </w:p>
        </w:tc>
        <w:tc>
          <w:tcPr>
            <w:tcW w:w="733" w:type="dxa"/>
            <w:vMerge w:val="continue"/>
            <w:vAlign w:val="center"/>
          </w:tcPr>
          <w:p>
            <w:pPr>
              <w:adjustRightInd w:val="0"/>
              <w:snapToGrid w:val="0"/>
              <w:jc w:val="center"/>
              <w:rPr>
                <w:rFonts w:ascii="仿宋_GB2312" w:hAnsi="宋体" w:eastAsia="仿宋_GB2312"/>
                <w:color w:val="auto"/>
                <w:szCs w:val="21"/>
              </w:rPr>
            </w:pPr>
          </w:p>
        </w:tc>
        <w:tc>
          <w:tcPr>
            <w:tcW w:w="733" w:type="dxa"/>
            <w:vMerge w:val="continue"/>
            <w:vAlign w:val="center"/>
          </w:tcPr>
          <w:p>
            <w:pPr>
              <w:adjustRightInd w:val="0"/>
              <w:snapToGrid w:val="0"/>
              <w:jc w:val="center"/>
              <w:rPr>
                <w:rFonts w:ascii="仿宋_GB2312" w:hAnsi="宋体" w:eastAsia="仿宋_GB2312"/>
                <w:color w:val="auto"/>
                <w:szCs w:val="21"/>
              </w:rPr>
            </w:pPr>
          </w:p>
        </w:tc>
        <w:tc>
          <w:tcPr>
            <w:tcW w:w="865" w:type="dxa"/>
            <w:vMerge w:val="continue"/>
            <w:vAlign w:val="center"/>
          </w:tcPr>
          <w:p>
            <w:pPr>
              <w:adjustRightInd w:val="0"/>
              <w:snapToGrid w:val="0"/>
              <w:jc w:val="center"/>
              <w:rPr>
                <w:rFonts w:ascii="仿宋_GB2312" w:hAnsi="宋体" w:eastAsia="仿宋_GB2312"/>
                <w:color w:val="auto"/>
                <w:szCs w:val="21"/>
              </w:rPr>
            </w:pPr>
          </w:p>
        </w:tc>
        <w:tc>
          <w:tcPr>
            <w:tcW w:w="964" w:type="dxa"/>
            <w:vMerge w:val="continue"/>
            <w:vAlign w:val="center"/>
          </w:tcPr>
          <w:p>
            <w:pPr>
              <w:adjustRightInd w:val="0"/>
              <w:snapToGrid w:val="0"/>
              <w:jc w:val="center"/>
              <w:rPr>
                <w:rFonts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975" w:type="dxa"/>
            <w:vAlign w:val="center"/>
          </w:tcPr>
          <w:p>
            <w:pPr>
              <w:adjustRightInd w:val="0"/>
              <w:snapToGrid w:val="0"/>
              <w:jc w:val="center"/>
              <w:rPr>
                <w:rFonts w:ascii="仿宋_GB2312" w:hAnsi="宋体" w:eastAsia="仿宋_GB2312"/>
                <w:color w:val="auto"/>
                <w:szCs w:val="21"/>
              </w:rPr>
            </w:pPr>
            <w:r>
              <w:rPr>
                <w:rFonts w:hint="eastAsia" w:ascii="仿宋_GB2312" w:hAnsi="宋体" w:eastAsia="仿宋_GB2312"/>
                <w:color w:val="auto"/>
                <w:szCs w:val="21"/>
              </w:rPr>
              <w:t>生产设施用地</w:t>
            </w:r>
          </w:p>
        </w:tc>
        <w:tc>
          <w:tcPr>
            <w:tcW w:w="834" w:type="dxa"/>
            <w:vAlign w:val="center"/>
          </w:tcPr>
          <w:p>
            <w:pPr>
              <w:adjustRightInd w:val="0"/>
              <w:snapToGrid w:val="0"/>
              <w:jc w:val="center"/>
              <w:rPr>
                <w:rFonts w:ascii="仿宋_GB2312" w:hAnsi="宋体" w:eastAsia="仿宋_GB2312"/>
                <w:color w:val="auto"/>
                <w:szCs w:val="21"/>
              </w:rPr>
            </w:pPr>
          </w:p>
        </w:tc>
        <w:tc>
          <w:tcPr>
            <w:tcW w:w="993" w:type="dxa"/>
            <w:vAlign w:val="center"/>
          </w:tcPr>
          <w:p>
            <w:pPr>
              <w:adjustRightInd w:val="0"/>
              <w:snapToGrid w:val="0"/>
              <w:jc w:val="center"/>
              <w:rPr>
                <w:rFonts w:ascii="仿宋_GB2312" w:hAnsi="宋体" w:eastAsia="仿宋_GB2312"/>
                <w:color w:val="auto"/>
                <w:szCs w:val="21"/>
              </w:rPr>
            </w:pPr>
          </w:p>
        </w:tc>
        <w:tc>
          <w:tcPr>
            <w:tcW w:w="791" w:type="dxa"/>
            <w:vAlign w:val="center"/>
          </w:tcPr>
          <w:p>
            <w:pPr>
              <w:adjustRightInd w:val="0"/>
              <w:snapToGrid w:val="0"/>
              <w:jc w:val="center"/>
              <w:rPr>
                <w:rFonts w:ascii="仿宋_GB2312" w:hAnsi="宋体" w:eastAsia="仿宋_GB2312"/>
                <w:color w:val="auto"/>
                <w:szCs w:val="21"/>
              </w:rPr>
            </w:pPr>
          </w:p>
        </w:tc>
        <w:tc>
          <w:tcPr>
            <w:tcW w:w="675" w:type="dxa"/>
            <w:vAlign w:val="center"/>
          </w:tcPr>
          <w:p>
            <w:pPr>
              <w:adjustRightInd w:val="0"/>
              <w:snapToGrid w:val="0"/>
              <w:jc w:val="center"/>
              <w:rPr>
                <w:rFonts w:ascii="仿宋_GB2312" w:hAnsi="宋体" w:eastAsia="仿宋_GB2312"/>
                <w:color w:val="auto"/>
                <w:szCs w:val="21"/>
              </w:rPr>
            </w:pPr>
          </w:p>
        </w:tc>
        <w:tc>
          <w:tcPr>
            <w:tcW w:w="733" w:type="dxa"/>
            <w:vAlign w:val="center"/>
          </w:tcPr>
          <w:p>
            <w:pPr>
              <w:adjustRightInd w:val="0"/>
              <w:snapToGrid w:val="0"/>
              <w:jc w:val="center"/>
              <w:rPr>
                <w:rFonts w:ascii="仿宋_GB2312" w:hAnsi="宋体" w:eastAsia="仿宋_GB2312"/>
                <w:color w:val="auto"/>
                <w:szCs w:val="21"/>
              </w:rPr>
            </w:pPr>
          </w:p>
        </w:tc>
        <w:tc>
          <w:tcPr>
            <w:tcW w:w="733" w:type="dxa"/>
            <w:vAlign w:val="center"/>
          </w:tcPr>
          <w:p>
            <w:pPr>
              <w:adjustRightInd w:val="0"/>
              <w:snapToGrid w:val="0"/>
              <w:jc w:val="center"/>
              <w:rPr>
                <w:rFonts w:ascii="仿宋_GB2312" w:hAnsi="宋体" w:eastAsia="仿宋_GB2312"/>
                <w:color w:val="auto"/>
                <w:szCs w:val="21"/>
              </w:rPr>
            </w:pPr>
          </w:p>
        </w:tc>
        <w:tc>
          <w:tcPr>
            <w:tcW w:w="733" w:type="dxa"/>
            <w:vAlign w:val="center"/>
          </w:tcPr>
          <w:p>
            <w:pPr>
              <w:adjustRightInd w:val="0"/>
              <w:snapToGrid w:val="0"/>
              <w:jc w:val="center"/>
              <w:rPr>
                <w:rFonts w:ascii="仿宋_GB2312" w:hAnsi="宋体" w:eastAsia="仿宋_GB2312"/>
                <w:color w:val="auto"/>
                <w:szCs w:val="21"/>
              </w:rPr>
            </w:pPr>
          </w:p>
        </w:tc>
        <w:tc>
          <w:tcPr>
            <w:tcW w:w="865" w:type="dxa"/>
            <w:vAlign w:val="center"/>
          </w:tcPr>
          <w:p>
            <w:pPr>
              <w:adjustRightInd w:val="0"/>
              <w:snapToGrid w:val="0"/>
              <w:jc w:val="center"/>
              <w:rPr>
                <w:rFonts w:ascii="仿宋_GB2312" w:hAnsi="宋体" w:eastAsia="仿宋_GB2312"/>
                <w:color w:val="auto"/>
                <w:szCs w:val="21"/>
              </w:rPr>
            </w:pPr>
          </w:p>
        </w:tc>
        <w:tc>
          <w:tcPr>
            <w:tcW w:w="964" w:type="dxa"/>
            <w:vAlign w:val="center"/>
          </w:tcPr>
          <w:p>
            <w:pPr>
              <w:adjustRightInd w:val="0"/>
              <w:snapToGrid w:val="0"/>
              <w:jc w:val="center"/>
              <w:rPr>
                <w:rFonts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975" w:type="dxa"/>
            <w:vAlign w:val="center"/>
          </w:tcPr>
          <w:p>
            <w:pPr>
              <w:adjustRightInd w:val="0"/>
              <w:snapToGrid w:val="0"/>
              <w:jc w:val="center"/>
              <w:rPr>
                <w:rFonts w:ascii="仿宋_GB2312" w:hAnsi="宋体" w:eastAsia="仿宋_GB2312"/>
                <w:color w:val="auto"/>
                <w:szCs w:val="21"/>
              </w:rPr>
            </w:pPr>
            <w:r>
              <w:rPr>
                <w:rFonts w:hint="eastAsia" w:ascii="仿宋_GB2312" w:hAnsi="宋体" w:eastAsia="仿宋_GB2312"/>
                <w:color w:val="auto"/>
                <w:szCs w:val="21"/>
              </w:rPr>
              <w:t>附属设施用地</w:t>
            </w:r>
          </w:p>
        </w:tc>
        <w:tc>
          <w:tcPr>
            <w:tcW w:w="834" w:type="dxa"/>
            <w:vAlign w:val="center"/>
          </w:tcPr>
          <w:p>
            <w:pPr>
              <w:adjustRightInd w:val="0"/>
              <w:snapToGrid w:val="0"/>
              <w:jc w:val="center"/>
              <w:rPr>
                <w:rFonts w:ascii="仿宋_GB2312" w:hAnsi="宋体" w:eastAsia="仿宋_GB2312"/>
                <w:color w:val="auto"/>
                <w:szCs w:val="21"/>
              </w:rPr>
            </w:pPr>
          </w:p>
        </w:tc>
        <w:tc>
          <w:tcPr>
            <w:tcW w:w="993" w:type="dxa"/>
            <w:vAlign w:val="center"/>
          </w:tcPr>
          <w:p>
            <w:pPr>
              <w:adjustRightInd w:val="0"/>
              <w:snapToGrid w:val="0"/>
              <w:jc w:val="center"/>
              <w:rPr>
                <w:rFonts w:ascii="仿宋_GB2312" w:hAnsi="宋体" w:eastAsia="仿宋_GB2312"/>
                <w:color w:val="auto"/>
                <w:szCs w:val="21"/>
              </w:rPr>
            </w:pPr>
          </w:p>
        </w:tc>
        <w:tc>
          <w:tcPr>
            <w:tcW w:w="791" w:type="dxa"/>
            <w:vAlign w:val="center"/>
          </w:tcPr>
          <w:p>
            <w:pPr>
              <w:adjustRightInd w:val="0"/>
              <w:snapToGrid w:val="0"/>
              <w:jc w:val="center"/>
              <w:rPr>
                <w:rFonts w:ascii="仿宋_GB2312" w:hAnsi="宋体" w:eastAsia="仿宋_GB2312"/>
                <w:color w:val="auto"/>
                <w:szCs w:val="21"/>
              </w:rPr>
            </w:pPr>
          </w:p>
        </w:tc>
        <w:tc>
          <w:tcPr>
            <w:tcW w:w="675" w:type="dxa"/>
            <w:vAlign w:val="center"/>
          </w:tcPr>
          <w:p>
            <w:pPr>
              <w:adjustRightInd w:val="0"/>
              <w:snapToGrid w:val="0"/>
              <w:jc w:val="center"/>
              <w:rPr>
                <w:rFonts w:ascii="仿宋_GB2312" w:hAnsi="宋体" w:eastAsia="仿宋_GB2312"/>
                <w:color w:val="auto"/>
                <w:szCs w:val="21"/>
              </w:rPr>
            </w:pPr>
          </w:p>
        </w:tc>
        <w:tc>
          <w:tcPr>
            <w:tcW w:w="733" w:type="dxa"/>
            <w:vAlign w:val="center"/>
          </w:tcPr>
          <w:p>
            <w:pPr>
              <w:adjustRightInd w:val="0"/>
              <w:snapToGrid w:val="0"/>
              <w:jc w:val="center"/>
              <w:rPr>
                <w:rFonts w:ascii="仿宋_GB2312" w:hAnsi="宋体" w:eastAsia="仿宋_GB2312"/>
                <w:color w:val="auto"/>
                <w:szCs w:val="21"/>
              </w:rPr>
            </w:pPr>
          </w:p>
        </w:tc>
        <w:tc>
          <w:tcPr>
            <w:tcW w:w="733" w:type="dxa"/>
            <w:vAlign w:val="center"/>
          </w:tcPr>
          <w:p>
            <w:pPr>
              <w:adjustRightInd w:val="0"/>
              <w:snapToGrid w:val="0"/>
              <w:jc w:val="center"/>
              <w:rPr>
                <w:rFonts w:ascii="仿宋_GB2312" w:hAnsi="宋体" w:eastAsia="仿宋_GB2312"/>
                <w:color w:val="auto"/>
                <w:szCs w:val="21"/>
              </w:rPr>
            </w:pPr>
          </w:p>
        </w:tc>
        <w:tc>
          <w:tcPr>
            <w:tcW w:w="733" w:type="dxa"/>
            <w:vAlign w:val="center"/>
          </w:tcPr>
          <w:p>
            <w:pPr>
              <w:adjustRightInd w:val="0"/>
              <w:snapToGrid w:val="0"/>
              <w:jc w:val="center"/>
              <w:rPr>
                <w:rFonts w:ascii="仿宋_GB2312" w:hAnsi="宋体" w:eastAsia="仿宋_GB2312"/>
                <w:color w:val="auto"/>
                <w:szCs w:val="21"/>
              </w:rPr>
            </w:pPr>
          </w:p>
        </w:tc>
        <w:tc>
          <w:tcPr>
            <w:tcW w:w="865" w:type="dxa"/>
            <w:vAlign w:val="center"/>
          </w:tcPr>
          <w:p>
            <w:pPr>
              <w:adjustRightInd w:val="0"/>
              <w:snapToGrid w:val="0"/>
              <w:jc w:val="center"/>
              <w:rPr>
                <w:rFonts w:ascii="仿宋_GB2312" w:hAnsi="宋体" w:eastAsia="仿宋_GB2312"/>
                <w:color w:val="auto"/>
                <w:szCs w:val="21"/>
              </w:rPr>
            </w:pPr>
          </w:p>
        </w:tc>
        <w:tc>
          <w:tcPr>
            <w:tcW w:w="964" w:type="dxa"/>
            <w:vAlign w:val="center"/>
          </w:tcPr>
          <w:p>
            <w:pPr>
              <w:adjustRightInd w:val="0"/>
              <w:snapToGrid w:val="0"/>
              <w:jc w:val="center"/>
              <w:rPr>
                <w:rFonts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975" w:type="dxa"/>
            <w:vAlign w:val="center"/>
          </w:tcPr>
          <w:p>
            <w:pPr>
              <w:adjustRightInd w:val="0"/>
              <w:snapToGrid w:val="0"/>
              <w:jc w:val="center"/>
              <w:rPr>
                <w:rFonts w:ascii="仿宋_GB2312" w:hAnsi="宋体" w:eastAsia="仿宋_GB2312"/>
                <w:color w:val="auto"/>
                <w:szCs w:val="21"/>
              </w:rPr>
            </w:pPr>
            <w:r>
              <w:rPr>
                <w:rFonts w:hint="eastAsia" w:ascii="仿宋_GB2312" w:hAnsi="宋体" w:eastAsia="仿宋_GB2312"/>
                <w:color w:val="auto"/>
                <w:szCs w:val="21"/>
              </w:rPr>
              <w:t>配套设施用地</w:t>
            </w:r>
          </w:p>
        </w:tc>
        <w:tc>
          <w:tcPr>
            <w:tcW w:w="834" w:type="dxa"/>
            <w:vAlign w:val="center"/>
          </w:tcPr>
          <w:p>
            <w:pPr>
              <w:adjustRightInd w:val="0"/>
              <w:snapToGrid w:val="0"/>
              <w:jc w:val="center"/>
              <w:rPr>
                <w:rFonts w:ascii="仿宋_GB2312" w:hAnsi="宋体" w:eastAsia="仿宋_GB2312"/>
                <w:color w:val="auto"/>
                <w:szCs w:val="21"/>
              </w:rPr>
            </w:pPr>
          </w:p>
        </w:tc>
        <w:tc>
          <w:tcPr>
            <w:tcW w:w="993" w:type="dxa"/>
            <w:vAlign w:val="center"/>
          </w:tcPr>
          <w:p>
            <w:pPr>
              <w:adjustRightInd w:val="0"/>
              <w:snapToGrid w:val="0"/>
              <w:jc w:val="center"/>
              <w:rPr>
                <w:rFonts w:ascii="仿宋_GB2312" w:hAnsi="宋体" w:eastAsia="仿宋_GB2312"/>
                <w:color w:val="auto"/>
                <w:szCs w:val="21"/>
              </w:rPr>
            </w:pPr>
          </w:p>
        </w:tc>
        <w:tc>
          <w:tcPr>
            <w:tcW w:w="791" w:type="dxa"/>
            <w:vAlign w:val="center"/>
          </w:tcPr>
          <w:p>
            <w:pPr>
              <w:adjustRightInd w:val="0"/>
              <w:snapToGrid w:val="0"/>
              <w:jc w:val="center"/>
              <w:rPr>
                <w:rFonts w:ascii="仿宋_GB2312" w:hAnsi="宋体" w:eastAsia="仿宋_GB2312"/>
                <w:color w:val="auto"/>
                <w:szCs w:val="21"/>
              </w:rPr>
            </w:pPr>
          </w:p>
        </w:tc>
        <w:tc>
          <w:tcPr>
            <w:tcW w:w="675" w:type="dxa"/>
            <w:vAlign w:val="center"/>
          </w:tcPr>
          <w:p>
            <w:pPr>
              <w:adjustRightInd w:val="0"/>
              <w:snapToGrid w:val="0"/>
              <w:jc w:val="center"/>
              <w:rPr>
                <w:rFonts w:ascii="仿宋_GB2312" w:hAnsi="宋体" w:eastAsia="仿宋_GB2312"/>
                <w:color w:val="auto"/>
                <w:szCs w:val="21"/>
              </w:rPr>
            </w:pPr>
          </w:p>
        </w:tc>
        <w:tc>
          <w:tcPr>
            <w:tcW w:w="733" w:type="dxa"/>
            <w:vAlign w:val="center"/>
          </w:tcPr>
          <w:p>
            <w:pPr>
              <w:adjustRightInd w:val="0"/>
              <w:snapToGrid w:val="0"/>
              <w:jc w:val="center"/>
              <w:rPr>
                <w:rFonts w:ascii="仿宋_GB2312" w:hAnsi="宋体" w:eastAsia="仿宋_GB2312"/>
                <w:color w:val="auto"/>
                <w:szCs w:val="21"/>
              </w:rPr>
            </w:pPr>
          </w:p>
        </w:tc>
        <w:tc>
          <w:tcPr>
            <w:tcW w:w="733" w:type="dxa"/>
            <w:vAlign w:val="center"/>
          </w:tcPr>
          <w:p>
            <w:pPr>
              <w:adjustRightInd w:val="0"/>
              <w:snapToGrid w:val="0"/>
              <w:jc w:val="center"/>
              <w:rPr>
                <w:rFonts w:ascii="仿宋_GB2312" w:hAnsi="宋体" w:eastAsia="仿宋_GB2312"/>
                <w:color w:val="auto"/>
                <w:szCs w:val="21"/>
              </w:rPr>
            </w:pPr>
          </w:p>
        </w:tc>
        <w:tc>
          <w:tcPr>
            <w:tcW w:w="733" w:type="dxa"/>
            <w:vAlign w:val="center"/>
          </w:tcPr>
          <w:p>
            <w:pPr>
              <w:adjustRightInd w:val="0"/>
              <w:snapToGrid w:val="0"/>
              <w:jc w:val="center"/>
              <w:rPr>
                <w:rFonts w:ascii="仿宋_GB2312" w:hAnsi="宋体" w:eastAsia="仿宋_GB2312"/>
                <w:color w:val="auto"/>
                <w:szCs w:val="21"/>
              </w:rPr>
            </w:pPr>
          </w:p>
        </w:tc>
        <w:tc>
          <w:tcPr>
            <w:tcW w:w="865" w:type="dxa"/>
            <w:vAlign w:val="center"/>
          </w:tcPr>
          <w:p>
            <w:pPr>
              <w:adjustRightInd w:val="0"/>
              <w:snapToGrid w:val="0"/>
              <w:jc w:val="center"/>
              <w:rPr>
                <w:rFonts w:ascii="仿宋_GB2312" w:hAnsi="宋体" w:eastAsia="仿宋_GB2312"/>
                <w:color w:val="auto"/>
                <w:szCs w:val="21"/>
              </w:rPr>
            </w:pPr>
          </w:p>
        </w:tc>
        <w:tc>
          <w:tcPr>
            <w:tcW w:w="964" w:type="dxa"/>
            <w:vAlign w:val="center"/>
          </w:tcPr>
          <w:p>
            <w:pPr>
              <w:adjustRightInd w:val="0"/>
              <w:snapToGrid w:val="0"/>
              <w:jc w:val="center"/>
              <w:rPr>
                <w:rFonts w:ascii="仿宋_GB2312" w:hAnsi="宋体" w:eastAsia="仿宋_GB2312"/>
                <w:color w:val="auto"/>
                <w:szCs w:val="21"/>
              </w:rPr>
            </w:pPr>
          </w:p>
        </w:tc>
      </w:tr>
    </w:tbl>
    <w:p>
      <w:pPr>
        <w:ind w:firstLine="640" w:firstLineChars="200"/>
        <w:rPr>
          <w:rFonts w:ascii="仿宋_GB2312" w:hAnsi="Calibri" w:eastAsia="仿宋_GB2312"/>
          <w:color w:val="auto"/>
          <w:sz w:val="32"/>
          <w:szCs w:val="28"/>
        </w:rPr>
      </w:pPr>
      <w:r>
        <w:rPr>
          <w:rFonts w:ascii="仿宋_GB2312" w:hAnsi="Calibri" w:eastAsia="仿宋_GB2312"/>
          <w:color w:val="auto"/>
          <w:sz w:val="32"/>
          <w:szCs w:val="28"/>
        </w:rPr>
        <w:t>设施农业生产结束后</w:t>
      </w:r>
      <w:r>
        <w:rPr>
          <w:rFonts w:hint="eastAsia" w:ascii="仿宋_GB2312" w:hAnsi="Calibri" w:eastAsia="仿宋_GB2312"/>
          <w:color w:val="auto"/>
          <w:sz w:val="32"/>
          <w:szCs w:val="28"/>
        </w:rPr>
        <w:t>需复垦面积</w:t>
      </w:r>
      <w:r>
        <w:rPr>
          <w:rFonts w:ascii="仿宋_GB2312" w:hAnsi="Calibri" w:eastAsia="仿宋_GB2312"/>
          <w:color w:val="auto"/>
          <w:sz w:val="32"/>
          <w:szCs w:val="28"/>
        </w:rPr>
        <w:t>（</w:t>
      </w:r>
      <w:r>
        <w:rPr>
          <w:rFonts w:hint="eastAsia" w:ascii="仿宋_GB2312" w:hAnsi="Calibri" w:eastAsia="仿宋_GB2312"/>
          <w:color w:val="auto"/>
          <w:sz w:val="32"/>
          <w:szCs w:val="28"/>
        </w:rPr>
        <w:t>计算土地复垦费用</w:t>
      </w:r>
      <w:r>
        <w:rPr>
          <w:rFonts w:ascii="仿宋_GB2312" w:hAnsi="Calibri" w:eastAsia="仿宋_GB2312"/>
          <w:color w:val="auto"/>
          <w:sz w:val="32"/>
          <w:szCs w:val="28"/>
        </w:rPr>
        <w:t>面积）</w:t>
      </w:r>
      <w:r>
        <w:rPr>
          <w:rFonts w:hint="eastAsia" w:ascii="仿宋_GB2312" w:hAnsi="Calibri" w:eastAsia="仿宋_GB2312"/>
          <w:color w:val="auto"/>
          <w:sz w:val="32"/>
          <w:szCs w:val="28"/>
        </w:rPr>
        <w:t>：</w:t>
      </w:r>
      <w:r>
        <w:rPr>
          <w:rFonts w:hint="eastAsia" w:ascii="仿宋_GB2312" w:hAnsi="Calibri" w:eastAsia="仿宋_GB2312"/>
          <w:color w:val="auto"/>
          <w:sz w:val="32"/>
          <w:szCs w:val="28"/>
          <w:u w:val="single"/>
        </w:rPr>
        <w:t xml:space="preserve">      </w:t>
      </w:r>
      <w:r>
        <w:rPr>
          <w:rFonts w:ascii="仿宋_GB2312" w:hAnsi="Calibri" w:eastAsia="仿宋_GB2312"/>
          <w:color w:val="auto"/>
          <w:sz w:val="32"/>
          <w:szCs w:val="28"/>
        </w:rPr>
        <w:t>大写</w:t>
      </w:r>
      <w:r>
        <w:rPr>
          <w:rFonts w:hint="eastAsia" w:ascii="仿宋_GB2312" w:hAnsi="Calibri" w:eastAsia="仿宋_GB2312"/>
          <w:color w:val="auto"/>
          <w:sz w:val="32"/>
          <w:szCs w:val="28"/>
        </w:rPr>
        <w:t>平方米（</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rPr>
        <w:t>小写平方米）。</w:t>
      </w:r>
    </w:p>
    <w:p>
      <w:pPr>
        <w:ind w:firstLine="640" w:firstLineChars="200"/>
        <w:rPr>
          <w:rFonts w:hint="eastAsia" w:ascii="仿宋_GB2312" w:hAnsi="Calibri" w:eastAsia="仿宋_GB2312"/>
          <w:color w:val="auto"/>
          <w:sz w:val="32"/>
          <w:szCs w:val="28"/>
        </w:rPr>
      </w:pPr>
      <w:r>
        <w:rPr>
          <w:rFonts w:hint="eastAsia" w:ascii="仿宋_GB2312" w:hAnsi="Calibri" w:eastAsia="仿宋_GB2312"/>
          <w:color w:val="auto"/>
          <w:sz w:val="32"/>
          <w:szCs w:val="28"/>
        </w:rPr>
        <w:t>五、设施用地四至范围</w:t>
      </w:r>
      <w:r>
        <w:rPr>
          <w:rFonts w:hint="eastAsia" w:ascii="仿宋_GB2312" w:hAnsi="Calibri" w:eastAsia="仿宋_GB2312"/>
          <w:color w:val="auto"/>
          <w:sz w:val="32"/>
          <w:szCs w:val="28"/>
          <w:lang w:eastAsia="zh-CN"/>
        </w:rPr>
        <w:t>：</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32"/>
          <w:u w:val="single"/>
          <w:lang w:val="en-US" w:eastAsia="zh-CN"/>
        </w:rPr>
        <w:t xml:space="preserve">                     </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32"/>
        </w:rPr>
        <w:t>。</w:t>
      </w:r>
      <w:r>
        <w:rPr>
          <w:rFonts w:hint="eastAsia" w:ascii="仿宋_GB2312" w:hAnsi="Calibri" w:eastAsia="仿宋_GB2312"/>
          <w:color w:val="auto"/>
          <w:sz w:val="32"/>
          <w:szCs w:val="28"/>
        </w:rPr>
        <w:t>详见宗地图2</w:t>
      </w:r>
      <w:r>
        <w:rPr>
          <w:rFonts w:hint="eastAsia" w:ascii="仿宋_GB2312" w:hAnsi="Calibri" w:eastAsia="仿宋_GB2312"/>
          <w:color w:val="auto"/>
          <w:sz w:val="32"/>
          <w:szCs w:val="28"/>
          <w:lang w:eastAsia="zh-CN"/>
        </w:rPr>
        <w:t>。</w:t>
      </w:r>
    </w:p>
    <w:p>
      <w:pPr>
        <w:ind w:firstLine="640" w:firstLineChars="200"/>
        <w:rPr>
          <w:rFonts w:ascii="仿宋_GB2312" w:hAnsi="Calibri" w:eastAsia="仿宋_GB2312"/>
          <w:color w:val="auto"/>
          <w:sz w:val="32"/>
          <w:szCs w:val="28"/>
        </w:rPr>
      </w:pPr>
      <w:r>
        <w:rPr>
          <w:rFonts w:hint="eastAsia" w:ascii="仿宋_GB2312" w:hAnsi="Calibri" w:eastAsia="仿宋_GB2312"/>
          <w:color w:val="auto"/>
          <w:sz w:val="32"/>
          <w:szCs w:val="28"/>
        </w:rPr>
        <w:t>六、设施用地所属农村集体经济组织：</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lang w:val="en-US" w:eastAsia="zh-CN"/>
        </w:rPr>
        <w:t xml:space="preserve">    </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rPr>
        <w:t>。</w:t>
      </w:r>
    </w:p>
    <w:p>
      <w:pPr>
        <w:ind w:firstLine="640" w:firstLineChars="200"/>
        <w:rPr>
          <w:rFonts w:ascii="仿宋_GB2312" w:hAnsi="Calibri" w:eastAsia="仿宋_GB2312"/>
          <w:color w:val="auto"/>
          <w:sz w:val="32"/>
          <w:szCs w:val="28"/>
        </w:rPr>
      </w:pPr>
      <w:r>
        <w:rPr>
          <w:rFonts w:hint="eastAsia" w:ascii="仿宋_GB2312" w:hAnsi="Calibri" w:eastAsia="仿宋_GB2312"/>
          <w:color w:val="auto"/>
          <w:sz w:val="32"/>
          <w:szCs w:val="28"/>
        </w:rPr>
        <w:t>七、本建设方案由</w:t>
      </w:r>
      <w:r>
        <w:rPr>
          <w:rFonts w:hint="eastAsia" w:ascii="仿宋_GB2312" w:hAnsi="Calibri" w:eastAsia="仿宋_GB2312"/>
          <w:color w:val="auto"/>
          <w:sz w:val="32"/>
          <w:szCs w:val="28"/>
          <w:u w:val="single"/>
        </w:rPr>
        <w:t xml:space="preserve">  （设施农业经营者）  </w:t>
      </w:r>
      <w:r>
        <w:rPr>
          <w:rFonts w:hint="eastAsia" w:ascii="仿宋_GB2312" w:hAnsi="Calibri" w:eastAsia="仿宋_GB2312"/>
          <w:color w:val="auto"/>
          <w:sz w:val="32"/>
          <w:szCs w:val="28"/>
        </w:rPr>
        <w:t>制定。</w:t>
      </w:r>
    </w:p>
    <w:p>
      <w:pPr>
        <w:widowControl/>
        <w:jc w:val="left"/>
        <w:rPr>
          <w:rFonts w:ascii="仿宋_GB2312" w:hAnsi="宋体" w:eastAsia="仿宋_GB2312"/>
          <w:color w:val="auto"/>
          <w:sz w:val="32"/>
          <w:szCs w:val="28"/>
        </w:rPr>
      </w:pPr>
      <w:r>
        <w:rPr>
          <w:rFonts w:ascii="仿宋_GB2312" w:hAnsi="Calibri" w:eastAsia="仿宋_GB2312"/>
          <w:color w:val="auto"/>
          <w:sz w:val="32"/>
          <w:szCs w:val="28"/>
        </w:rPr>
        <w:br w:type="page"/>
      </w:r>
      <w:r>
        <w:rPr>
          <w:rFonts w:hint="eastAsia" w:ascii="仿宋_GB2312" w:hAnsi="宋体" w:eastAsia="仿宋_GB2312"/>
          <w:color w:val="auto"/>
          <w:sz w:val="32"/>
          <w:szCs w:val="28"/>
        </w:rPr>
        <w:t>宗地图1</w:t>
      </w:r>
    </w:p>
    <w:p>
      <w:pPr>
        <w:spacing w:line="520" w:lineRule="exact"/>
        <w:jc w:val="center"/>
        <w:rPr>
          <w:rFonts w:ascii="黑体" w:hAnsi="黑体" w:eastAsia="黑体"/>
          <w:color w:val="auto"/>
          <w:sz w:val="32"/>
          <w:szCs w:val="28"/>
        </w:rPr>
      </w:pPr>
      <w:r>
        <w:rPr>
          <w:rFonts w:hint="eastAsia" w:ascii="黑体" w:hAnsi="黑体" w:eastAsia="黑体"/>
          <w:color w:val="auto"/>
          <w:sz w:val="32"/>
          <w:szCs w:val="28"/>
        </w:rPr>
        <w:t>项目</w:t>
      </w:r>
      <w:r>
        <w:rPr>
          <w:rFonts w:ascii="黑体" w:hAnsi="黑体" w:eastAsia="黑体"/>
          <w:color w:val="auto"/>
          <w:sz w:val="32"/>
          <w:szCs w:val="28"/>
        </w:rPr>
        <w:t>宗地图</w:t>
      </w: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r>
        <w:rPr>
          <w:rFonts w:hint="eastAsia" w:ascii="宋体" w:hAnsi="宋体" w:eastAsia="宋体"/>
          <w:color w:val="auto"/>
          <w:sz w:val="28"/>
          <w:szCs w:val="28"/>
        </w:rPr>
        <w:t>（贴图</w:t>
      </w:r>
      <w:r>
        <w:rPr>
          <w:rFonts w:ascii="宋体" w:hAnsi="宋体" w:eastAsia="宋体"/>
          <w:color w:val="auto"/>
          <w:sz w:val="28"/>
          <w:szCs w:val="28"/>
        </w:rPr>
        <w:t>件处</w:t>
      </w:r>
      <w:r>
        <w:rPr>
          <w:rFonts w:hint="eastAsia" w:ascii="宋体" w:hAnsi="宋体" w:eastAsia="宋体"/>
          <w:color w:val="auto"/>
          <w:sz w:val="28"/>
          <w:szCs w:val="28"/>
        </w:rPr>
        <w:t>）</w:t>
      </w: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rPr>
          <w:rFonts w:ascii="仿宋_GB2312" w:hAnsi="宋体" w:eastAsia="仿宋_GB2312"/>
          <w:color w:val="auto"/>
          <w:sz w:val="32"/>
          <w:szCs w:val="32"/>
        </w:rPr>
      </w:pPr>
      <w:r>
        <w:rPr>
          <w:rFonts w:hint="eastAsia" w:ascii="仿宋_GB2312" w:hAnsi="宋体" w:eastAsia="仿宋_GB2312"/>
          <w:color w:val="auto"/>
          <w:sz w:val="32"/>
          <w:szCs w:val="32"/>
        </w:rPr>
        <w:t>说明</w:t>
      </w:r>
      <w:r>
        <w:rPr>
          <w:rFonts w:ascii="仿宋_GB2312" w:hAnsi="宋体" w:eastAsia="仿宋_GB2312"/>
          <w:color w:val="auto"/>
          <w:sz w:val="32"/>
          <w:szCs w:val="32"/>
        </w:rPr>
        <w:t>：</w:t>
      </w:r>
    </w:p>
    <w:p>
      <w:pPr>
        <w:spacing w:line="520" w:lineRule="exact"/>
        <w:rPr>
          <w:rFonts w:ascii="仿宋_GB2312" w:hAnsi="宋体" w:eastAsia="仿宋_GB2312"/>
          <w:color w:val="auto"/>
          <w:sz w:val="32"/>
          <w:szCs w:val="32"/>
        </w:rPr>
      </w:pPr>
      <w:bookmarkStart w:id="0" w:name="_Hlk4767201"/>
      <w:r>
        <w:rPr>
          <w:rFonts w:ascii="仿宋_GB2312" w:hAnsi="宋体" w:eastAsia="仿宋_GB2312"/>
          <w:color w:val="auto"/>
          <w:sz w:val="32"/>
          <w:szCs w:val="32"/>
        </w:rPr>
        <w:t>1.项目用地宗地图应采用最新的土地利用现状图（局部）</w:t>
      </w:r>
      <w:r>
        <w:rPr>
          <w:rFonts w:hint="eastAsia" w:ascii="仿宋_GB2312" w:hAnsi="宋体" w:eastAsia="仿宋_GB2312"/>
          <w:color w:val="auto"/>
          <w:sz w:val="32"/>
          <w:szCs w:val="32"/>
        </w:rPr>
        <w:t>作为底图</w:t>
      </w:r>
      <w:r>
        <w:rPr>
          <w:rFonts w:ascii="仿宋_GB2312" w:hAnsi="宋体" w:eastAsia="仿宋_GB2312"/>
          <w:color w:val="auto"/>
          <w:sz w:val="32"/>
          <w:szCs w:val="32"/>
        </w:rPr>
        <w:t>。</w:t>
      </w:r>
      <w:r>
        <w:rPr>
          <w:rFonts w:hint="eastAsia" w:ascii="仿宋_GB2312" w:hAnsi="宋体" w:eastAsia="仿宋_GB2312"/>
          <w:color w:val="auto"/>
          <w:sz w:val="32"/>
          <w:szCs w:val="32"/>
        </w:rPr>
        <w:t>参考第三次全国国土调查技术规程、土地利用现状分类标准和土地勘测定界规程，</w:t>
      </w:r>
      <w:r>
        <w:rPr>
          <w:rFonts w:ascii="仿宋_GB2312" w:hAnsi="宋体" w:eastAsia="仿宋_GB2312"/>
          <w:color w:val="auto"/>
          <w:sz w:val="32"/>
          <w:szCs w:val="32"/>
        </w:rPr>
        <w:t>图面顶端为图件名称和1:10000标准分幅图图幅号，左下角或左上角空白处加注图例，右下角加注主要坐标点坐标。底端左下角空白处加注制图员和制图日期，底端右下角空白处加盖市规划和自然资源局区分局公章及盖章日期。</w:t>
      </w:r>
    </w:p>
    <w:p>
      <w:pPr>
        <w:spacing w:line="520" w:lineRule="exact"/>
        <w:rPr>
          <w:rFonts w:ascii="仿宋_GB2312" w:hAnsi="宋体" w:eastAsia="仿宋_GB2312"/>
          <w:color w:val="auto"/>
          <w:sz w:val="32"/>
          <w:szCs w:val="32"/>
        </w:rPr>
      </w:pPr>
      <w:r>
        <w:rPr>
          <w:rFonts w:ascii="仿宋_GB2312" w:hAnsi="宋体" w:eastAsia="仿宋_GB2312"/>
          <w:color w:val="auto"/>
          <w:sz w:val="32"/>
          <w:szCs w:val="32"/>
        </w:rPr>
        <w:t>2.项目用地红线坐标采用2000国家大地坐标系，高斯克吕格投影方式，3度分带（中央经线分别为111°、114°、117°）。</w:t>
      </w:r>
    </w:p>
    <w:bookmarkEnd w:id="0"/>
    <w:p>
      <w:pPr>
        <w:spacing w:line="520" w:lineRule="exact"/>
        <w:jc w:val="left"/>
        <w:rPr>
          <w:rFonts w:ascii="仿宋_GB2312" w:hAnsi="宋体" w:eastAsia="仿宋_GB2312"/>
          <w:color w:val="auto"/>
          <w:sz w:val="32"/>
          <w:szCs w:val="28"/>
        </w:rPr>
      </w:pPr>
      <w:r>
        <w:rPr>
          <w:rFonts w:ascii="仿宋_GB2312" w:hAnsi="宋体" w:eastAsia="仿宋_GB2312"/>
          <w:color w:val="auto"/>
          <w:sz w:val="32"/>
          <w:szCs w:val="28"/>
        </w:rPr>
        <w:br w:type="page"/>
      </w:r>
      <w:r>
        <w:rPr>
          <w:rFonts w:hint="eastAsia" w:ascii="仿宋_GB2312" w:hAnsi="宋体" w:eastAsia="仿宋_GB2312"/>
          <w:color w:val="auto"/>
          <w:sz w:val="32"/>
          <w:szCs w:val="28"/>
        </w:rPr>
        <w:t>宗地图2</w:t>
      </w:r>
    </w:p>
    <w:p>
      <w:pPr>
        <w:spacing w:line="520" w:lineRule="exact"/>
        <w:jc w:val="center"/>
        <w:rPr>
          <w:rFonts w:ascii="黑体" w:hAnsi="黑体" w:eastAsia="黑体"/>
          <w:color w:val="auto"/>
          <w:sz w:val="32"/>
          <w:szCs w:val="28"/>
        </w:rPr>
      </w:pPr>
      <w:r>
        <w:rPr>
          <w:rFonts w:hint="eastAsia" w:ascii="黑体" w:hAnsi="黑体" w:eastAsia="黑体"/>
          <w:color w:val="auto"/>
          <w:sz w:val="32"/>
          <w:szCs w:val="28"/>
        </w:rPr>
        <w:t>农业</w:t>
      </w:r>
      <w:r>
        <w:rPr>
          <w:rFonts w:ascii="黑体" w:hAnsi="黑体" w:eastAsia="黑体"/>
          <w:color w:val="auto"/>
          <w:sz w:val="32"/>
          <w:szCs w:val="28"/>
        </w:rPr>
        <w:t>设施宗地图</w:t>
      </w: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r>
        <w:rPr>
          <w:rFonts w:hint="eastAsia" w:ascii="宋体" w:hAnsi="宋体" w:eastAsia="宋体"/>
          <w:color w:val="auto"/>
          <w:sz w:val="28"/>
          <w:szCs w:val="28"/>
        </w:rPr>
        <w:t>（贴图</w:t>
      </w:r>
      <w:r>
        <w:rPr>
          <w:rFonts w:ascii="宋体" w:hAnsi="宋体" w:eastAsia="宋体"/>
          <w:color w:val="auto"/>
          <w:sz w:val="28"/>
          <w:szCs w:val="28"/>
        </w:rPr>
        <w:t>件处</w:t>
      </w:r>
      <w:r>
        <w:rPr>
          <w:rFonts w:hint="eastAsia" w:ascii="宋体" w:hAnsi="宋体" w:eastAsia="宋体"/>
          <w:color w:val="auto"/>
          <w:sz w:val="28"/>
          <w:szCs w:val="28"/>
        </w:rPr>
        <w:t>）</w:t>
      </w: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rPr>
          <w:rFonts w:ascii="仿宋_GB2312" w:hAnsi="宋体" w:eastAsia="仿宋_GB2312"/>
          <w:color w:val="auto"/>
          <w:sz w:val="32"/>
          <w:szCs w:val="32"/>
        </w:rPr>
      </w:pPr>
      <w:r>
        <w:rPr>
          <w:rFonts w:hint="eastAsia" w:ascii="仿宋_GB2312" w:hAnsi="宋体" w:eastAsia="仿宋_GB2312"/>
          <w:color w:val="auto"/>
          <w:sz w:val="32"/>
          <w:szCs w:val="32"/>
        </w:rPr>
        <w:t>说明</w:t>
      </w:r>
      <w:r>
        <w:rPr>
          <w:rFonts w:ascii="仿宋_GB2312" w:hAnsi="宋体" w:eastAsia="仿宋_GB2312"/>
          <w:color w:val="auto"/>
          <w:sz w:val="32"/>
          <w:szCs w:val="32"/>
        </w:rPr>
        <w:t>：</w:t>
      </w:r>
    </w:p>
    <w:p>
      <w:pPr>
        <w:spacing w:line="520" w:lineRule="exact"/>
        <w:rPr>
          <w:rFonts w:ascii="仿宋_GB2312" w:hAnsi="宋体" w:eastAsia="仿宋_GB2312"/>
          <w:color w:val="auto"/>
          <w:sz w:val="32"/>
          <w:szCs w:val="32"/>
        </w:rPr>
      </w:pPr>
      <w:r>
        <w:rPr>
          <w:rFonts w:ascii="仿宋_GB2312" w:hAnsi="宋体" w:eastAsia="仿宋_GB2312"/>
          <w:color w:val="auto"/>
          <w:sz w:val="32"/>
          <w:szCs w:val="32"/>
        </w:rPr>
        <w:t>1.农业设施宗地图应采用最新的土地利用现状图（局部）</w:t>
      </w:r>
      <w:r>
        <w:rPr>
          <w:rFonts w:hint="eastAsia" w:ascii="仿宋_GB2312" w:hAnsi="宋体" w:eastAsia="仿宋_GB2312"/>
          <w:color w:val="auto"/>
          <w:sz w:val="32"/>
          <w:szCs w:val="32"/>
        </w:rPr>
        <w:t>作为底图</w:t>
      </w:r>
      <w:r>
        <w:rPr>
          <w:rFonts w:ascii="仿宋_GB2312" w:hAnsi="宋体" w:eastAsia="仿宋_GB2312"/>
          <w:color w:val="auto"/>
          <w:sz w:val="32"/>
          <w:szCs w:val="32"/>
        </w:rPr>
        <w:t>。</w:t>
      </w:r>
      <w:r>
        <w:rPr>
          <w:rFonts w:hint="eastAsia" w:ascii="仿宋_GB2312" w:hAnsi="宋体" w:eastAsia="仿宋_GB2312"/>
          <w:color w:val="auto"/>
          <w:sz w:val="32"/>
          <w:szCs w:val="32"/>
        </w:rPr>
        <w:t>参考第三次全国国土调查技术规程、土地利用现状分类标准和土地勘测定界规程，</w:t>
      </w:r>
      <w:r>
        <w:rPr>
          <w:rFonts w:ascii="仿宋_GB2312" w:hAnsi="宋体" w:eastAsia="仿宋_GB2312"/>
          <w:color w:val="auto"/>
          <w:sz w:val="32"/>
          <w:szCs w:val="32"/>
        </w:rPr>
        <w:t>图面顶端为图件名称和1:10000标准分幅图图幅号，左下角或左上角空白处加注图例，右下角加注主要坐标点坐标。底端左下角空白处加注制图员和制图日期，底端右下角空白处加盖市规划和自然资源局区分局公章及盖章日期。</w:t>
      </w:r>
    </w:p>
    <w:p>
      <w:pPr>
        <w:rPr>
          <w:rFonts w:ascii="仿宋_GB2312" w:hAnsi="宋体" w:eastAsia="仿宋_GB2312"/>
          <w:color w:val="auto"/>
          <w:sz w:val="32"/>
          <w:szCs w:val="32"/>
        </w:rPr>
      </w:pPr>
      <w:r>
        <w:rPr>
          <w:rFonts w:ascii="仿宋_GB2312" w:hAnsi="宋体" w:eastAsia="仿宋_GB2312"/>
          <w:color w:val="auto"/>
          <w:sz w:val="32"/>
          <w:szCs w:val="32"/>
        </w:rPr>
        <w:t>2.农业设施红线坐标采用2000国家大地坐标系，高斯克吕格投影方式，3度分带（中央经线分别为111°、114°、117°）。</w:t>
      </w:r>
    </w:p>
    <w:p>
      <w:pPr>
        <w:rPr>
          <w:rFonts w:ascii="仿宋_GB2312" w:hAnsi="宋体" w:eastAsia="仿宋_GB2312"/>
          <w:color w:val="auto"/>
          <w:sz w:val="32"/>
          <w:szCs w:val="32"/>
        </w:rPr>
      </w:pPr>
      <w:r>
        <w:rPr>
          <w:rFonts w:ascii="仿宋_GB2312" w:hAnsi="宋体" w:eastAsia="仿宋_GB2312"/>
          <w:color w:val="auto"/>
          <w:sz w:val="32"/>
          <w:szCs w:val="32"/>
        </w:rPr>
        <w:br w:type="page"/>
      </w:r>
    </w:p>
    <w:p>
      <w:pPr>
        <w:adjustRightInd w:val="0"/>
        <w:snapToGrid w:val="0"/>
        <w:jc w:val="left"/>
        <w:outlineLvl w:val="1"/>
        <w:rPr>
          <w:rFonts w:ascii="Calibri" w:hAnsi="Calibri" w:eastAsia="宋体"/>
          <w:b/>
          <w:color w:val="auto"/>
          <w:sz w:val="32"/>
        </w:rPr>
      </w:pPr>
      <w:r>
        <w:rPr>
          <w:rFonts w:hint="eastAsia" w:ascii="Calibri" w:hAnsi="Calibri" w:eastAsia="宋体"/>
          <w:b/>
          <w:color w:val="auto"/>
          <w:sz w:val="32"/>
        </w:rPr>
        <w:t>附件</w:t>
      </w:r>
      <w:r>
        <w:rPr>
          <w:rFonts w:ascii="Calibri" w:hAnsi="Calibri" w:eastAsia="宋体"/>
          <w:b/>
          <w:color w:val="auto"/>
          <w:sz w:val="32"/>
        </w:rPr>
        <w:t>2</w:t>
      </w:r>
    </w:p>
    <w:p>
      <w:pPr>
        <w:jc w:val="center"/>
        <w:rPr>
          <w:rFonts w:ascii="Calibri" w:hAnsi="Calibri" w:eastAsia="宋体"/>
          <w:b/>
          <w:color w:val="auto"/>
          <w:sz w:val="44"/>
        </w:rPr>
      </w:pPr>
      <w:r>
        <w:rPr>
          <w:rFonts w:hint="eastAsia" w:ascii="Calibri" w:hAnsi="Calibri" w:eastAsia="宋体"/>
          <w:b/>
          <w:color w:val="auto"/>
          <w:sz w:val="44"/>
        </w:rPr>
        <w:t>土地</w:t>
      </w:r>
      <w:r>
        <w:rPr>
          <w:rFonts w:ascii="Calibri" w:hAnsi="Calibri" w:eastAsia="宋体"/>
          <w:b/>
          <w:color w:val="auto"/>
          <w:sz w:val="44"/>
        </w:rPr>
        <w:t>使用条件</w:t>
      </w:r>
    </w:p>
    <w:p>
      <w:pPr>
        <w:jc w:val="center"/>
        <w:rPr>
          <w:rFonts w:ascii="仿宋_GB2312" w:hAnsi="Calibri" w:eastAsia="仿宋_GB2312"/>
          <w:color w:val="auto"/>
          <w:sz w:val="32"/>
          <w:szCs w:val="28"/>
        </w:rPr>
      </w:pPr>
      <w:r>
        <w:rPr>
          <w:rFonts w:hint="eastAsia" w:ascii="仿宋_GB2312" w:hAnsi="Calibri" w:eastAsia="仿宋_GB2312"/>
          <w:color w:val="auto"/>
          <w:sz w:val="32"/>
          <w:szCs w:val="28"/>
        </w:rPr>
        <w:t>（示范</w:t>
      </w:r>
      <w:r>
        <w:rPr>
          <w:rFonts w:ascii="仿宋_GB2312" w:hAnsi="Calibri" w:eastAsia="仿宋_GB2312"/>
          <w:color w:val="auto"/>
          <w:sz w:val="32"/>
          <w:szCs w:val="28"/>
        </w:rPr>
        <w:t>文本</w:t>
      </w:r>
      <w:r>
        <w:rPr>
          <w:rFonts w:hint="eastAsia" w:ascii="仿宋_GB2312" w:hAnsi="Calibri" w:eastAsia="仿宋_GB2312"/>
          <w:color w:val="auto"/>
          <w:sz w:val="32"/>
          <w:szCs w:val="28"/>
        </w:rPr>
        <w:t>）</w:t>
      </w:r>
    </w:p>
    <w:p>
      <w:pPr>
        <w:spacing w:line="720" w:lineRule="auto"/>
        <w:jc w:val="center"/>
        <w:rPr>
          <w:rFonts w:ascii="Calibri" w:hAnsi="Calibri" w:eastAsia="宋体"/>
          <w:color w:val="auto"/>
          <w:sz w:val="32"/>
          <w:szCs w:val="28"/>
        </w:rPr>
      </w:pPr>
    </w:p>
    <w:p>
      <w:pPr>
        <w:spacing w:line="660" w:lineRule="exact"/>
        <w:ind w:firstLine="640" w:firstLineChars="200"/>
        <w:rPr>
          <w:rFonts w:ascii="仿宋_GB2312" w:hAnsi="Calibri" w:eastAsia="仿宋_GB2312"/>
          <w:color w:val="auto"/>
          <w:sz w:val="32"/>
          <w:szCs w:val="28"/>
        </w:rPr>
      </w:pPr>
      <w:r>
        <w:rPr>
          <w:rFonts w:hint="eastAsia" w:ascii="仿宋_GB2312" w:hAnsi="Calibri" w:eastAsia="仿宋_GB2312"/>
          <w:color w:val="auto"/>
          <w:sz w:val="32"/>
          <w:szCs w:val="28"/>
        </w:rPr>
        <w:t>一、设施农业项目名称：</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rPr>
        <w:t>。</w:t>
      </w:r>
    </w:p>
    <w:p>
      <w:pPr>
        <w:spacing w:line="660" w:lineRule="exact"/>
        <w:ind w:left="2398" w:leftChars="304" w:hanging="1760" w:hangingChars="550"/>
        <w:rPr>
          <w:rFonts w:ascii="仿宋_GB2312" w:hAnsi="Calibri" w:eastAsia="仿宋_GB2312"/>
          <w:color w:val="auto"/>
          <w:sz w:val="32"/>
          <w:szCs w:val="28"/>
        </w:rPr>
      </w:pPr>
      <w:r>
        <w:rPr>
          <w:rFonts w:hint="eastAsia" w:ascii="仿宋_GB2312" w:hAnsi="Calibri" w:eastAsia="仿宋_GB2312"/>
          <w:color w:val="auto"/>
          <w:sz w:val="32"/>
          <w:szCs w:val="28"/>
        </w:rPr>
        <w:t>二、设施用地使用期限：</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rPr>
        <w:t>年</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rPr>
        <w:t>月</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rPr>
        <w:t>日起至</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rPr>
        <w:t>年</w:t>
      </w:r>
    </w:p>
    <w:p>
      <w:pPr>
        <w:spacing w:line="660" w:lineRule="exact"/>
        <w:rPr>
          <w:rFonts w:ascii="仿宋_GB2312" w:hAnsi="Calibri" w:eastAsia="仿宋_GB2312"/>
          <w:color w:val="auto"/>
          <w:sz w:val="32"/>
          <w:szCs w:val="28"/>
        </w:rPr>
      </w:pP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rPr>
        <w:t>月</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rPr>
        <w:t>日止。</w:t>
      </w:r>
    </w:p>
    <w:p>
      <w:pPr>
        <w:spacing w:line="660" w:lineRule="exact"/>
        <w:ind w:firstLine="640" w:firstLineChars="200"/>
        <w:rPr>
          <w:rFonts w:ascii="仿宋_GB2312" w:hAnsi="Calibri" w:eastAsia="仿宋_GB2312"/>
          <w:color w:val="auto"/>
          <w:sz w:val="32"/>
          <w:szCs w:val="28"/>
        </w:rPr>
      </w:pPr>
      <w:r>
        <w:rPr>
          <w:rFonts w:hint="eastAsia" w:ascii="仿宋_GB2312" w:hAnsi="Calibri" w:eastAsia="仿宋_GB2312"/>
          <w:color w:val="auto"/>
          <w:sz w:val="32"/>
          <w:szCs w:val="28"/>
        </w:rPr>
        <w:t>三、土地交付日期及标准：由</w:t>
      </w:r>
      <w:r>
        <w:rPr>
          <w:rFonts w:hint="eastAsia" w:ascii="仿宋_GB2312" w:hAnsi="Calibri" w:eastAsia="仿宋_GB2312"/>
          <w:color w:val="auto"/>
          <w:sz w:val="32"/>
          <w:szCs w:val="28"/>
          <w:u w:val="single"/>
        </w:rPr>
        <w:t xml:space="preserve">      （土地所有权人）</w:t>
      </w:r>
      <w:r>
        <w:rPr>
          <w:rFonts w:hint="eastAsia" w:ascii="仿宋_GB2312" w:hAnsi="Calibri" w:eastAsia="仿宋_GB2312"/>
          <w:color w:val="auto"/>
          <w:sz w:val="32"/>
          <w:szCs w:val="28"/>
        </w:rPr>
        <w:t>于</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rPr>
        <w:t>年</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rPr>
        <w:t>月</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rPr>
        <w:t>日前交付给</w:t>
      </w:r>
      <w:r>
        <w:rPr>
          <w:rFonts w:hint="eastAsia" w:ascii="仿宋_GB2312" w:hAnsi="Calibri" w:eastAsia="仿宋_GB2312"/>
          <w:color w:val="auto"/>
          <w:sz w:val="32"/>
          <w:szCs w:val="28"/>
          <w:u w:val="single"/>
        </w:rPr>
        <w:t xml:space="preserve">      （设施农业经营者）</w:t>
      </w:r>
      <w:r>
        <w:rPr>
          <w:rFonts w:hint="eastAsia" w:ascii="仿宋_GB2312" w:hAnsi="Calibri" w:eastAsia="仿宋_GB2312"/>
          <w:color w:val="auto"/>
          <w:sz w:val="32"/>
          <w:szCs w:val="28"/>
        </w:rPr>
        <w:t>使用，交付标准为</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lang w:val="en-US" w:eastAsia="zh-CN"/>
        </w:rPr>
        <w:t xml:space="preserve">                    </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rPr>
        <w:t>。</w:t>
      </w:r>
    </w:p>
    <w:p>
      <w:pPr>
        <w:spacing w:line="660" w:lineRule="exact"/>
        <w:ind w:firstLine="640" w:firstLineChars="200"/>
        <w:rPr>
          <w:rFonts w:ascii="仿宋_GB2312" w:hAnsi="Calibri" w:eastAsia="仿宋_GB2312"/>
          <w:color w:val="auto"/>
          <w:sz w:val="32"/>
          <w:szCs w:val="28"/>
        </w:rPr>
      </w:pPr>
      <w:r>
        <w:rPr>
          <w:rFonts w:hint="eastAsia" w:ascii="仿宋_GB2312" w:hAnsi="Calibri" w:eastAsia="仿宋_GB2312"/>
          <w:color w:val="auto"/>
          <w:sz w:val="32"/>
          <w:szCs w:val="28"/>
        </w:rPr>
        <w:t>四、使用土地价款及支付：</w:t>
      </w:r>
      <w:r>
        <w:rPr>
          <w:rFonts w:hint="eastAsia" w:ascii="仿宋_GB2312" w:hAnsi="Calibri" w:eastAsia="仿宋_GB2312"/>
          <w:color w:val="auto"/>
          <w:sz w:val="32"/>
          <w:szCs w:val="28"/>
          <w:u w:val="single"/>
        </w:rPr>
        <w:t xml:space="preserve">        （设施农业经营者）</w:t>
      </w:r>
      <w:r>
        <w:rPr>
          <w:rFonts w:hint="eastAsia" w:ascii="仿宋_GB2312" w:hAnsi="Calibri" w:eastAsia="仿宋_GB2312"/>
          <w:color w:val="auto"/>
          <w:sz w:val="32"/>
          <w:szCs w:val="28"/>
        </w:rPr>
        <w:t>于每年</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rPr>
        <w:t>月</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rPr>
        <w:t>日前分</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rPr>
        <w:t>次，按</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rPr>
        <w:t>元/亩或实物</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rPr>
        <w:t>公斤/亩，合计</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rPr>
        <w:t>元价款支付给</w:t>
      </w:r>
      <w:r>
        <w:rPr>
          <w:rFonts w:hint="eastAsia" w:ascii="仿宋_GB2312" w:hAnsi="Calibri" w:eastAsia="仿宋_GB2312"/>
          <w:color w:val="auto"/>
          <w:sz w:val="32"/>
          <w:szCs w:val="28"/>
          <w:u w:val="single"/>
        </w:rPr>
        <w:t xml:space="preserve">      （土地所有权人）</w:t>
      </w:r>
      <w:r>
        <w:rPr>
          <w:rFonts w:hint="eastAsia" w:ascii="仿宋_GB2312" w:hAnsi="Calibri" w:eastAsia="仿宋_GB2312"/>
          <w:color w:val="auto"/>
          <w:sz w:val="32"/>
          <w:szCs w:val="28"/>
        </w:rPr>
        <w:t>。</w:t>
      </w:r>
    </w:p>
    <w:p>
      <w:pPr>
        <w:spacing w:line="660" w:lineRule="exact"/>
        <w:ind w:firstLine="640" w:firstLineChars="200"/>
        <w:rPr>
          <w:rFonts w:ascii="仿宋_GB2312" w:hAnsi="Calibri" w:eastAsia="仿宋_GB2312"/>
          <w:color w:val="auto"/>
          <w:sz w:val="32"/>
          <w:szCs w:val="28"/>
        </w:rPr>
      </w:pPr>
      <w:r>
        <w:rPr>
          <w:rFonts w:hint="eastAsia" w:ascii="仿宋_GB2312" w:hAnsi="Calibri" w:eastAsia="仿宋_GB2312"/>
          <w:color w:val="auto"/>
          <w:sz w:val="32"/>
          <w:szCs w:val="28"/>
        </w:rPr>
        <w:t>五、土地复垦费用管理：本设施农业项目土地复垦费用初步估算为</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rPr>
        <w:t>万元，</w:t>
      </w:r>
      <w:r>
        <w:rPr>
          <w:rFonts w:hint="eastAsia" w:ascii="仿宋_GB2312" w:hAnsi="Calibri" w:eastAsia="仿宋_GB2312"/>
          <w:color w:val="auto"/>
          <w:sz w:val="32"/>
          <w:szCs w:val="28"/>
          <w:u w:val="single"/>
        </w:rPr>
        <w:t xml:space="preserve">         （设施农业经营者）</w:t>
      </w:r>
      <w:r>
        <w:rPr>
          <w:rFonts w:hint="eastAsia" w:ascii="仿宋_GB2312" w:hAnsi="Calibri" w:eastAsia="仿宋_GB2312"/>
          <w:color w:val="auto"/>
          <w:sz w:val="32"/>
          <w:szCs w:val="28"/>
        </w:rPr>
        <w:t>应于</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rPr>
        <w:t>年</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rPr>
        <w:t>月</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rPr>
        <w:t>日前预存土地复垦费用。经验收合格后，可申请退还预存土地复垦费用。</w:t>
      </w:r>
    </w:p>
    <w:p>
      <w:pPr>
        <w:spacing w:line="660" w:lineRule="exact"/>
        <w:ind w:firstLine="640" w:firstLineChars="200"/>
        <w:rPr>
          <w:rFonts w:ascii="仿宋_GB2312" w:hAnsi="Calibri" w:eastAsia="仿宋_GB2312"/>
          <w:color w:val="auto"/>
          <w:sz w:val="32"/>
          <w:szCs w:val="28"/>
        </w:rPr>
      </w:pPr>
      <w:r>
        <w:rPr>
          <w:rFonts w:hint="eastAsia" w:ascii="仿宋_GB2312" w:hAnsi="Calibri" w:eastAsia="仿宋_GB2312"/>
          <w:color w:val="auto"/>
          <w:sz w:val="32"/>
          <w:szCs w:val="28"/>
        </w:rPr>
        <w:t>六、土地复垦期限和质量要求：</w:t>
      </w:r>
      <w:r>
        <w:rPr>
          <w:rFonts w:hint="eastAsia" w:ascii="仿宋_GB2312" w:hAnsi="Calibri" w:eastAsia="仿宋_GB2312"/>
          <w:color w:val="auto"/>
          <w:sz w:val="32"/>
          <w:szCs w:val="28"/>
          <w:u w:val="single"/>
        </w:rPr>
        <w:t xml:space="preserve">       （设施农业经营者）</w:t>
      </w:r>
      <w:r>
        <w:rPr>
          <w:rFonts w:hint="eastAsia" w:ascii="仿宋_GB2312" w:hAnsi="Calibri" w:eastAsia="仿宋_GB2312"/>
          <w:color w:val="auto"/>
          <w:sz w:val="32"/>
          <w:szCs w:val="28"/>
        </w:rPr>
        <w:t>应于使用土地期限截止后</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28"/>
        </w:rPr>
        <w:t>内落实土地复垦义务。</w:t>
      </w:r>
    </w:p>
    <w:tbl>
      <w:tblPr>
        <w:tblStyle w:val="3"/>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678"/>
        <w:gridCol w:w="1131"/>
        <w:gridCol w:w="678"/>
        <w:gridCol w:w="1130"/>
        <w:gridCol w:w="677"/>
        <w:gridCol w:w="677"/>
        <w:gridCol w:w="1130"/>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vMerge w:val="restart"/>
            <w:vAlign w:val="center"/>
          </w:tcPr>
          <w:p>
            <w:pPr>
              <w:adjustRightInd w:val="0"/>
              <w:snapToGrid w:val="0"/>
              <w:spacing w:line="500" w:lineRule="exact"/>
              <w:jc w:val="center"/>
              <w:rPr>
                <w:rFonts w:ascii="仿宋_GB2312" w:hAnsi="宋体" w:eastAsia="仿宋_GB2312"/>
                <w:color w:val="auto"/>
                <w:sz w:val="22"/>
                <w:szCs w:val="28"/>
              </w:rPr>
            </w:pPr>
          </w:p>
        </w:tc>
        <w:tc>
          <w:tcPr>
            <w:tcW w:w="3617" w:type="dxa"/>
            <w:gridSpan w:val="4"/>
            <w:vAlign w:val="center"/>
          </w:tcPr>
          <w:p>
            <w:pPr>
              <w:adjustRightInd w:val="0"/>
              <w:snapToGrid w:val="0"/>
              <w:spacing w:line="500" w:lineRule="exact"/>
              <w:jc w:val="center"/>
              <w:rPr>
                <w:rFonts w:ascii="仿宋_GB2312" w:hAnsi="宋体" w:eastAsia="仿宋_GB2312"/>
                <w:color w:val="auto"/>
                <w:sz w:val="22"/>
                <w:szCs w:val="28"/>
              </w:rPr>
            </w:pPr>
            <w:r>
              <w:rPr>
                <w:rFonts w:hint="eastAsia" w:ascii="仿宋_GB2312" w:hAnsi="宋体" w:eastAsia="仿宋_GB2312"/>
                <w:color w:val="auto"/>
                <w:sz w:val="22"/>
                <w:szCs w:val="28"/>
              </w:rPr>
              <w:t>耕地</w:t>
            </w:r>
          </w:p>
        </w:tc>
        <w:tc>
          <w:tcPr>
            <w:tcW w:w="677" w:type="dxa"/>
            <w:vMerge w:val="restart"/>
            <w:vAlign w:val="center"/>
          </w:tcPr>
          <w:p>
            <w:pPr>
              <w:adjustRightInd w:val="0"/>
              <w:snapToGrid w:val="0"/>
              <w:spacing w:line="500" w:lineRule="exact"/>
              <w:jc w:val="center"/>
              <w:rPr>
                <w:rFonts w:ascii="仿宋_GB2312" w:hAnsi="宋体" w:eastAsia="仿宋_GB2312"/>
                <w:color w:val="auto"/>
                <w:sz w:val="22"/>
                <w:szCs w:val="28"/>
              </w:rPr>
            </w:pPr>
            <w:r>
              <w:rPr>
                <w:rFonts w:hint="eastAsia" w:ascii="仿宋_GB2312" w:hAnsi="宋体" w:eastAsia="仿宋_GB2312"/>
                <w:color w:val="auto"/>
                <w:sz w:val="22"/>
                <w:szCs w:val="28"/>
              </w:rPr>
              <w:t>园地</w:t>
            </w:r>
          </w:p>
        </w:tc>
        <w:tc>
          <w:tcPr>
            <w:tcW w:w="677" w:type="dxa"/>
            <w:vMerge w:val="restart"/>
            <w:vAlign w:val="center"/>
          </w:tcPr>
          <w:p>
            <w:pPr>
              <w:adjustRightInd w:val="0"/>
              <w:snapToGrid w:val="0"/>
              <w:spacing w:line="500" w:lineRule="exact"/>
              <w:jc w:val="center"/>
              <w:rPr>
                <w:rFonts w:ascii="仿宋_GB2312" w:hAnsi="宋体" w:eastAsia="仿宋_GB2312"/>
                <w:color w:val="auto"/>
                <w:sz w:val="22"/>
                <w:szCs w:val="28"/>
              </w:rPr>
            </w:pPr>
            <w:r>
              <w:rPr>
                <w:rFonts w:hint="eastAsia" w:ascii="仿宋_GB2312" w:hAnsi="宋体" w:eastAsia="仿宋_GB2312"/>
                <w:color w:val="auto"/>
                <w:sz w:val="22"/>
                <w:szCs w:val="28"/>
              </w:rPr>
              <w:t>林地</w:t>
            </w:r>
          </w:p>
        </w:tc>
        <w:tc>
          <w:tcPr>
            <w:tcW w:w="1130" w:type="dxa"/>
            <w:vMerge w:val="restart"/>
            <w:vAlign w:val="center"/>
          </w:tcPr>
          <w:p>
            <w:pPr>
              <w:adjustRightInd w:val="0"/>
              <w:snapToGrid w:val="0"/>
              <w:spacing w:line="500" w:lineRule="exact"/>
              <w:jc w:val="center"/>
              <w:rPr>
                <w:rFonts w:ascii="仿宋_GB2312" w:hAnsi="宋体" w:eastAsia="仿宋_GB2312"/>
                <w:color w:val="auto"/>
                <w:sz w:val="22"/>
                <w:szCs w:val="28"/>
              </w:rPr>
            </w:pPr>
            <w:r>
              <w:rPr>
                <w:rFonts w:hint="eastAsia" w:ascii="仿宋_GB2312" w:hAnsi="宋体" w:eastAsia="仿宋_GB2312"/>
                <w:color w:val="auto"/>
                <w:sz w:val="22"/>
                <w:szCs w:val="28"/>
              </w:rPr>
              <w:t>养殖水面</w:t>
            </w:r>
          </w:p>
        </w:tc>
        <w:tc>
          <w:tcPr>
            <w:tcW w:w="1358" w:type="dxa"/>
            <w:vMerge w:val="restart"/>
            <w:vAlign w:val="center"/>
          </w:tcPr>
          <w:p>
            <w:pPr>
              <w:adjustRightInd w:val="0"/>
              <w:snapToGrid w:val="0"/>
              <w:spacing w:line="500" w:lineRule="exact"/>
              <w:jc w:val="center"/>
              <w:rPr>
                <w:rFonts w:ascii="仿宋_GB2312" w:hAnsi="宋体" w:eastAsia="仿宋_GB2312"/>
                <w:color w:val="auto"/>
                <w:sz w:val="22"/>
                <w:szCs w:val="28"/>
              </w:rPr>
            </w:pPr>
            <w:r>
              <w:rPr>
                <w:rFonts w:hint="eastAsia" w:ascii="仿宋_GB2312" w:hAnsi="宋体" w:eastAsia="仿宋_GB2312"/>
                <w:color w:val="auto"/>
                <w:sz w:val="22"/>
                <w:szCs w:val="28"/>
              </w:rPr>
              <w:t>其他农用地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902" w:type="dxa"/>
            <w:vMerge w:val="continue"/>
            <w:vAlign w:val="center"/>
          </w:tcPr>
          <w:p>
            <w:pPr>
              <w:adjustRightInd w:val="0"/>
              <w:snapToGrid w:val="0"/>
              <w:spacing w:line="500" w:lineRule="exact"/>
              <w:jc w:val="center"/>
              <w:rPr>
                <w:rFonts w:ascii="仿宋_GB2312" w:hAnsi="宋体" w:eastAsia="仿宋_GB2312"/>
                <w:color w:val="auto"/>
                <w:sz w:val="22"/>
                <w:szCs w:val="28"/>
              </w:rPr>
            </w:pPr>
          </w:p>
        </w:tc>
        <w:tc>
          <w:tcPr>
            <w:tcW w:w="678" w:type="dxa"/>
            <w:vMerge w:val="restart"/>
            <w:vAlign w:val="center"/>
          </w:tcPr>
          <w:p>
            <w:pPr>
              <w:adjustRightInd w:val="0"/>
              <w:snapToGrid w:val="0"/>
              <w:spacing w:line="500" w:lineRule="exact"/>
              <w:jc w:val="center"/>
              <w:rPr>
                <w:rFonts w:ascii="仿宋_GB2312" w:hAnsi="宋体" w:eastAsia="仿宋_GB2312"/>
                <w:color w:val="auto"/>
                <w:sz w:val="22"/>
                <w:szCs w:val="28"/>
              </w:rPr>
            </w:pPr>
            <w:r>
              <w:rPr>
                <w:rFonts w:hint="eastAsia" w:ascii="仿宋_GB2312" w:hAnsi="宋体" w:eastAsia="仿宋_GB2312"/>
                <w:color w:val="auto"/>
                <w:sz w:val="22"/>
                <w:szCs w:val="28"/>
              </w:rPr>
              <w:t>面积</w:t>
            </w:r>
          </w:p>
        </w:tc>
        <w:tc>
          <w:tcPr>
            <w:tcW w:w="1131" w:type="dxa"/>
            <w:vMerge w:val="restart"/>
            <w:vAlign w:val="center"/>
          </w:tcPr>
          <w:p>
            <w:pPr>
              <w:adjustRightInd w:val="0"/>
              <w:snapToGrid w:val="0"/>
              <w:spacing w:line="500" w:lineRule="exact"/>
              <w:jc w:val="center"/>
              <w:rPr>
                <w:rFonts w:ascii="仿宋_GB2312" w:hAnsi="宋体" w:eastAsia="仿宋_GB2312"/>
                <w:color w:val="auto"/>
                <w:sz w:val="22"/>
                <w:szCs w:val="28"/>
              </w:rPr>
            </w:pPr>
            <w:r>
              <w:rPr>
                <w:rFonts w:hint="eastAsia" w:ascii="仿宋_GB2312" w:hAnsi="宋体" w:eastAsia="仿宋_GB2312"/>
                <w:color w:val="auto"/>
                <w:sz w:val="22"/>
                <w:szCs w:val="28"/>
              </w:rPr>
              <w:t>地力等级</w:t>
            </w:r>
          </w:p>
        </w:tc>
        <w:tc>
          <w:tcPr>
            <w:tcW w:w="1808" w:type="dxa"/>
            <w:gridSpan w:val="2"/>
            <w:vAlign w:val="center"/>
          </w:tcPr>
          <w:p>
            <w:pPr>
              <w:adjustRightInd w:val="0"/>
              <w:snapToGrid w:val="0"/>
              <w:spacing w:line="500" w:lineRule="exact"/>
              <w:jc w:val="center"/>
              <w:rPr>
                <w:rFonts w:ascii="仿宋_GB2312" w:hAnsi="宋体" w:eastAsia="仿宋_GB2312"/>
                <w:color w:val="auto"/>
                <w:sz w:val="22"/>
                <w:szCs w:val="28"/>
              </w:rPr>
            </w:pPr>
            <w:r>
              <w:rPr>
                <w:rFonts w:hint="eastAsia" w:ascii="仿宋_GB2312" w:hAnsi="宋体" w:eastAsia="仿宋_GB2312"/>
                <w:color w:val="auto"/>
                <w:sz w:val="22"/>
                <w:szCs w:val="28"/>
              </w:rPr>
              <w:t>水田</w:t>
            </w:r>
          </w:p>
        </w:tc>
        <w:tc>
          <w:tcPr>
            <w:tcW w:w="677" w:type="dxa"/>
            <w:vMerge w:val="continue"/>
            <w:vAlign w:val="center"/>
          </w:tcPr>
          <w:p>
            <w:pPr>
              <w:adjustRightInd w:val="0"/>
              <w:snapToGrid w:val="0"/>
              <w:spacing w:line="500" w:lineRule="exact"/>
              <w:jc w:val="center"/>
              <w:rPr>
                <w:rFonts w:ascii="仿宋_GB2312" w:hAnsi="宋体" w:eastAsia="仿宋_GB2312"/>
                <w:color w:val="auto"/>
                <w:sz w:val="22"/>
                <w:szCs w:val="28"/>
              </w:rPr>
            </w:pPr>
          </w:p>
        </w:tc>
        <w:tc>
          <w:tcPr>
            <w:tcW w:w="677" w:type="dxa"/>
            <w:vMerge w:val="continue"/>
            <w:vAlign w:val="center"/>
          </w:tcPr>
          <w:p>
            <w:pPr>
              <w:adjustRightInd w:val="0"/>
              <w:snapToGrid w:val="0"/>
              <w:spacing w:line="500" w:lineRule="exact"/>
              <w:jc w:val="center"/>
              <w:rPr>
                <w:rFonts w:ascii="仿宋_GB2312" w:hAnsi="宋体" w:eastAsia="仿宋_GB2312"/>
                <w:color w:val="auto"/>
                <w:sz w:val="22"/>
                <w:szCs w:val="28"/>
              </w:rPr>
            </w:pPr>
          </w:p>
        </w:tc>
        <w:tc>
          <w:tcPr>
            <w:tcW w:w="1130" w:type="dxa"/>
            <w:vMerge w:val="continue"/>
            <w:vAlign w:val="center"/>
          </w:tcPr>
          <w:p>
            <w:pPr>
              <w:adjustRightInd w:val="0"/>
              <w:snapToGrid w:val="0"/>
              <w:spacing w:line="500" w:lineRule="exact"/>
              <w:jc w:val="center"/>
              <w:rPr>
                <w:rFonts w:ascii="仿宋_GB2312" w:hAnsi="宋体" w:eastAsia="仿宋_GB2312"/>
                <w:color w:val="auto"/>
                <w:sz w:val="22"/>
                <w:szCs w:val="28"/>
              </w:rPr>
            </w:pPr>
          </w:p>
        </w:tc>
        <w:tc>
          <w:tcPr>
            <w:tcW w:w="1358" w:type="dxa"/>
            <w:vMerge w:val="continue"/>
            <w:vAlign w:val="center"/>
          </w:tcPr>
          <w:p>
            <w:pPr>
              <w:adjustRightInd w:val="0"/>
              <w:snapToGrid w:val="0"/>
              <w:spacing w:line="500" w:lineRule="exact"/>
              <w:jc w:val="center"/>
              <w:rPr>
                <w:rFonts w:ascii="仿宋_GB2312" w:hAnsi="宋体" w:eastAsia="仿宋_GB2312"/>
                <w:color w:val="auto"/>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02" w:type="dxa"/>
            <w:vMerge w:val="continue"/>
            <w:vAlign w:val="center"/>
          </w:tcPr>
          <w:p>
            <w:pPr>
              <w:adjustRightInd w:val="0"/>
              <w:snapToGrid w:val="0"/>
              <w:spacing w:line="500" w:lineRule="exact"/>
              <w:jc w:val="center"/>
              <w:rPr>
                <w:rFonts w:ascii="仿宋_GB2312" w:hAnsi="宋体" w:eastAsia="仿宋_GB2312"/>
                <w:color w:val="auto"/>
                <w:sz w:val="22"/>
                <w:szCs w:val="28"/>
              </w:rPr>
            </w:pPr>
          </w:p>
        </w:tc>
        <w:tc>
          <w:tcPr>
            <w:tcW w:w="678" w:type="dxa"/>
            <w:vMerge w:val="continue"/>
            <w:vAlign w:val="center"/>
          </w:tcPr>
          <w:p>
            <w:pPr>
              <w:adjustRightInd w:val="0"/>
              <w:snapToGrid w:val="0"/>
              <w:spacing w:line="500" w:lineRule="exact"/>
              <w:jc w:val="center"/>
              <w:rPr>
                <w:rFonts w:ascii="仿宋_GB2312" w:hAnsi="宋体" w:eastAsia="仿宋_GB2312"/>
                <w:color w:val="auto"/>
                <w:sz w:val="22"/>
                <w:szCs w:val="28"/>
              </w:rPr>
            </w:pPr>
          </w:p>
        </w:tc>
        <w:tc>
          <w:tcPr>
            <w:tcW w:w="1131" w:type="dxa"/>
            <w:vMerge w:val="continue"/>
            <w:vAlign w:val="center"/>
          </w:tcPr>
          <w:p>
            <w:pPr>
              <w:adjustRightInd w:val="0"/>
              <w:snapToGrid w:val="0"/>
              <w:spacing w:line="500" w:lineRule="exact"/>
              <w:jc w:val="center"/>
              <w:rPr>
                <w:rFonts w:ascii="仿宋_GB2312" w:hAnsi="宋体" w:eastAsia="仿宋_GB2312"/>
                <w:color w:val="auto"/>
                <w:sz w:val="22"/>
                <w:szCs w:val="28"/>
              </w:rPr>
            </w:pPr>
          </w:p>
        </w:tc>
        <w:tc>
          <w:tcPr>
            <w:tcW w:w="678" w:type="dxa"/>
            <w:vAlign w:val="center"/>
          </w:tcPr>
          <w:p>
            <w:pPr>
              <w:adjustRightInd w:val="0"/>
              <w:snapToGrid w:val="0"/>
              <w:spacing w:line="500" w:lineRule="exact"/>
              <w:jc w:val="center"/>
              <w:rPr>
                <w:rFonts w:ascii="仿宋_GB2312" w:hAnsi="宋体" w:eastAsia="仿宋_GB2312"/>
                <w:color w:val="auto"/>
                <w:sz w:val="22"/>
                <w:szCs w:val="28"/>
              </w:rPr>
            </w:pPr>
            <w:r>
              <w:rPr>
                <w:rFonts w:hint="eastAsia" w:ascii="仿宋_GB2312" w:hAnsi="宋体" w:eastAsia="仿宋_GB2312"/>
                <w:color w:val="auto"/>
                <w:sz w:val="22"/>
                <w:szCs w:val="28"/>
              </w:rPr>
              <w:t>面积</w:t>
            </w:r>
          </w:p>
        </w:tc>
        <w:tc>
          <w:tcPr>
            <w:tcW w:w="1130" w:type="dxa"/>
            <w:vAlign w:val="center"/>
          </w:tcPr>
          <w:p>
            <w:pPr>
              <w:adjustRightInd w:val="0"/>
              <w:snapToGrid w:val="0"/>
              <w:spacing w:line="500" w:lineRule="exact"/>
              <w:jc w:val="center"/>
              <w:rPr>
                <w:rFonts w:ascii="仿宋_GB2312" w:hAnsi="宋体" w:eastAsia="仿宋_GB2312"/>
                <w:color w:val="auto"/>
                <w:sz w:val="22"/>
                <w:szCs w:val="28"/>
              </w:rPr>
            </w:pPr>
            <w:r>
              <w:rPr>
                <w:rFonts w:hint="eastAsia" w:ascii="仿宋_GB2312" w:hAnsi="宋体" w:eastAsia="仿宋_GB2312"/>
                <w:color w:val="auto"/>
                <w:sz w:val="22"/>
                <w:szCs w:val="28"/>
              </w:rPr>
              <w:t>地力等级</w:t>
            </w:r>
          </w:p>
        </w:tc>
        <w:tc>
          <w:tcPr>
            <w:tcW w:w="677" w:type="dxa"/>
            <w:vMerge w:val="continue"/>
            <w:vAlign w:val="center"/>
          </w:tcPr>
          <w:p>
            <w:pPr>
              <w:adjustRightInd w:val="0"/>
              <w:snapToGrid w:val="0"/>
              <w:spacing w:line="500" w:lineRule="exact"/>
              <w:jc w:val="center"/>
              <w:rPr>
                <w:rFonts w:ascii="仿宋_GB2312" w:hAnsi="宋体" w:eastAsia="仿宋_GB2312"/>
                <w:color w:val="auto"/>
                <w:sz w:val="22"/>
                <w:szCs w:val="28"/>
              </w:rPr>
            </w:pPr>
          </w:p>
        </w:tc>
        <w:tc>
          <w:tcPr>
            <w:tcW w:w="677" w:type="dxa"/>
            <w:vMerge w:val="continue"/>
            <w:vAlign w:val="center"/>
          </w:tcPr>
          <w:p>
            <w:pPr>
              <w:adjustRightInd w:val="0"/>
              <w:snapToGrid w:val="0"/>
              <w:spacing w:line="500" w:lineRule="exact"/>
              <w:jc w:val="center"/>
              <w:rPr>
                <w:rFonts w:ascii="仿宋_GB2312" w:hAnsi="宋体" w:eastAsia="仿宋_GB2312"/>
                <w:color w:val="auto"/>
                <w:sz w:val="22"/>
                <w:szCs w:val="28"/>
              </w:rPr>
            </w:pPr>
          </w:p>
        </w:tc>
        <w:tc>
          <w:tcPr>
            <w:tcW w:w="1130" w:type="dxa"/>
            <w:vMerge w:val="continue"/>
            <w:vAlign w:val="center"/>
          </w:tcPr>
          <w:p>
            <w:pPr>
              <w:adjustRightInd w:val="0"/>
              <w:snapToGrid w:val="0"/>
              <w:spacing w:line="500" w:lineRule="exact"/>
              <w:jc w:val="center"/>
              <w:rPr>
                <w:rFonts w:ascii="仿宋_GB2312" w:hAnsi="宋体" w:eastAsia="仿宋_GB2312"/>
                <w:color w:val="auto"/>
                <w:sz w:val="22"/>
                <w:szCs w:val="28"/>
              </w:rPr>
            </w:pPr>
          </w:p>
        </w:tc>
        <w:tc>
          <w:tcPr>
            <w:tcW w:w="1358" w:type="dxa"/>
            <w:vMerge w:val="continue"/>
            <w:vAlign w:val="center"/>
          </w:tcPr>
          <w:p>
            <w:pPr>
              <w:adjustRightInd w:val="0"/>
              <w:snapToGrid w:val="0"/>
              <w:spacing w:line="500" w:lineRule="exact"/>
              <w:jc w:val="center"/>
              <w:rPr>
                <w:rFonts w:ascii="仿宋_GB2312" w:hAnsi="宋体" w:eastAsia="仿宋_GB2312"/>
                <w:color w:val="auto"/>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902" w:type="dxa"/>
            <w:vAlign w:val="center"/>
          </w:tcPr>
          <w:p>
            <w:pPr>
              <w:adjustRightInd w:val="0"/>
              <w:snapToGrid w:val="0"/>
              <w:spacing w:line="500" w:lineRule="exact"/>
              <w:jc w:val="center"/>
              <w:rPr>
                <w:rFonts w:ascii="仿宋_GB2312" w:hAnsi="宋体" w:eastAsia="仿宋_GB2312"/>
                <w:color w:val="auto"/>
                <w:sz w:val="22"/>
                <w:szCs w:val="28"/>
              </w:rPr>
            </w:pPr>
            <w:r>
              <w:rPr>
                <w:rFonts w:hint="eastAsia" w:ascii="仿宋_GB2312" w:hAnsi="宋体" w:eastAsia="仿宋_GB2312"/>
                <w:color w:val="auto"/>
                <w:sz w:val="22"/>
                <w:szCs w:val="28"/>
              </w:rPr>
              <w:t>复垦前</w:t>
            </w:r>
          </w:p>
        </w:tc>
        <w:tc>
          <w:tcPr>
            <w:tcW w:w="678" w:type="dxa"/>
            <w:vAlign w:val="center"/>
          </w:tcPr>
          <w:p>
            <w:pPr>
              <w:adjustRightInd w:val="0"/>
              <w:snapToGrid w:val="0"/>
              <w:spacing w:line="500" w:lineRule="exact"/>
              <w:jc w:val="center"/>
              <w:rPr>
                <w:rFonts w:ascii="仿宋_GB2312" w:hAnsi="宋体" w:eastAsia="仿宋_GB2312"/>
                <w:color w:val="auto"/>
                <w:sz w:val="22"/>
                <w:szCs w:val="28"/>
              </w:rPr>
            </w:pPr>
          </w:p>
        </w:tc>
        <w:tc>
          <w:tcPr>
            <w:tcW w:w="1131" w:type="dxa"/>
            <w:vAlign w:val="center"/>
          </w:tcPr>
          <w:p>
            <w:pPr>
              <w:adjustRightInd w:val="0"/>
              <w:snapToGrid w:val="0"/>
              <w:spacing w:line="500" w:lineRule="exact"/>
              <w:jc w:val="center"/>
              <w:rPr>
                <w:rFonts w:ascii="仿宋_GB2312" w:hAnsi="宋体" w:eastAsia="仿宋_GB2312"/>
                <w:color w:val="auto"/>
                <w:sz w:val="22"/>
                <w:szCs w:val="28"/>
              </w:rPr>
            </w:pPr>
          </w:p>
        </w:tc>
        <w:tc>
          <w:tcPr>
            <w:tcW w:w="678" w:type="dxa"/>
            <w:vAlign w:val="center"/>
          </w:tcPr>
          <w:p>
            <w:pPr>
              <w:adjustRightInd w:val="0"/>
              <w:snapToGrid w:val="0"/>
              <w:spacing w:line="500" w:lineRule="exact"/>
              <w:jc w:val="center"/>
              <w:rPr>
                <w:rFonts w:ascii="仿宋_GB2312" w:hAnsi="宋体" w:eastAsia="仿宋_GB2312"/>
                <w:color w:val="auto"/>
                <w:sz w:val="22"/>
                <w:szCs w:val="28"/>
              </w:rPr>
            </w:pPr>
          </w:p>
        </w:tc>
        <w:tc>
          <w:tcPr>
            <w:tcW w:w="1130" w:type="dxa"/>
            <w:vAlign w:val="center"/>
          </w:tcPr>
          <w:p>
            <w:pPr>
              <w:adjustRightInd w:val="0"/>
              <w:snapToGrid w:val="0"/>
              <w:spacing w:line="500" w:lineRule="exact"/>
              <w:jc w:val="center"/>
              <w:rPr>
                <w:rFonts w:ascii="仿宋_GB2312" w:hAnsi="宋体" w:eastAsia="仿宋_GB2312"/>
                <w:color w:val="auto"/>
                <w:sz w:val="22"/>
                <w:szCs w:val="28"/>
              </w:rPr>
            </w:pPr>
          </w:p>
        </w:tc>
        <w:tc>
          <w:tcPr>
            <w:tcW w:w="677" w:type="dxa"/>
            <w:vAlign w:val="center"/>
          </w:tcPr>
          <w:p>
            <w:pPr>
              <w:adjustRightInd w:val="0"/>
              <w:snapToGrid w:val="0"/>
              <w:spacing w:line="500" w:lineRule="exact"/>
              <w:jc w:val="center"/>
              <w:rPr>
                <w:rFonts w:ascii="仿宋_GB2312" w:hAnsi="宋体" w:eastAsia="仿宋_GB2312"/>
                <w:color w:val="auto"/>
                <w:sz w:val="22"/>
                <w:szCs w:val="28"/>
              </w:rPr>
            </w:pPr>
          </w:p>
        </w:tc>
        <w:tc>
          <w:tcPr>
            <w:tcW w:w="677" w:type="dxa"/>
            <w:vAlign w:val="center"/>
          </w:tcPr>
          <w:p>
            <w:pPr>
              <w:adjustRightInd w:val="0"/>
              <w:snapToGrid w:val="0"/>
              <w:spacing w:line="500" w:lineRule="exact"/>
              <w:jc w:val="center"/>
              <w:rPr>
                <w:rFonts w:ascii="仿宋_GB2312" w:hAnsi="宋体" w:eastAsia="仿宋_GB2312"/>
                <w:color w:val="auto"/>
                <w:sz w:val="22"/>
                <w:szCs w:val="28"/>
              </w:rPr>
            </w:pPr>
          </w:p>
        </w:tc>
        <w:tc>
          <w:tcPr>
            <w:tcW w:w="1130" w:type="dxa"/>
            <w:vAlign w:val="center"/>
          </w:tcPr>
          <w:p>
            <w:pPr>
              <w:adjustRightInd w:val="0"/>
              <w:snapToGrid w:val="0"/>
              <w:spacing w:line="500" w:lineRule="exact"/>
              <w:jc w:val="center"/>
              <w:rPr>
                <w:rFonts w:ascii="仿宋_GB2312" w:hAnsi="宋体" w:eastAsia="仿宋_GB2312"/>
                <w:color w:val="auto"/>
                <w:sz w:val="22"/>
                <w:szCs w:val="28"/>
              </w:rPr>
            </w:pPr>
          </w:p>
        </w:tc>
        <w:tc>
          <w:tcPr>
            <w:tcW w:w="1358" w:type="dxa"/>
            <w:vAlign w:val="center"/>
          </w:tcPr>
          <w:p>
            <w:pPr>
              <w:adjustRightInd w:val="0"/>
              <w:snapToGrid w:val="0"/>
              <w:spacing w:line="500" w:lineRule="exact"/>
              <w:jc w:val="center"/>
              <w:rPr>
                <w:rFonts w:ascii="仿宋_GB2312" w:hAnsi="宋体" w:eastAsia="仿宋_GB2312"/>
                <w:color w:val="auto"/>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902" w:type="dxa"/>
            <w:vAlign w:val="center"/>
          </w:tcPr>
          <w:p>
            <w:pPr>
              <w:adjustRightInd w:val="0"/>
              <w:snapToGrid w:val="0"/>
              <w:spacing w:line="500" w:lineRule="exact"/>
              <w:jc w:val="center"/>
              <w:rPr>
                <w:rFonts w:ascii="仿宋_GB2312" w:hAnsi="宋体" w:eastAsia="仿宋_GB2312"/>
                <w:color w:val="auto"/>
                <w:sz w:val="22"/>
                <w:szCs w:val="28"/>
              </w:rPr>
            </w:pPr>
            <w:r>
              <w:rPr>
                <w:rFonts w:hint="eastAsia" w:ascii="仿宋_GB2312" w:hAnsi="宋体" w:eastAsia="仿宋_GB2312"/>
                <w:color w:val="auto"/>
                <w:sz w:val="22"/>
                <w:szCs w:val="28"/>
              </w:rPr>
              <w:t>复垦后</w:t>
            </w:r>
          </w:p>
        </w:tc>
        <w:tc>
          <w:tcPr>
            <w:tcW w:w="678" w:type="dxa"/>
            <w:vAlign w:val="center"/>
          </w:tcPr>
          <w:p>
            <w:pPr>
              <w:adjustRightInd w:val="0"/>
              <w:snapToGrid w:val="0"/>
              <w:spacing w:line="500" w:lineRule="exact"/>
              <w:jc w:val="center"/>
              <w:rPr>
                <w:rFonts w:ascii="仿宋_GB2312" w:hAnsi="宋体" w:eastAsia="仿宋_GB2312"/>
                <w:color w:val="auto"/>
                <w:sz w:val="22"/>
                <w:szCs w:val="28"/>
              </w:rPr>
            </w:pPr>
          </w:p>
        </w:tc>
        <w:tc>
          <w:tcPr>
            <w:tcW w:w="1131" w:type="dxa"/>
            <w:vAlign w:val="center"/>
          </w:tcPr>
          <w:p>
            <w:pPr>
              <w:adjustRightInd w:val="0"/>
              <w:snapToGrid w:val="0"/>
              <w:spacing w:line="500" w:lineRule="exact"/>
              <w:jc w:val="center"/>
              <w:rPr>
                <w:rFonts w:ascii="仿宋_GB2312" w:hAnsi="宋体" w:eastAsia="仿宋_GB2312"/>
                <w:color w:val="auto"/>
                <w:sz w:val="22"/>
                <w:szCs w:val="28"/>
              </w:rPr>
            </w:pPr>
          </w:p>
        </w:tc>
        <w:tc>
          <w:tcPr>
            <w:tcW w:w="678" w:type="dxa"/>
            <w:vAlign w:val="center"/>
          </w:tcPr>
          <w:p>
            <w:pPr>
              <w:adjustRightInd w:val="0"/>
              <w:snapToGrid w:val="0"/>
              <w:spacing w:line="500" w:lineRule="exact"/>
              <w:jc w:val="center"/>
              <w:rPr>
                <w:rFonts w:ascii="仿宋_GB2312" w:hAnsi="宋体" w:eastAsia="仿宋_GB2312"/>
                <w:color w:val="auto"/>
                <w:sz w:val="22"/>
                <w:szCs w:val="28"/>
              </w:rPr>
            </w:pPr>
          </w:p>
        </w:tc>
        <w:tc>
          <w:tcPr>
            <w:tcW w:w="1130" w:type="dxa"/>
            <w:vAlign w:val="center"/>
          </w:tcPr>
          <w:p>
            <w:pPr>
              <w:adjustRightInd w:val="0"/>
              <w:snapToGrid w:val="0"/>
              <w:spacing w:line="500" w:lineRule="exact"/>
              <w:jc w:val="center"/>
              <w:rPr>
                <w:rFonts w:ascii="仿宋_GB2312" w:hAnsi="宋体" w:eastAsia="仿宋_GB2312"/>
                <w:color w:val="auto"/>
                <w:sz w:val="22"/>
                <w:szCs w:val="28"/>
              </w:rPr>
            </w:pPr>
          </w:p>
        </w:tc>
        <w:tc>
          <w:tcPr>
            <w:tcW w:w="677" w:type="dxa"/>
            <w:vAlign w:val="center"/>
          </w:tcPr>
          <w:p>
            <w:pPr>
              <w:adjustRightInd w:val="0"/>
              <w:snapToGrid w:val="0"/>
              <w:spacing w:line="500" w:lineRule="exact"/>
              <w:jc w:val="center"/>
              <w:rPr>
                <w:rFonts w:ascii="仿宋_GB2312" w:hAnsi="宋体" w:eastAsia="仿宋_GB2312"/>
                <w:color w:val="auto"/>
                <w:sz w:val="22"/>
                <w:szCs w:val="28"/>
              </w:rPr>
            </w:pPr>
          </w:p>
        </w:tc>
        <w:tc>
          <w:tcPr>
            <w:tcW w:w="677" w:type="dxa"/>
            <w:vAlign w:val="center"/>
          </w:tcPr>
          <w:p>
            <w:pPr>
              <w:adjustRightInd w:val="0"/>
              <w:snapToGrid w:val="0"/>
              <w:spacing w:line="500" w:lineRule="exact"/>
              <w:jc w:val="center"/>
              <w:rPr>
                <w:rFonts w:ascii="仿宋_GB2312" w:hAnsi="宋体" w:eastAsia="仿宋_GB2312"/>
                <w:color w:val="auto"/>
                <w:sz w:val="22"/>
                <w:szCs w:val="28"/>
              </w:rPr>
            </w:pPr>
          </w:p>
        </w:tc>
        <w:tc>
          <w:tcPr>
            <w:tcW w:w="1130" w:type="dxa"/>
            <w:vAlign w:val="center"/>
          </w:tcPr>
          <w:p>
            <w:pPr>
              <w:adjustRightInd w:val="0"/>
              <w:snapToGrid w:val="0"/>
              <w:spacing w:line="500" w:lineRule="exact"/>
              <w:jc w:val="center"/>
              <w:rPr>
                <w:rFonts w:ascii="仿宋_GB2312" w:hAnsi="宋体" w:eastAsia="仿宋_GB2312"/>
                <w:color w:val="auto"/>
                <w:sz w:val="22"/>
                <w:szCs w:val="28"/>
              </w:rPr>
            </w:pPr>
          </w:p>
        </w:tc>
        <w:tc>
          <w:tcPr>
            <w:tcW w:w="1358" w:type="dxa"/>
            <w:vAlign w:val="center"/>
          </w:tcPr>
          <w:p>
            <w:pPr>
              <w:adjustRightInd w:val="0"/>
              <w:snapToGrid w:val="0"/>
              <w:spacing w:line="500" w:lineRule="exact"/>
              <w:jc w:val="center"/>
              <w:rPr>
                <w:rFonts w:ascii="仿宋_GB2312" w:hAnsi="宋体" w:eastAsia="仿宋_GB2312"/>
                <w:color w:val="auto"/>
                <w:sz w:val="22"/>
                <w:szCs w:val="28"/>
              </w:rPr>
            </w:pPr>
          </w:p>
        </w:tc>
      </w:tr>
    </w:tbl>
    <w:p>
      <w:pPr>
        <w:spacing w:line="660" w:lineRule="exact"/>
        <w:ind w:firstLine="640" w:firstLineChars="200"/>
        <w:rPr>
          <w:rFonts w:ascii="仿宋_GB2312" w:hAnsi="Calibri" w:eastAsia="仿宋_GB2312"/>
          <w:color w:val="auto"/>
          <w:sz w:val="32"/>
          <w:szCs w:val="28"/>
        </w:rPr>
      </w:pPr>
      <w:r>
        <w:rPr>
          <w:rFonts w:hint="eastAsia" w:ascii="仿宋_GB2312" w:hAnsi="Calibri" w:eastAsia="仿宋_GB2312"/>
          <w:color w:val="auto"/>
          <w:sz w:val="32"/>
          <w:szCs w:val="28"/>
        </w:rPr>
        <w:t>七、土地交还日期及标准：由</w:t>
      </w:r>
      <w:r>
        <w:rPr>
          <w:rFonts w:hint="eastAsia" w:ascii="仿宋_GB2312" w:hAnsi="Calibri" w:eastAsia="仿宋_GB2312"/>
          <w:color w:val="auto"/>
          <w:sz w:val="32"/>
          <w:szCs w:val="28"/>
          <w:u w:val="single"/>
        </w:rPr>
        <w:t xml:space="preserve">       （设施农业经营者）</w:t>
      </w:r>
      <w:r>
        <w:rPr>
          <w:rFonts w:hint="eastAsia" w:ascii="仿宋_GB2312" w:hAnsi="Calibri" w:eastAsia="仿宋_GB2312"/>
          <w:color w:val="auto"/>
          <w:sz w:val="32"/>
          <w:szCs w:val="28"/>
        </w:rPr>
        <w:t>于</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rPr>
        <w:t>年</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rPr>
        <w:t>月</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rPr>
        <w:t>日前交还</w:t>
      </w:r>
      <w:r>
        <w:rPr>
          <w:rFonts w:hint="eastAsia" w:ascii="仿宋_GB2312" w:hAnsi="Calibri" w:eastAsia="仿宋_GB2312"/>
          <w:color w:val="auto"/>
          <w:sz w:val="32"/>
          <w:szCs w:val="28"/>
          <w:lang w:eastAsia="zh-CN"/>
        </w:rPr>
        <w:t>给</w:t>
      </w:r>
      <w:r>
        <w:rPr>
          <w:rFonts w:hint="eastAsia" w:ascii="仿宋_GB2312" w:hAnsi="Calibri" w:eastAsia="仿宋_GB2312"/>
          <w:color w:val="auto"/>
          <w:sz w:val="32"/>
          <w:szCs w:val="28"/>
          <w:u w:val="single"/>
        </w:rPr>
        <w:t xml:space="preserve">       （土地所有权人）</w:t>
      </w:r>
      <w:r>
        <w:rPr>
          <w:rFonts w:hint="eastAsia" w:ascii="仿宋_GB2312" w:hAnsi="Calibri" w:eastAsia="仿宋_GB2312"/>
          <w:color w:val="auto"/>
          <w:sz w:val="32"/>
          <w:szCs w:val="28"/>
        </w:rPr>
        <w:t>，交还标准为</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lang w:val="en-US" w:eastAsia="zh-CN"/>
        </w:rPr>
        <w:t xml:space="preserve">                         </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rPr>
        <w:t>。</w:t>
      </w:r>
    </w:p>
    <w:p>
      <w:pPr>
        <w:spacing w:line="520" w:lineRule="exact"/>
        <w:ind w:firstLine="640" w:firstLineChars="200"/>
        <w:rPr>
          <w:rFonts w:ascii="仿宋_GB2312" w:hAnsi="Calibri" w:eastAsia="仿宋_GB2312"/>
          <w:color w:val="auto"/>
          <w:sz w:val="32"/>
          <w:szCs w:val="28"/>
        </w:rPr>
      </w:pPr>
      <w:r>
        <w:rPr>
          <w:rFonts w:hint="eastAsia" w:ascii="仿宋_GB2312" w:hAnsi="Calibri" w:eastAsia="仿宋_GB2312"/>
          <w:color w:val="auto"/>
          <w:sz w:val="32"/>
          <w:szCs w:val="28"/>
        </w:rPr>
        <w:t>八、违约规定：</w:t>
      </w:r>
    </w:p>
    <w:p>
      <w:pPr>
        <w:spacing w:line="520" w:lineRule="exact"/>
        <w:ind w:firstLine="640" w:firstLineChars="200"/>
        <w:rPr>
          <w:rFonts w:ascii="仿宋_GB2312" w:hAnsi="Calibri" w:eastAsia="仿宋_GB2312"/>
          <w:color w:val="auto"/>
          <w:sz w:val="32"/>
          <w:szCs w:val="28"/>
        </w:rPr>
      </w:pPr>
      <w:r>
        <w:rPr>
          <w:rFonts w:hint="eastAsia" w:ascii="仿宋_GB2312" w:hAnsi="Calibri" w:eastAsia="仿宋_GB2312"/>
          <w:color w:val="auto"/>
          <w:sz w:val="32"/>
          <w:szCs w:val="28"/>
        </w:rPr>
        <w:t>（一）</w:t>
      </w:r>
      <w:r>
        <w:rPr>
          <w:rFonts w:hint="eastAsia" w:ascii="仿宋_GB2312" w:hAnsi="Calibri" w:eastAsia="仿宋_GB2312"/>
          <w:color w:val="auto"/>
          <w:sz w:val="32"/>
          <w:szCs w:val="28"/>
          <w:u w:val="single"/>
        </w:rPr>
        <w:t xml:space="preserve">     （设施农业经营者）</w:t>
      </w:r>
      <w:r>
        <w:rPr>
          <w:rFonts w:hint="eastAsia" w:ascii="仿宋_GB2312" w:hAnsi="Calibri" w:eastAsia="仿宋_GB2312"/>
          <w:color w:val="auto"/>
          <w:sz w:val="32"/>
          <w:szCs w:val="28"/>
        </w:rPr>
        <w:t>应按时足额向</w:t>
      </w:r>
      <w:r>
        <w:rPr>
          <w:rFonts w:hint="eastAsia" w:ascii="仿宋_GB2312" w:hAnsi="Calibri" w:eastAsia="仿宋_GB2312"/>
          <w:color w:val="auto"/>
          <w:sz w:val="32"/>
          <w:szCs w:val="28"/>
          <w:u w:val="single"/>
        </w:rPr>
        <w:t xml:space="preserve">    （土地所有权人）</w:t>
      </w:r>
      <w:r>
        <w:rPr>
          <w:rFonts w:hint="eastAsia" w:ascii="仿宋_GB2312" w:hAnsi="Calibri" w:eastAsia="仿宋_GB2312"/>
          <w:color w:val="auto"/>
          <w:sz w:val="32"/>
          <w:szCs w:val="28"/>
          <w:u w:val="single"/>
          <w:lang w:val="en-US" w:eastAsia="zh-CN"/>
        </w:rPr>
        <w:t xml:space="preserve">   </w:t>
      </w:r>
      <w:r>
        <w:rPr>
          <w:rFonts w:hint="eastAsia" w:ascii="仿宋_GB2312" w:hAnsi="Calibri" w:eastAsia="仿宋_GB2312"/>
          <w:color w:val="auto"/>
          <w:sz w:val="32"/>
          <w:szCs w:val="28"/>
        </w:rPr>
        <w:t>支付土地使用价款，逾期</w:t>
      </w:r>
      <w:r>
        <w:rPr>
          <w:rFonts w:hint="eastAsia" w:ascii="仿宋_GB2312" w:hAnsi="Calibri" w:eastAsia="仿宋_GB2312"/>
          <w:color w:val="auto"/>
          <w:sz w:val="32"/>
          <w:szCs w:val="28"/>
          <w:lang w:eastAsia="zh-CN"/>
        </w:rPr>
        <w:t>一</w:t>
      </w:r>
      <w:r>
        <w:rPr>
          <w:rFonts w:hint="eastAsia" w:ascii="仿宋_GB2312" w:hAnsi="Calibri" w:eastAsia="仿宋_GB2312"/>
          <w:color w:val="auto"/>
          <w:sz w:val="32"/>
          <w:szCs w:val="28"/>
        </w:rPr>
        <w:t>日</w:t>
      </w:r>
      <w:r>
        <w:rPr>
          <w:rFonts w:hint="eastAsia" w:ascii="仿宋_GB2312" w:hAnsi="Calibri" w:eastAsia="仿宋_GB2312"/>
          <w:color w:val="auto"/>
          <w:sz w:val="32"/>
          <w:szCs w:val="28"/>
          <w:u w:val="single"/>
        </w:rPr>
        <w:t xml:space="preserve">   （设施农业经营者）</w:t>
      </w:r>
      <w:r>
        <w:rPr>
          <w:rFonts w:hint="eastAsia" w:ascii="仿宋_GB2312" w:hAnsi="Calibri" w:eastAsia="仿宋_GB2312"/>
          <w:color w:val="auto"/>
          <w:sz w:val="32"/>
          <w:szCs w:val="28"/>
        </w:rPr>
        <w:t>应支付应付款的</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rPr>
        <w:t>%滞纳金。逾期</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rPr>
        <w:t>日视为违约，</w:t>
      </w:r>
      <w:r>
        <w:rPr>
          <w:rFonts w:hint="eastAsia" w:ascii="仿宋_GB2312" w:hAnsi="Calibri" w:eastAsia="仿宋_GB2312"/>
          <w:color w:val="auto"/>
          <w:sz w:val="32"/>
          <w:szCs w:val="28"/>
          <w:u w:val="single"/>
        </w:rPr>
        <w:t xml:space="preserve">    （土地所有权人）</w:t>
      </w:r>
      <w:r>
        <w:rPr>
          <w:rFonts w:hint="eastAsia" w:ascii="仿宋_GB2312" w:hAnsi="Calibri" w:eastAsia="仿宋_GB2312"/>
          <w:color w:val="auto"/>
          <w:sz w:val="32"/>
          <w:szCs w:val="28"/>
        </w:rPr>
        <w:t>有权收回该土地使用权及没收定金、地上建筑物等。</w:t>
      </w:r>
    </w:p>
    <w:p>
      <w:pPr>
        <w:spacing w:line="520" w:lineRule="exact"/>
        <w:ind w:firstLine="640" w:firstLineChars="200"/>
        <w:rPr>
          <w:rFonts w:ascii="仿宋_GB2312" w:hAnsi="Calibri" w:eastAsia="仿宋_GB2312"/>
          <w:color w:val="auto"/>
          <w:sz w:val="32"/>
          <w:szCs w:val="28"/>
        </w:rPr>
      </w:pPr>
      <w:r>
        <w:rPr>
          <w:rFonts w:hint="eastAsia" w:ascii="仿宋_GB2312" w:hAnsi="Calibri" w:eastAsia="仿宋_GB2312"/>
          <w:color w:val="auto"/>
          <w:sz w:val="32"/>
          <w:szCs w:val="28"/>
        </w:rPr>
        <w:t>（二）</w:t>
      </w:r>
      <w:r>
        <w:rPr>
          <w:rFonts w:hint="eastAsia" w:ascii="仿宋_GB2312" w:hAnsi="Calibri" w:eastAsia="仿宋_GB2312"/>
          <w:color w:val="auto"/>
          <w:sz w:val="32"/>
          <w:szCs w:val="28"/>
          <w:u w:val="single"/>
        </w:rPr>
        <w:t xml:space="preserve">     （设施农业经营者）</w:t>
      </w:r>
      <w:r>
        <w:rPr>
          <w:rFonts w:hint="eastAsia" w:ascii="仿宋_GB2312" w:hAnsi="Calibri" w:eastAsia="仿宋_GB2312"/>
          <w:color w:val="auto"/>
          <w:sz w:val="32"/>
          <w:szCs w:val="28"/>
        </w:rPr>
        <w:t>擅自改变该土地用途或不合理使用土地给该土地造成永久性损害的，经农业农村局会相关部门确认后，应承担土地功能恢复责任，无法全部恢复的，承担赔偿责任。</w:t>
      </w:r>
      <w:r>
        <w:rPr>
          <w:rFonts w:hint="eastAsia" w:ascii="仿宋_GB2312" w:hAnsi="Calibri" w:eastAsia="仿宋_GB2312"/>
          <w:color w:val="auto"/>
          <w:sz w:val="32"/>
          <w:szCs w:val="28"/>
          <w:u w:val="single"/>
        </w:rPr>
        <w:t xml:space="preserve">    （土地所有权人）</w:t>
      </w:r>
      <w:r>
        <w:rPr>
          <w:rFonts w:hint="eastAsia" w:ascii="仿宋_GB2312" w:hAnsi="Calibri" w:eastAsia="仿宋_GB2312"/>
          <w:color w:val="auto"/>
          <w:sz w:val="32"/>
          <w:szCs w:val="28"/>
        </w:rPr>
        <w:t>有权收回该土地使用权及没收合同定金。</w:t>
      </w:r>
    </w:p>
    <w:p>
      <w:pPr>
        <w:spacing w:line="520" w:lineRule="exact"/>
        <w:ind w:firstLine="640" w:firstLineChars="200"/>
        <w:rPr>
          <w:rFonts w:ascii="仿宋_GB2312" w:hAnsi="Calibri" w:eastAsia="仿宋_GB2312"/>
          <w:color w:val="auto"/>
          <w:sz w:val="32"/>
          <w:szCs w:val="28"/>
        </w:rPr>
      </w:pPr>
      <w:r>
        <w:rPr>
          <w:rFonts w:hint="eastAsia" w:ascii="仿宋_GB2312" w:hAnsi="Calibri" w:eastAsia="仿宋_GB2312"/>
          <w:color w:val="auto"/>
          <w:sz w:val="32"/>
          <w:szCs w:val="28"/>
        </w:rPr>
        <w:t>（三）</w:t>
      </w:r>
      <w:r>
        <w:rPr>
          <w:rFonts w:hint="eastAsia" w:ascii="仿宋_GB2312" w:hAnsi="Calibri" w:eastAsia="仿宋_GB2312"/>
          <w:color w:val="auto"/>
          <w:sz w:val="32"/>
          <w:szCs w:val="28"/>
          <w:u w:val="single"/>
        </w:rPr>
        <w:t xml:space="preserve">       （土地所有权人）</w:t>
      </w:r>
      <w:r>
        <w:rPr>
          <w:rFonts w:hint="eastAsia" w:ascii="仿宋_GB2312" w:hAnsi="Calibri" w:eastAsia="仿宋_GB2312"/>
          <w:color w:val="auto"/>
          <w:sz w:val="32"/>
          <w:szCs w:val="28"/>
        </w:rPr>
        <w:t>应按时向</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rPr>
        <w:t>（设施农业经营者）</w:t>
      </w:r>
      <w:r>
        <w:rPr>
          <w:rFonts w:hint="eastAsia" w:ascii="仿宋_GB2312" w:hAnsi="Calibri" w:eastAsia="仿宋_GB2312"/>
          <w:color w:val="auto"/>
          <w:sz w:val="32"/>
          <w:szCs w:val="28"/>
        </w:rPr>
        <w:t>交付土地，逾期</w:t>
      </w:r>
      <w:r>
        <w:rPr>
          <w:rFonts w:hint="eastAsia" w:ascii="仿宋_GB2312" w:hAnsi="Calibri" w:eastAsia="仿宋_GB2312"/>
          <w:color w:val="auto"/>
          <w:sz w:val="32"/>
          <w:szCs w:val="28"/>
          <w:lang w:eastAsia="zh-CN"/>
        </w:rPr>
        <w:t>一</w:t>
      </w:r>
      <w:r>
        <w:rPr>
          <w:rFonts w:hint="eastAsia" w:ascii="仿宋_GB2312" w:hAnsi="Calibri" w:eastAsia="仿宋_GB2312"/>
          <w:color w:val="auto"/>
          <w:sz w:val="32"/>
          <w:szCs w:val="28"/>
        </w:rPr>
        <w:t>日应支付流转价款的</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rPr>
        <w:t>%滞纳金。逾期</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rPr>
        <w:t>日视为单方违约，应双倍返还</w:t>
      </w:r>
      <w:r>
        <w:rPr>
          <w:rFonts w:hint="eastAsia" w:ascii="仿宋_GB2312" w:hAnsi="Calibri" w:eastAsia="仿宋_GB2312"/>
          <w:color w:val="auto"/>
          <w:sz w:val="32"/>
          <w:szCs w:val="28"/>
          <w:u w:val="single"/>
        </w:rPr>
        <w:t xml:space="preserve">       （设施农业经营者）</w:t>
      </w:r>
      <w:r>
        <w:rPr>
          <w:rFonts w:hint="eastAsia" w:ascii="仿宋_GB2312" w:hAnsi="Calibri" w:eastAsia="仿宋_GB2312"/>
          <w:color w:val="auto"/>
          <w:sz w:val="32"/>
          <w:szCs w:val="28"/>
        </w:rPr>
        <w:t>所交定金，给</w:t>
      </w:r>
      <w:r>
        <w:rPr>
          <w:rFonts w:hint="eastAsia" w:ascii="仿宋_GB2312" w:hAnsi="Calibri" w:eastAsia="仿宋_GB2312"/>
          <w:color w:val="auto"/>
          <w:sz w:val="32"/>
          <w:szCs w:val="28"/>
          <w:u w:val="single"/>
        </w:rPr>
        <w:t xml:space="preserve">       （设施农业经营者）</w:t>
      </w:r>
      <w:r>
        <w:rPr>
          <w:rFonts w:hint="eastAsia" w:ascii="仿宋_GB2312" w:hAnsi="Calibri" w:eastAsia="仿宋_GB2312"/>
          <w:color w:val="auto"/>
          <w:sz w:val="32"/>
          <w:szCs w:val="28"/>
        </w:rPr>
        <w:t>造成实际损失的，还应承担赔偿责任。</w:t>
      </w:r>
    </w:p>
    <w:p>
      <w:pPr>
        <w:spacing w:line="520" w:lineRule="exact"/>
        <w:ind w:firstLine="640" w:firstLineChars="200"/>
        <w:rPr>
          <w:rFonts w:ascii="仿宋_GB2312" w:hAnsi="Calibri" w:eastAsia="仿宋_GB2312"/>
          <w:color w:val="auto"/>
          <w:sz w:val="32"/>
          <w:szCs w:val="28"/>
          <w:u w:val="single"/>
        </w:rPr>
      </w:pPr>
      <w:r>
        <w:rPr>
          <w:rFonts w:hint="eastAsia" w:ascii="仿宋_GB2312" w:hAnsi="Calibri" w:eastAsia="仿宋_GB2312"/>
          <w:color w:val="auto"/>
          <w:sz w:val="32"/>
          <w:szCs w:val="28"/>
        </w:rPr>
        <w:t>（四）</w:t>
      </w:r>
      <w:r>
        <w:rPr>
          <w:rFonts w:hint="eastAsia" w:ascii="仿宋_GB2312" w:hAnsi="Calibri" w:eastAsia="仿宋_GB2312"/>
          <w:color w:val="auto"/>
          <w:sz w:val="32"/>
          <w:szCs w:val="28"/>
          <w:u w:val="single"/>
        </w:rPr>
        <w:t xml:space="preserve">      （土地所有权人）</w:t>
      </w:r>
      <w:r>
        <w:rPr>
          <w:rFonts w:hint="eastAsia" w:ascii="仿宋_GB2312" w:hAnsi="Calibri" w:eastAsia="仿宋_GB2312"/>
          <w:color w:val="auto"/>
          <w:sz w:val="32"/>
          <w:szCs w:val="28"/>
        </w:rPr>
        <w:t>擅自干涉和破坏</w:t>
      </w:r>
      <w:r>
        <w:rPr>
          <w:rFonts w:hint="eastAsia" w:ascii="仿宋_GB2312" w:hAnsi="Calibri" w:eastAsia="仿宋_GB2312"/>
          <w:color w:val="auto"/>
          <w:sz w:val="32"/>
          <w:szCs w:val="28"/>
          <w:u w:val="single"/>
        </w:rPr>
        <w:t xml:space="preserve">    （设施农业经营者）</w:t>
      </w:r>
      <w:r>
        <w:rPr>
          <w:rFonts w:hint="eastAsia" w:ascii="仿宋_GB2312" w:hAnsi="Calibri" w:eastAsia="仿宋_GB2312"/>
          <w:color w:val="auto"/>
          <w:sz w:val="32"/>
          <w:szCs w:val="28"/>
        </w:rPr>
        <w:t>生产与经营，使</w:t>
      </w:r>
      <w:r>
        <w:rPr>
          <w:rFonts w:hint="eastAsia" w:ascii="仿宋_GB2312" w:hAnsi="Calibri" w:eastAsia="仿宋_GB2312"/>
          <w:color w:val="auto"/>
          <w:sz w:val="32"/>
          <w:szCs w:val="28"/>
          <w:u w:val="single"/>
        </w:rPr>
        <w:t xml:space="preserve">       （设施农业经营者）</w:t>
      </w:r>
      <w:r>
        <w:rPr>
          <w:rFonts w:hint="eastAsia" w:ascii="仿宋_GB2312" w:hAnsi="Calibri" w:eastAsia="仿宋_GB2312"/>
          <w:color w:val="auto"/>
          <w:sz w:val="32"/>
          <w:szCs w:val="28"/>
        </w:rPr>
        <w:t>无法进行正常的生产经营活动的，</w:t>
      </w:r>
      <w:r>
        <w:rPr>
          <w:rFonts w:hint="eastAsia" w:ascii="仿宋_GB2312" w:hAnsi="Calibri" w:eastAsia="仿宋_GB2312"/>
          <w:color w:val="auto"/>
          <w:sz w:val="32"/>
          <w:szCs w:val="28"/>
          <w:u w:val="single"/>
        </w:rPr>
        <w:t xml:space="preserve">      （设施农业经营者）</w:t>
      </w:r>
      <w:r>
        <w:rPr>
          <w:rFonts w:hint="eastAsia" w:ascii="仿宋_GB2312" w:hAnsi="Calibri" w:eastAsia="仿宋_GB2312"/>
          <w:color w:val="auto"/>
          <w:sz w:val="32"/>
          <w:szCs w:val="28"/>
        </w:rPr>
        <w:t>有权单方解除合同，</w:t>
      </w:r>
      <w:r>
        <w:rPr>
          <w:rFonts w:hint="eastAsia" w:ascii="仿宋_GB2312" w:hAnsi="Calibri" w:eastAsia="仿宋_GB2312"/>
          <w:color w:val="auto"/>
          <w:sz w:val="32"/>
          <w:szCs w:val="28"/>
          <w:u w:val="single"/>
        </w:rPr>
        <w:t xml:space="preserve">       （土地所有权人）</w:t>
      </w:r>
      <w:r>
        <w:rPr>
          <w:rFonts w:hint="eastAsia" w:ascii="仿宋_GB2312" w:hAnsi="Calibri" w:eastAsia="仿宋_GB2312"/>
          <w:color w:val="auto"/>
          <w:sz w:val="32"/>
          <w:szCs w:val="28"/>
        </w:rPr>
        <w:t>应双倍返还</w:t>
      </w:r>
      <w:r>
        <w:rPr>
          <w:rFonts w:hint="eastAsia" w:ascii="仿宋_GB2312" w:hAnsi="Calibri" w:eastAsia="仿宋_GB2312"/>
          <w:color w:val="auto"/>
          <w:sz w:val="32"/>
          <w:szCs w:val="28"/>
          <w:u w:val="single"/>
        </w:rPr>
        <w:t xml:space="preserve">       （设施农业经营者）</w:t>
      </w:r>
      <w:r>
        <w:rPr>
          <w:rFonts w:hint="eastAsia" w:ascii="仿宋_GB2312" w:hAnsi="Calibri" w:eastAsia="仿宋_GB2312"/>
          <w:color w:val="auto"/>
          <w:sz w:val="32"/>
          <w:szCs w:val="28"/>
        </w:rPr>
        <w:t>所交合同定金，造成实际损失的，还应承担赔偿责任。</w:t>
      </w:r>
    </w:p>
    <w:p/>
    <w:p>
      <w:pPr>
        <w:rPr>
          <w:rFonts w:ascii="仿宋_GB2312" w:hAnsi="宋体" w:eastAsia="仿宋_GB2312"/>
          <w:color w:val="auto"/>
          <w:sz w:val="32"/>
          <w:szCs w:val="32"/>
        </w:rPr>
      </w:pPr>
      <w:r>
        <w:rPr>
          <w:rFonts w:ascii="仿宋_GB2312" w:hAnsi="宋体" w:eastAsia="仿宋_GB2312"/>
          <w:color w:val="auto"/>
          <w:sz w:val="32"/>
          <w:szCs w:val="32"/>
        </w:rPr>
        <w:br w:type="page"/>
      </w:r>
    </w:p>
    <w:p>
      <w:pPr>
        <w:adjustRightInd w:val="0"/>
        <w:snapToGrid w:val="0"/>
        <w:jc w:val="left"/>
        <w:outlineLvl w:val="1"/>
        <w:rPr>
          <w:rFonts w:ascii="Calibri" w:hAnsi="Calibri" w:eastAsia="宋体"/>
          <w:b/>
          <w:color w:val="auto"/>
          <w:sz w:val="32"/>
        </w:rPr>
      </w:pPr>
      <w:r>
        <w:rPr>
          <w:rFonts w:hint="eastAsia" w:ascii="Calibri" w:hAnsi="Calibri" w:eastAsia="宋体"/>
          <w:b/>
          <w:color w:val="auto"/>
          <w:sz w:val="32"/>
        </w:rPr>
        <w:t>附件</w:t>
      </w:r>
      <w:r>
        <w:rPr>
          <w:rFonts w:ascii="Calibri" w:hAnsi="Calibri" w:eastAsia="宋体"/>
          <w:b/>
          <w:color w:val="auto"/>
          <w:sz w:val="32"/>
        </w:rPr>
        <w:t>3</w:t>
      </w:r>
    </w:p>
    <w:p>
      <w:pPr>
        <w:adjustRightInd w:val="0"/>
        <w:snapToGrid w:val="0"/>
        <w:spacing w:after="120" w:afterLines="50" w:line="550" w:lineRule="exact"/>
        <w:jc w:val="center"/>
        <w:rPr>
          <w:rFonts w:ascii="方正小标宋简体" w:hAnsi="Calibri" w:eastAsia="方正小标宋简体"/>
          <w:color w:val="auto"/>
          <w:sz w:val="44"/>
        </w:rPr>
      </w:pPr>
      <w:r>
        <w:rPr>
          <w:rFonts w:hint="eastAsia" w:ascii="方正小标宋简体" w:hAnsi="Calibri" w:eastAsia="方正小标宋简体"/>
          <w:color w:val="auto"/>
          <w:sz w:val="44"/>
        </w:rPr>
        <w:t>xx镇人民政府（街道办事处）关于（设施农业项目）用地情况的公告</w:t>
      </w:r>
    </w:p>
    <w:p>
      <w:pPr>
        <w:spacing w:line="550" w:lineRule="exact"/>
        <w:ind w:right="1540"/>
        <w:jc w:val="center"/>
        <w:rPr>
          <w:rFonts w:ascii="黑体" w:hAnsi="黑体" w:eastAsia="黑体" w:cs="微软雅黑"/>
          <w:color w:val="auto"/>
          <w:sz w:val="28"/>
          <w:szCs w:val="28"/>
          <w:u w:val="single"/>
        </w:rPr>
      </w:pPr>
      <w:r>
        <w:rPr>
          <w:rFonts w:hint="eastAsia" w:ascii="黑体" w:hAnsi="黑体" w:eastAsia="黑体" w:cs="微软雅黑"/>
          <w:color w:val="auto"/>
          <w:sz w:val="28"/>
          <w:szCs w:val="28"/>
        </w:rPr>
        <w:t>公告编号：</w:t>
      </w:r>
    </w:p>
    <w:p>
      <w:pPr>
        <w:spacing w:line="550" w:lineRule="exact"/>
        <w:rPr>
          <w:rFonts w:ascii="微软雅黑" w:hAnsi="微软雅黑" w:eastAsia="微软雅黑" w:cs="微软雅黑"/>
          <w:color w:val="auto"/>
          <w:sz w:val="28"/>
          <w:szCs w:val="28"/>
          <w:u w:val="single"/>
        </w:rPr>
      </w:pPr>
    </w:p>
    <w:p>
      <w:pPr>
        <w:spacing w:line="550" w:lineRule="exact"/>
        <w:ind w:firstLine="640" w:firstLineChars="200"/>
        <w:rPr>
          <w:rFonts w:ascii="仿宋_GB2312" w:hAnsi="微软雅黑" w:eastAsia="仿宋_GB2312" w:cs="微软雅黑"/>
          <w:color w:val="auto"/>
          <w:kern w:val="10"/>
          <w:sz w:val="32"/>
          <w:szCs w:val="28"/>
        </w:rPr>
      </w:pPr>
      <w:r>
        <w:rPr>
          <w:rFonts w:hint="eastAsia" w:ascii="仿宋_GB2312" w:hAnsi="微软雅黑" w:eastAsia="仿宋_GB2312" w:cs="微软雅黑"/>
          <w:color w:val="auto"/>
          <w:kern w:val="10"/>
          <w:sz w:val="32"/>
          <w:szCs w:val="28"/>
        </w:rPr>
        <w:t>根据《中华人民共和国土地管理法》和《国土资源部 农业部关于进一步支持设施农业健康发展的通知》（国土资发</w:t>
      </w:r>
      <w:r>
        <w:rPr>
          <w:rFonts w:hint="eastAsia" w:ascii="宋体" w:hAnsi="宋体" w:eastAsia="宋体" w:cs="宋体"/>
          <w:color w:val="auto"/>
          <w:kern w:val="10"/>
          <w:sz w:val="32"/>
          <w:szCs w:val="28"/>
        </w:rPr>
        <w:t>〔</w:t>
      </w:r>
      <w:r>
        <w:rPr>
          <w:rFonts w:hint="eastAsia" w:ascii="仿宋_GB2312" w:hAnsi="微软雅黑" w:eastAsia="仿宋_GB2312" w:cs="微软雅黑"/>
          <w:color w:val="auto"/>
          <w:kern w:val="10"/>
          <w:sz w:val="32"/>
          <w:szCs w:val="28"/>
        </w:rPr>
        <w:t>2014</w:t>
      </w:r>
      <w:r>
        <w:rPr>
          <w:rFonts w:hint="eastAsia" w:ascii="宋体" w:hAnsi="宋体" w:eastAsia="宋体" w:cs="宋体"/>
          <w:color w:val="auto"/>
          <w:kern w:val="10"/>
          <w:sz w:val="32"/>
          <w:szCs w:val="28"/>
        </w:rPr>
        <w:t>〕</w:t>
      </w:r>
      <w:r>
        <w:rPr>
          <w:rFonts w:hint="eastAsia" w:ascii="仿宋_GB2312" w:hAnsi="微软雅黑" w:eastAsia="仿宋_GB2312" w:cs="微软雅黑"/>
          <w:color w:val="auto"/>
          <w:kern w:val="10"/>
          <w:sz w:val="32"/>
          <w:szCs w:val="28"/>
        </w:rPr>
        <w:t>127号）的规定，</w:t>
      </w:r>
      <w:r>
        <w:rPr>
          <w:rFonts w:hint="eastAsia" w:ascii="仿宋_GB2312" w:hAnsi="微软雅黑" w:eastAsia="仿宋_GB2312" w:cs="微软雅黑"/>
          <w:color w:val="auto"/>
          <w:kern w:val="10"/>
          <w:sz w:val="32"/>
          <w:szCs w:val="28"/>
          <w:u w:val="single"/>
        </w:rPr>
        <w:t>（设施农业经营者）</w:t>
      </w:r>
      <w:r>
        <w:rPr>
          <w:rFonts w:hint="eastAsia" w:ascii="仿宋_GB2312" w:hAnsi="微软雅黑" w:eastAsia="仿宋_GB2312" w:cs="微软雅黑"/>
          <w:color w:val="auto"/>
          <w:kern w:val="10"/>
          <w:sz w:val="32"/>
          <w:szCs w:val="28"/>
        </w:rPr>
        <w:t>已拟定</w:t>
      </w:r>
      <w:bookmarkStart w:id="1" w:name="_Hlk536025048"/>
      <w:r>
        <w:rPr>
          <w:rFonts w:hint="eastAsia" w:ascii="仿宋_GB2312" w:hAnsi="微软雅黑" w:eastAsia="仿宋_GB2312" w:cs="微软雅黑"/>
          <w:color w:val="auto"/>
          <w:kern w:val="10"/>
          <w:sz w:val="32"/>
          <w:szCs w:val="28"/>
          <w:lang w:eastAsia="zh-CN"/>
        </w:rPr>
        <w:t>《</w:t>
      </w:r>
      <w:r>
        <w:rPr>
          <w:rFonts w:hint="eastAsia" w:ascii="仿宋_GB2312" w:hAnsi="微软雅黑" w:eastAsia="仿宋_GB2312" w:cs="微软雅黑"/>
          <w:color w:val="auto"/>
          <w:kern w:val="10"/>
          <w:sz w:val="32"/>
          <w:szCs w:val="28"/>
        </w:rPr>
        <w:t>设施建设方案</w:t>
      </w:r>
      <w:bookmarkEnd w:id="1"/>
      <w:r>
        <w:rPr>
          <w:rFonts w:hint="eastAsia" w:ascii="仿宋_GB2312" w:hAnsi="微软雅黑" w:eastAsia="仿宋_GB2312" w:cs="微软雅黑"/>
          <w:color w:val="auto"/>
          <w:kern w:val="10"/>
          <w:sz w:val="32"/>
          <w:szCs w:val="28"/>
          <w:lang w:eastAsia="zh-CN"/>
        </w:rPr>
        <w:t>》</w:t>
      </w:r>
      <w:r>
        <w:rPr>
          <w:rFonts w:hint="eastAsia" w:ascii="仿宋_GB2312" w:hAnsi="微软雅黑" w:eastAsia="仿宋_GB2312" w:cs="微软雅黑"/>
          <w:color w:val="auto"/>
          <w:kern w:val="10"/>
          <w:sz w:val="32"/>
          <w:szCs w:val="28"/>
        </w:rPr>
        <w:t>（或</w:t>
      </w:r>
      <w:r>
        <w:rPr>
          <w:rFonts w:hint="eastAsia" w:ascii="仿宋_GB2312" w:hAnsi="微软雅黑" w:eastAsia="仿宋_GB2312" w:cs="微软雅黑"/>
          <w:color w:val="auto"/>
          <w:kern w:val="10"/>
          <w:sz w:val="32"/>
          <w:szCs w:val="28"/>
          <w:lang w:eastAsia="zh-CN"/>
        </w:rPr>
        <w:t>《</w:t>
      </w:r>
      <w:r>
        <w:rPr>
          <w:rFonts w:hint="eastAsia" w:ascii="仿宋_GB2312" w:hAnsi="微软雅黑" w:eastAsia="仿宋_GB2312" w:cs="微软雅黑"/>
          <w:color w:val="auto"/>
          <w:kern w:val="10"/>
          <w:sz w:val="32"/>
          <w:szCs w:val="28"/>
        </w:rPr>
        <w:t>广东省设施农用地建设方案报告表</w:t>
      </w:r>
      <w:r>
        <w:rPr>
          <w:rFonts w:hint="eastAsia" w:ascii="仿宋_GB2312" w:hAnsi="微软雅黑" w:eastAsia="仿宋_GB2312" w:cs="微软雅黑"/>
          <w:color w:val="auto"/>
          <w:kern w:val="10"/>
          <w:sz w:val="32"/>
          <w:szCs w:val="28"/>
          <w:lang w:eastAsia="zh-CN"/>
        </w:rPr>
        <w:t>》</w:t>
      </w:r>
      <w:r>
        <w:rPr>
          <w:rFonts w:hint="eastAsia" w:ascii="仿宋_GB2312" w:hAnsi="微软雅黑" w:eastAsia="仿宋_GB2312" w:cs="微软雅黑"/>
          <w:color w:val="auto"/>
          <w:kern w:val="10"/>
          <w:sz w:val="32"/>
          <w:szCs w:val="28"/>
        </w:rPr>
        <w:t>），并与</w:t>
      </w:r>
      <w:r>
        <w:rPr>
          <w:rFonts w:hint="eastAsia" w:ascii="仿宋_GB2312" w:hAnsi="微软雅黑" w:eastAsia="仿宋_GB2312" w:cs="微软雅黑"/>
          <w:color w:val="auto"/>
          <w:kern w:val="10"/>
          <w:sz w:val="32"/>
          <w:szCs w:val="28"/>
          <w:u w:val="single"/>
        </w:rPr>
        <w:t>xx镇人民政府（街道办事处）</w:t>
      </w:r>
      <w:r>
        <w:rPr>
          <w:rFonts w:hint="eastAsia" w:ascii="仿宋_GB2312" w:hAnsi="微软雅黑" w:eastAsia="仿宋_GB2312" w:cs="微软雅黑"/>
          <w:color w:val="auto"/>
          <w:kern w:val="10"/>
          <w:sz w:val="32"/>
          <w:szCs w:val="28"/>
        </w:rPr>
        <w:t>、</w:t>
      </w:r>
      <w:r>
        <w:rPr>
          <w:rFonts w:hint="eastAsia" w:ascii="仿宋_GB2312" w:hAnsi="微软雅黑" w:eastAsia="仿宋_GB2312" w:cs="微软雅黑"/>
          <w:color w:val="auto"/>
          <w:kern w:val="10"/>
          <w:sz w:val="32"/>
          <w:szCs w:val="28"/>
          <w:u w:val="single"/>
        </w:rPr>
        <w:t>（农村集体经济组织）</w:t>
      </w:r>
      <w:r>
        <w:rPr>
          <w:rFonts w:hint="eastAsia" w:ascii="仿宋_GB2312" w:hAnsi="微软雅黑" w:eastAsia="仿宋_GB2312" w:cs="微软雅黑"/>
          <w:color w:val="auto"/>
          <w:kern w:val="10"/>
          <w:sz w:val="32"/>
          <w:szCs w:val="28"/>
        </w:rPr>
        <w:t>协商确定</w:t>
      </w:r>
      <w:r>
        <w:rPr>
          <w:rFonts w:hint="eastAsia" w:ascii="仿宋_GB2312" w:hAnsi="微软雅黑" w:eastAsia="仿宋_GB2312" w:cs="微软雅黑"/>
          <w:color w:val="auto"/>
          <w:kern w:val="10"/>
          <w:sz w:val="32"/>
          <w:szCs w:val="28"/>
          <w:lang w:eastAsia="zh-CN"/>
        </w:rPr>
        <w:t>《</w:t>
      </w:r>
      <w:r>
        <w:rPr>
          <w:rFonts w:hint="eastAsia" w:ascii="仿宋_GB2312" w:hAnsi="微软雅黑" w:eastAsia="仿宋_GB2312" w:cs="微软雅黑"/>
          <w:color w:val="auto"/>
          <w:kern w:val="10"/>
          <w:sz w:val="32"/>
          <w:szCs w:val="28"/>
        </w:rPr>
        <w:t>土地使用条件</w:t>
      </w:r>
      <w:r>
        <w:rPr>
          <w:rFonts w:hint="eastAsia" w:ascii="仿宋_GB2312" w:hAnsi="微软雅黑" w:eastAsia="仿宋_GB2312" w:cs="微软雅黑"/>
          <w:color w:val="auto"/>
          <w:kern w:val="10"/>
          <w:sz w:val="32"/>
          <w:szCs w:val="28"/>
          <w:lang w:eastAsia="zh-CN"/>
        </w:rPr>
        <w:t>》</w:t>
      </w:r>
      <w:r>
        <w:rPr>
          <w:rFonts w:hint="eastAsia" w:ascii="仿宋_GB2312" w:hAnsi="微软雅黑" w:eastAsia="仿宋_GB2312" w:cs="微软雅黑"/>
          <w:color w:val="auto"/>
          <w:kern w:val="10"/>
          <w:sz w:val="32"/>
          <w:szCs w:val="28"/>
        </w:rPr>
        <w:t>。现将</w:t>
      </w:r>
      <w:r>
        <w:rPr>
          <w:rFonts w:hint="eastAsia" w:ascii="仿宋_GB2312" w:hAnsi="微软雅黑" w:eastAsia="仿宋_GB2312" w:cs="微软雅黑"/>
          <w:color w:val="auto"/>
          <w:kern w:val="10"/>
          <w:sz w:val="32"/>
          <w:szCs w:val="28"/>
          <w:lang w:eastAsia="zh-CN"/>
        </w:rPr>
        <w:t>《</w:t>
      </w:r>
      <w:r>
        <w:rPr>
          <w:rFonts w:hint="eastAsia" w:ascii="仿宋_GB2312" w:hAnsi="微软雅黑" w:eastAsia="仿宋_GB2312" w:cs="微软雅黑"/>
          <w:color w:val="auto"/>
          <w:kern w:val="10"/>
          <w:sz w:val="32"/>
          <w:szCs w:val="28"/>
        </w:rPr>
        <w:t>土地使用条件</w:t>
      </w:r>
      <w:r>
        <w:rPr>
          <w:rFonts w:hint="eastAsia" w:ascii="仿宋_GB2312" w:hAnsi="微软雅黑" w:eastAsia="仿宋_GB2312" w:cs="微软雅黑"/>
          <w:color w:val="auto"/>
          <w:kern w:val="10"/>
          <w:sz w:val="32"/>
          <w:szCs w:val="28"/>
          <w:lang w:eastAsia="zh-CN"/>
        </w:rPr>
        <w:t>》</w:t>
      </w:r>
      <w:r>
        <w:rPr>
          <w:rFonts w:hint="eastAsia" w:ascii="仿宋_GB2312" w:hAnsi="微软雅黑" w:eastAsia="仿宋_GB2312" w:cs="微软雅黑"/>
          <w:color w:val="auto"/>
          <w:kern w:val="10"/>
          <w:sz w:val="32"/>
          <w:szCs w:val="28"/>
        </w:rPr>
        <w:t>、</w:t>
      </w:r>
      <w:r>
        <w:rPr>
          <w:rFonts w:hint="eastAsia" w:ascii="仿宋_GB2312" w:hAnsi="微软雅黑" w:eastAsia="仿宋_GB2312" w:cs="微软雅黑"/>
          <w:color w:val="auto"/>
          <w:kern w:val="10"/>
          <w:sz w:val="32"/>
          <w:szCs w:val="28"/>
          <w:lang w:eastAsia="zh-CN"/>
        </w:rPr>
        <w:t>《</w:t>
      </w:r>
      <w:r>
        <w:rPr>
          <w:rFonts w:hint="eastAsia" w:ascii="仿宋_GB2312" w:hAnsi="微软雅黑" w:eastAsia="仿宋_GB2312" w:cs="微软雅黑"/>
          <w:color w:val="auto"/>
          <w:kern w:val="10"/>
          <w:sz w:val="32"/>
          <w:szCs w:val="28"/>
        </w:rPr>
        <w:t>设施建设方案</w:t>
      </w:r>
      <w:r>
        <w:rPr>
          <w:rFonts w:hint="eastAsia" w:ascii="仿宋_GB2312" w:hAnsi="微软雅黑" w:eastAsia="仿宋_GB2312" w:cs="微软雅黑"/>
          <w:color w:val="auto"/>
          <w:kern w:val="10"/>
          <w:sz w:val="32"/>
          <w:szCs w:val="28"/>
          <w:lang w:eastAsia="zh-CN"/>
        </w:rPr>
        <w:t>》</w:t>
      </w:r>
      <w:r>
        <w:rPr>
          <w:rFonts w:hint="eastAsia" w:ascii="仿宋_GB2312" w:hAnsi="微软雅黑" w:eastAsia="仿宋_GB2312" w:cs="微软雅黑"/>
          <w:color w:val="auto"/>
          <w:kern w:val="10"/>
          <w:sz w:val="32"/>
          <w:szCs w:val="28"/>
        </w:rPr>
        <w:t>（或</w:t>
      </w:r>
      <w:r>
        <w:rPr>
          <w:rFonts w:hint="eastAsia" w:ascii="仿宋_GB2312" w:hAnsi="微软雅黑" w:eastAsia="仿宋_GB2312" w:cs="微软雅黑"/>
          <w:color w:val="auto"/>
          <w:kern w:val="10"/>
          <w:sz w:val="32"/>
          <w:szCs w:val="28"/>
          <w:lang w:eastAsia="zh-CN"/>
        </w:rPr>
        <w:t>《</w:t>
      </w:r>
      <w:r>
        <w:rPr>
          <w:rFonts w:hint="eastAsia" w:ascii="仿宋_GB2312" w:hAnsi="微软雅黑" w:eastAsia="仿宋_GB2312" w:cs="微软雅黑"/>
          <w:color w:val="auto"/>
          <w:kern w:val="10"/>
          <w:sz w:val="32"/>
          <w:szCs w:val="28"/>
        </w:rPr>
        <w:t>广东省设施农用地建设方案报告表</w:t>
      </w:r>
      <w:r>
        <w:rPr>
          <w:rFonts w:hint="eastAsia" w:ascii="仿宋_GB2312" w:hAnsi="微软雅黑" w:eastAsia="仿宋_GB2312" w:cs="微软雅黑"/>
          <w:color w:val="auto"/>
          <w:kern w:val="10"/>
          <w:sz w:val="32"/>
          <w:szCs w:val="28"/>
          <w:lang w:eastAsia="zh-CN"/>
        </w:rPr>
        <w:t>》</w:t>
      </w:r>
      <w:r>
        <w:rPr>
          <w:rFonts w:hint="eastAsia" w:ascii="仿宋_GB2312" w:hAnsi="微软雅黑" w:eastAsia="仿宋_GB2312" w:cs="微软雅黑"/>
          <w:color w:val="auto"/>
          <w:kern w:val="10"/>
          <w:sz w:val="32"/>
          <w:szCs w:val="28"/>
        </w:rPr>
        <w:t>）进行公告。</w:t>
      </w:r>
    </w:p>
    <w:p>
      <w:pPr>
        <w:spacing w:line="550" w:lineRule="exact"/>
        <w:ind w:firstLine="640" w:firstLineChars="200"/>
        <w:rPr>
          <w:rFonts w:ascii="仿宋_GB2312" w:hAnsi="微软雅黑" w:eastAsia="仿宋_GB2312" w:cs="微软雅黑"/>
          <w:color w:val="auto"/>
          <w:kern w:val="10"/>
          <w:sz w:val="32"/>
          <w:szCs w:val="28"/>
        </w:rPr>
      </w:pPr>
      <w:r>
        <w:rPr>
          <w:rFonts w:hint="eastAsia" w:ascii="仿宋_GB2312" w:hAnsi="微软雅黑" w:eastAsia="仿宋_GB2312" w:cs="微软雅黑"/>
          <w:color w:val="auto"/>
          <w:kern w:val="10"/>
          <w:sz w:val="32"/>
          <w:szCs w:val="28"/>
        </w:rPr>
        <w:t>对本公告中</w:t>
      </w:r>
      <w:r>
        <w:rPr>
          <w:rFonts w:hint="eastAsia" w:ascii="仿宋_GB2312" w:hAnsi="微软雅黑" w:eastAsia="仿宋_GB2312" w:cs="微软雅黑"/>
          <w:color w:val="auto"/>
          <w:kern w:val="10"/>
          <w:sz w:val="32"/>
          <w:szCs w:val="28"/>
          <w:lang w:eastAsia="zh-CN"/>
        </w:rPr>
        <w:t>《</w:t>
      </w:r>
      <w:r>
        <w:rPr>
          <w:rFonts w:hint="eastAsia" w:ascii="仿宋_GB2312" w:hAnsi="微软雅黑" w:eastAsia="仿宋_GB2312" w:cs="微软雅黑"/>
          <w:color w:val="auto"/>
          <w:kern w:val="10"/>
          <w:sz w:val="32"/>
          <w:szCs w:val="28"/>
        </w:rPr>
        <w:t>土地使用条件</w:t>
      </w:r>
      <w:r>
        <w:rPr>
          <w:rFonts w:hint="eastAsia" w:ascii="仿宋_GB2312" w:hAnsi="微软雅黑" w:eastAsia="仿宋_GB2312" w:cs="微软雅黑"/>
          <w:color w:val="auto"/>
          <w:kern w:val="10"/>
          <w:sz w:val="32"/>
          <w:szCs w:val="28"/>
          <w:lang w:eastAsia="zh-CN"/>
        </w:rPr>
        <w:t>》</w:t>
      </w:r>
      <w:r>
        <w:rPr>
          <w:rFonts w:hint="eastAsia" w:ascii="仿宋_GB2312" w:hAnsi="微软雅黑" w:eastAsia="仿宋_GB2312" w:cs="微软雅黑"/>
          <w:color w:val="auto"/>
          <w:kern w:val="10"/>
          <w:sz w:val="32"/>
          <w:szCs w:val="28"/>
        </w:rPr>
        <w:t>、</w:t>
      </w:r>
      <w:r>
        <w:rPr>
          <w:rFonts w:hint="eastAsia" w:ascii="仿宋_GB2312" w:hAnsi="微软雅黑" w:eastAsia="仿宋_GB2312" w:cs="微软雅黑"/>
          <w:color w:val="auto"/>
          <w:kern w:val="10"/>
          <w:sz w:val="32"/>
          <w:szCs w:val="28"/>
          <w:lang w:eastAsia="zh-CN"/>
        </w:rPr>
        <w:t>《</w:t>
      </w:r>
      <w:r>
        <w:rPr>
          <w:rFonts w:hint="eastAsia" w:ascii="仿宋_GB2312" w:hAnsi="微软雅黑" w:eastAsia="仿宋_GB2312" w:cs="微软雅黑"/>
          <w:color w:val="auto"/>
          <w:kern w:val="10"/>
          <w:sz w:val="32"/>
          <w:szCs w:val="28"/>
        </w:rPr>
        <w:t>设施建设方案</w:t>
      </w:r>
      <w:r>
        <w:rPr>
          <w:rFonts w:hint="eastAsia" w:ascii="仿宋_GB2312" w:hAnsi="微软雅黑" w:eastAsia="仿宋_GB2312" w:cs="微软雅黑"/>
          <w:color w:val="auto"/>
          <w:kern w:val="10"/>
          <w:sz w:val="32"/>
          <w:szCs w:val="28"/>
          <w:lang w:eastAsia="zh-CN"/>
        </w:rPr>
        <w:t>》</w:t>
      </w:r>
      <w:r>
        <w:rPr>
          <w:rFonts w:hint="eastAsia" w:ascii="仿宋_GB2312" w:hAnsi="微软雅黑" w:eastAsia="仿宋_GB2312" w:cs="微软雅黑"/>
          <w:color w:val="auto"/>
          <w:kern w:val="10"/>
          <w:sz w:val="32"/>
          <w:szCs w:val="28"/>
        </w:rPr>
        <w:t>（或</w:t>
      </w:r>
      <w:r>
        <w:rPr>
          <w:rFonts w:hint="eastAsia" w:ascii="仿宋_GB2312" w:hAnsi="微软雅黑" w:eastAsia="仿宋_GB2312" w:cs="微软雅黑"/>
          <w:color w:val="auto"/>
          <w:kern w:val="10"/>
          <w:sz w:val="32"/>
          <w:szCs w:val="28"/>
          <w:lang w:eastAsia="zh-CN"/>
        </w:rPr>
        <w:t>《</w:t>
      </w:r>
      <w:r>
        <w:rPr>
          <w:rFonts w:hint="eastAsia" w:ascii="仿宋_GB2312" w:hAnsi="微软雅黑" w:eastAsia="仿宋_GB2312" w:cs="微软雅黑"/>
          <w:color w:val="auto"/>
          <w:kern w:val="10"/>
          <w:sz w:val="32"/>
          <w:szCs w:val="28"/>
        </w:rPr>
        <w:t>广东省设施农用地建设方案报告表</w:t>
      </w:r>
      <w:r>
        <w:rPr>
          <w:rFonts w:hint="eastAsia" w:ascii="仿宋_GB2312" w:hAnsi="微软雅黑" w:eastAsia="仿宋_GB2312" w:cs="微软雅黑"/>
          <w:color w:val="auto"/>
          <w:kern w:val="10"/>
          <w:sz w:val="32"/>
          <w:szCs w:val="28"/>
          <w:lang w:eastAsia="zh-CN"/>
        </w:rPr>
        <w:t>》</w:t>
      </w:r>
      <w:r>
        <w:rPr>
          <w:rFonts w:hint="eastAsia" w:ascii="仿宋_GB2312" w:hAnsi="微软雅黑" w:eastAsia="仿宋_GB2312" w:cs="微软雅黑"/>
          <w:color w:val="auto"/>
          <w:kern w:val="10"/>
          <w:sz w:val="32"/>
          <w:szCs w:val="28"/>
        </w:rPr>
        <w:t>）有不同意见的，应在公告之日起10个工作日内向</w:t>
      </w:r>
      <w:r>
        <w:rPr>
          <w:rFonts w:hint="eastAsia" w:ascii="仿宋_GB2312" w:hAnsi="微软雅黑" w:eastAsia="仿宋_GB2312" w:cs="微软雅黑"/>
          <w:color w:val="auto"/>
          <w:kern w:val="10"/>
          <w:sz w:val="32"/>
          <w:szCs w:val="28"/>
          <w:u w:val="single"/>
        </w:rPr>
        <w:t>xx镇人民政府（街道办事处）</w:t>
      </w:r>
      <w:r>
        <w:rPr>
          <w:rFonts w:hint="eastAsia" w:ascii="仿宋_GB2312" w:hAnsi="微软雅黑" w:eastAsia="仿宋_GB2312" w:cs="微软雅黑"/>
          <w:color w:val="auto"/>
          <w:kern w:val="10"/>
          <w:sz w:val="32"/>
          <w:szCs w:val="28"/>
        </w:rPr>
        <w:t>提出。</w:t>
      </w:r>
    </w:p>
    <w:p>
      <w:pPr>
        <w:spacing w:line="550" w:lineRule="exact"/>
        <w:ind w:firstLine="640" w:firstLineChars="200"/>
        <w:rPr>
          <w:rFonts w:ascii="仿宋_GB2312" w:hAnsi="微软雅黑" w:eastAsia="仿宋_GB2312" w:cs="微软雅黑"/>
          <w:color w:val="auto"/>
          <w:sz w:val="32"/>
          <w:szCs w:val="28"/>
        </w:rPr>
      </w:pPr>
      <w:r>
        <w:rPr>
          <w:rFonts w:hint="eastAsia" w:ascii="仿宋_GB2312" w:hAnsi="微软雅黑" w:eastAsia="仿宋_GB2312" w:cs="微软雅黑"/>
          <w:color w:val="auto"/>
          <w:sz w:val="32"/>
          <w:szCs w:val="28"/>
        </w:rPr>
        <w:t>特此公告。</w:t>
      </w:r>
    </w:p>
    <w:p>
      <w:pPr>
        <w:spacing w:line="550" w:lineRule="exact"/>
        <w:jc w:val="right"/>
        <w:rPr>
          <w:rFonts w:ascii="仿宋_GB2312" w:hAnsi="微软雅黑" w:eastAsia="仿宋_GB2312" w:cs="微软雅黑"/>
          <w:color w:val="auto"/>
          <w:sz w:val="32"/>
          <w:szCs w:val="28"/>
        </w:rPr>
      </w:pPr>
      <w:r>
        <w:rPr>
          <w:rFonts w:hint="eastAsia" w:ascii="仿宋_GB2312" w:hAnsi="微软雅黑" w:eastAsia="仿宋_GB2312" w:cs="微软雅黑"/>
          <w:color w:val="auto"/>
          <w:kern w:val="10"/>
          <w:sz w:val="32"/>
          <w:szCs w:val="28"/>
        </w:rPr>
        <w:t>xx镇人民政府（街道办事处）</w:t>
      </w:r>
    </w:p>
    <w:p>
      <w:pPr>
        <w:spacing w:line="550" w:lineRule="exact"/>
        <w:jc w:val="right"/>
        <w:rPr>
          <w:rFonts w:ascii="仿宋_GB2312" w:hAnsi="微软雅黑" w:eastAsia="仿宋_GB2312" w:cs="微软雅黑"/>
          <w:color w:val="auto"/>
          <w:sz w:val="32"/>
          <w:szCs w:val="28"/>
        </w:rPr>
      </w:pPr>
      <w:r>
        <w:rPr>
          <w:rFonts w:hint="eastAsia" w:ascii="仿宋_GB2312" w:hAnsi="微软雅黑" w:eastAsia="仿宋_GB2312" w:cs="微软雅黑"/>
          <w:color w:val="auto"/>
          <w:sz w:val="32"/>
          <w:szCs w:val="28"/>
        </w:rPr>
        <w:t>（公章）</w:t>
      </w:r>
    </w:p>
    <w:p>
      <w:pPr>
        <w:spacing w:line="550" w:lineRule="exact"/>
        <w:jc w:val="right"/>
        <w:rPr>
          <w:rFonts w:ascii="仿宋_GB2312" w:hAnsi="微软雅黑" w:eastAsia="仿宋_GB2312" w:cs="微软雅黑"/>
          <w:color w:val="auto"/>
          <w:sz w:val="32"/>
          <w:szCs w:val="28"/>
        </w:rPr>
      </w:pPr>
      <w:r>
        <w:rPr>
          <w:rFonts w:hint="eastAsia" w:ascii="仿宋_GB2312" w:hAnsi="微软雅黑" w:eastAsia="仿宋_GB2312" w:cs="微软雅黑"/>
          <w:color w:val="auto"/>
          <w:sz w:val="32"/>
          <w:szCs w:val="28"/>
        </w:rPr>
        <w:t>年  月  日</w:t>
      </w:r>
    </w:p>
    <w:p>
      <w:pPr>
        <w:spacing w:line="550" w:lineRule="exact"/>
        <w:jc w:val="right"/>
        <w:rPr>
          <w:rFonts w:ascii="仿宋_GB2312" w:hAnsi="微软雅黑" w:eastAsia="仿宋_GB2312" w:cs="微软雅黑"/>
          <w:color w:val="auto"/>
          <w:sz w:val="32"/>
          <w:szCs w:val="28"/>
        </w:rPr>
      </w:pPr>
    </w:p>
    <w:p>
      <w:pPr>
        <w:spacing w:line="550" w:lineRule="exact"/>
        <w:ind w:firstLine="640" w:firstLineChars="200"/>
        <w:rPr>
          <w:rFonts w:ascii="仿宋_GB2312" w:hAnsi="微软雅黑" w:eastAsia="仿宋_GB2312" w:cs="微软雅黑"/>
          <w:color w:val="auto"/>
          <w:sz w:val="32"/>
          <w:szCs w:val="28"/>
        </w:rPr>
      </w:pPr>
      <w:r>
        <w:rPr>
          <w:rFonts w:hint="eastAsia" w:ascii="仿宋_GB2312" w:hAnsi="微软雅黑" w:eastAsia="仿宋_GB2312" w:cs="微软雅黑"/>
          <w:color w:val="auto"/>
          <w:kern w:val="10"/>
          <w:sz w:val="32"/>
          <w:szCs w:val="28"/>
        </w:rPr>
        <w:t>（联系人</w:t>
      </w:r>
      <w:r>
        <w:rPr>
          <w:rFonts w:ascii="仿宋_GB2312" w:hAnsi="微软雅黑" w:eastAsia="仿宋_GB2312" w:cs="微软雅黑"/>
          <w:color w:val="auto"/>
          <w:kern w:val="10"/>
          <w:sz w:val="32"/>
          <w:szCs w:val="28"/>
        </w:rPr>
        <w:t>：</w:t>
      </w:r>
      <w:r>
        <w:rPr>
          <w:rFonts w:hint="eastAsia" w:ascii="仿宋_GB2312" w:hAnsi="微软雅黑" w:eastAsia="仿宋_GB2312" w:cs="微软雅黑"/>
          <w:color w:val="auto"/>
          <w:kern w:val="10"/>
          <w:sz w:val="32"/>
          <w:szCs w:val="28"/>
        </w:rPr>
        <w:t xml:space="preserve">     ；</w:t>
      </w:r>
      <w:r>
        <w:rPr>
          <w:rFonts w:ascii="仿宋_GB2312" w:hAnsi="微软雅黑" w:eastAsia="仿宋_GB2312" w:cs="微软雅黑"/>
          <w:color w:val="auto"/>
          <w:kern w:val="10"/>
          <w:sz w:val="32"/>
          <w:szCs w:val="28"/>
        </w:rPr>
        <w:t>联系方式：</w:t>
      </w:r>
      <w:r>
        <w:rPr>
          <w:rFonts w:hint="eastAsia" w:ascii="仿宋_GB2312" w:hAnsi="微软雅黑" w:eastAsia="仿宋_GB2312" w:cs="微软雅黑"/>
          <w:color w:val="auto"/>
          <w:kern w:val="10"/>
          <w:sz w:val="32"/>
          <w:szCs w:val="28"/>
        </w:rPr>
        <w:t xml:space="preserve">          ）</w:t>
      </w:r>
    </w:p>
    <w:p/>
    <w:p>
      <w:pPr>
        <w:rPr>
          <w:rFonts w:ascii="仿宋_GB2312" w:hAnsi="宋体" w:eastAsia="仿宋_GB2312"/>
          <w:color w:val="auto"/>
          <w:sz w:val="32"/>
          <w:szCs w:val="32"/>
        </w:rPr>
      </w:pPr>
      <w:r>
        <w:rPr>
          <w:rFonts w:ascii="仿宋_GB2312" w:hAnsi="宋体" w:eastAsia="仿宋_GB2312"/>
          <w:color w:val="auto"/>
          <w:sz w:val="32"/>
          <w:szCs w:val="32"/>
        </w:rPr>
        <w:br w:type="page"/>
      </w:r>
    </w:p>
    <w:p>
      <w:pPr>
        <w:adjustRightInd w:val="0"/>
        <w:snapToGrid w:val="0"/>
        <w:jc w:val="left"/>
        <w:outlineLvl w:val="1"/>
        <w:rPr>
          <w:rFonts w:ascii="Calibri" w:hAnsi="Calibri" w:eastAsia="宋体"/>
          <w:b/>
          <w:color w:val="auto"/>
          <w:sz w:val="32"/>
        </w:rPr>
      </w:pPr>
      <w:r>
        <w:rPr>
          <w:rFonts w:hint="eastAsia" w:ascii="Calibri" w:hAnsi="Calibri" w:eastAsia="宋体"/>
          <w:b/>
          <w:color w:val="auto"/>
          <w:sz w:val="32"/>
        </w:rPr>
        <w:t>附件</w:t>
      </w:r>
      <w:r>
        <w:rPr>
          <w:rFonts w:ascii="Calibri" w:hAnsi="Calibri" w:eastAsia="宋体"/>
          <w:b/>
          <w:color w:val="auto"/>
          <w:sz w:val="32"/>
        </w:rPr>
        <w:t>4</w:t>
      </w:r>
    </w:p>
    <w:p>
      <w:pPr>
        <w:jc w:val="center"/>
        <w:rPr>
          <w:rFonts w:ascii="Calibri" w:hAnsi="Calibri" w:eastAsia="宋体"/>
          <w:b/>
          <w:color w:val="auto"/>
          <w:sz w:val="44"/>
        </w:rPr>
      </w:pPr>
      <w:r>
        <w:rPr>
          <w:rFonts w:hint="eastAsia" w:ascii="Calibri" w:hAnsi="Calibri" w:eastAsia="宋体"/>
          <w:b/>
          <w:color w:val="auto"/>
          <w:sz w:val="44"/>
        </w:rPr>
        <w:t>设施</w:t>
      </w:r>
      <w:r>
        <w:rPr>
          <w:rFonts w:ascii="Calibri" w:hAnsi="Calibri" w:eastAsia="宋体"/>
          <w:b/>
          <w:color w:val="auto"/>
          <w:sz w:val="44"/>
        </w:rPr>
        <w:t>农业项目用地协议</w:t>
      </w:r>
    </w:p>
    <w:p>
      <w:pPr>
        <w:spacing w:line="360" w:lineRule="auto"/>
        <w:jc w:val="center"/>
        <w:rPr>
          <w:rFonts w:ascii="Calibri" w:hAnsi="Calibri" w:eastAsia="宋体"/>
          <w:color w:val="auto"/>
          <w:sz w:val="36"/>
          <w:szCs w:val="30"/>
        </w:rPr>
      </w:pPr>
      <w:r>
        <w:rPr>
          <w:rFonts w:hint="eastAsia" w:ascii="Calibri" w:hAnsi="Calibri" w:eastAsia="宋体"/>
          <w:color w:val="auto"/>
          <w:sz w:val="36"/>
          <w:szCs w:val="30"/>
        </w:rPr>
        <w:t>（示范</w:t>
      </w:r>
      <w:r>
        <w:rPr>
          <w:rFonts w:ascii="Calibri" w:hAnsi="Calibri" w:eastAsia="宋体"/>
          <w:color w:val="auto"/>
          <w:sz w:val="36"/>
          <w:szCs w:val="30"/>
        </w:rPr>
        <w:t>文本</w:t>
      </w:r>
      <w:r>
        <w:rPr>
          <w:rFonts w:hint="eastAsia" w:ascii="Calibri" w:hAnsi="Calibri" w:eastAsia="宋体"/>
          <w:color w:val="auto"/>
          <w:sz w:val="36"/>
          <w:szCs w:val="30"/>
        </w:rPr>
        <w:t>）</w:t>
      </w:r>
    </w:p>
    <w:p>
      <w:pPr>
        <w:spacing w:line="360" w:lineRule="auto"/>
        <w:jc w:val="center"/>
        <w:rPr>
          <w:rFonts w:ascii="Calibri" w:hAnsi="Calibri" w:eastAsia="宋体"/>
          <w:color w:val="auto"/>
          <w:sz w:val="30"/>
          <w:szCs w:val="30"/>
        </w:rPr>
      </w:pPr>
    </w:p>
    <w:p>
      <w:pPr>
        <w:spacing w:line="360" w:lineRule="auto"/>
        <w:jc w:val="center"/>
        <w:rPr>
          <w:rFonts w:ascii="Calibri" w:hAnsi="Calibri" w:eastAsia="宋体"/>
          <w:color w:val="auto"/>
          <w:sz w:val="30"/>
          <w:szCs w:val="30"/>
        </w:rPr>
      </w:pPr>
    </w:p>
    <w:p>
      <w:pPr>
        <w:spacing w:line="360" w:lineRule="auto"/>
        <w:jc w:val="center"/>
        <w:rPr>
          <w:rFonts w:ascii="Calibri" w:hAnsi="Calibri" w:eastAsia="宋体"/>
          <w:color w:val="auto"/>
          <w:sz w:val="30"/>
          <w:szCs w:val="30"/>
        </w:rPr>
      </w:pPr>
    </w:p>
    <w:p>
      <w:pPr>
        <w:spacing w:line="360" w:lineRule="auto"/>
        <w:jc w:val="center"/>
        <w:rPr>
          <w:rFonts w:ascii="Calibri" w:hAnsi="Calibri" w:eastAsia="宋体"/>
          <w:color w:val="auto"/>
          <w:sz w:val="30"/>
          <w:szCs w:val="30"/>
        </w:rPr>
      </w:pPr>
    </w:p>
    <w:p>
      <w:pPr>
        <w:spacing w:line="360" w:lineRule="auto"/>
        <w:jc w:val="center"/>
        <w:rPr>
          <w:rFonts w:ascii="Calibri" w:hAnsi="Calibri" w:eastAsia="宋体"/>
          <w:color w:val="auto"/>
          <w:sz w:val="30"/>
          <w:szCs w:val="30"/>
        </w:rPr>
      </w:pPr>
    </w:p>
    <w:p>
      <w:pPr>
        <w:spacing w:line="360" w:lineRule="auto"/>
        <w:jc w:val="center"/>
        <w:rPr>
          <w:rFonts w:ascii="Calibri" w:hAnsi="Calibri" w:eastAsia="宋体"/>
          <w:color w:val="auto"/>
          <w:sz w:val="30"/>
          <w:szCs w:val="30"/>
        </w:rPr>
      </w:pPr>
    </w:p>
    <w:p>
      <w:pPr>
        <w:spacing w:line="360" w:lineRule="auto"/>
        <w:rPr>
          <w:rFonts w:ascii="仿宋_GB2312" w:hAnsi="Calibri" w:eastAsia="仿宋_GB2312"/>
          <w:color w:val="auto"/>
          <w:sz w:val="32"/>
          <w:szCs w:val="32"/>
        </w:rPr>
      </w:pP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32"/>
          <w:u w:val="single"/>
          <w:lang w:val="en-US" w:eastAsia="zh-CN"/>
        </w:rPr>
        <w:t xml:space="preserve">   </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32"/>
          <w:u w:val="none"/>
          <w:lang w:eastAsia="zh-CN"/>
        </w:rPr>
        <w:t>市</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32"/>
        </w:rPr>
        <w:t>区</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32"/>
        </w:rPr>
        <w:t>镇（街）</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32"/>
        </w:rPr>
        <w:t>村</w:t>
      </w:r>
    </w:p>
    <w:p>
      <w:pPr>
        <w:spacing w:line="360" w:lineRule="auto"/>
        <w:jc w:val="center"/>
        <w:rPr>
          <w:rFonts w:ascii="仿宋_GB2312" w:hAnsi="Calibri" w:eastAsia="仿宋_GB2312"/>
          <w:color w:val="auto"/>
          <w:sz w:val="32"/>
          <w:szCs w:val="32"/>
        </w:rPr>
      </w:pPr>
    </w:p>
    <w:p>
      <w:pPr>
        <w:spacing w:line="360" w:lineRule="auto"/>
        <w:rPr>
          <w:rFonts w:ascii="仿宋_GB2312" w:hAnsi="Calibri" w:eastAsia="仿宋_GB2312"/>
          <w:color w:val="auto"/>
          <w:sz w:val="32"/>
          <w:szCs w:val="32"/>
          <w:u w:val="single"/>
        </w:rPr>
      </w:pPr>
      <w:r>
        <w:rPr>
          <w:rFonts w:hint="eastAsia" w:ascii="仿宋_GB2312" w:hAnsi="Calibri" w:eastAsia="仿宋_GB2312"/>
          <w:color w:val="auto"/>
          <w:sz w:val="32"/>
          <w:szCs w:val="32"/>
        </w:rPr>
        <w:t>协议编号：</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32"/>
          <w:u w:val="single"/>
          <w:lang w:val="en-US" w:eastAsia="zh-CN"/>
        </w:rPr>
        <w:t xml:space="preserve">          </w:t>
      </w:r>
      <w:r>
        <w:rPr>
          <w:rFonts w:hint="eastAsia" w:ascii="仿宋_GB2312" w:hAnsi="Calibri" w:eastAsia="仿宋_GB2312"/>
          <w:color w:val="auto"/>
          <w:sz w:val="32"/>
          <w:szCs w:val="32"/>
          <w:u w:val="single"/>
        </w:rPr>
        <w:t xml:space="preserve">    </w:t>
      </w:r>
    </w:p>
    <w:p>
      <w:pPr>
        <w:spacing w:line="360" w:lineRule="auto"/>
        <w:jc w:val="center"/>
        <w:rPr>
          <w:rFonts w:ascii="仿宋_GB2312" w:hAnsi="Calibri" w:eastAsia="仿宋_GB2312"/>
          <w:color w:val="auto"/>
          <w:sz w:val="32"/>
          <w:szCs w:val="32"/>
        </w:rPr>
      </w:pPr>
    </w:p>
    <w:p>
      <w:pPr>
        <w:spacing w:line="360" w:lineRule="auto"/>
        <w:rPr>
          <w:rFonts w:ascii="仿宋_GB2312" w:hAnsi="Calibri" w:eastAsia="仿宋_GB2312"/>
          <w:color w:val="auto"/>
          <w:sz w:val="32"/>
          <w:szCs w:val="32"/>
          <w:u w:val="single"/>
        </w:rPr>
      </w:pPr>
      <w:r>
        <w:rPr>
          <w:rFonts w:hint="eastAsia" w:ascii="仿宋_GB2312" w:hAnsi="Calibri" w:eastAsia="仿宋_GB2312"/>
          <w:color w:val="auto"/>
          <w:sz w:val="32"/>
          <w:szCs w:val="32"/>
        </w:rPr>
        <w:t>签订日期：</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32"/>
          <w:u w:val="single"/>
          <w:lang w:val="en-US" w:eastAsia="zh-CN"/>
        </w:rPr>
        <w:t xml:space="preserve">          </w:t>
      </w:r>
      <w:r>
        <w:rPr>
          <w:rFonts w:hint="eastAsia" w:ascii="仿宋_GB2312" w:hAnsi="Calibri" w:eastAsia="仿宋_GB2312"/>
          <w:color w:val="auto"/>
          <w:sz w:val="32"/>
          <w:szCs w:val="32"/>
          <w:u w:val="single"/>
        </w:rPr>
        <w:t xml:space="preserve">   </w:t>
      </w:r>
    </w:p>
    <w:p>
      <w:pPr>
        <w:spacing w:line="360" w:lineRule="auto"/>
        <w:ind w:firstLine="640" w:firstLineChars="200"/>
        <w:rPr>
          <w:rFonts w:ascii="仿宋_GB2312" w:hAnsi="Calibri" w:eastAsia="仿宋_GB2312"/>
          <w:color w:val="auto"/>
          <w:sz w:val="32"/>
          <w:szCs w:val="32"/>
          <w:u w:val="single"/>
        </w:rPr>
      </w:pPr>
      <w:r>
        <w:rPr>
          <w:rFonts w:ascii="仿宋_GB2312" w:hAnsi="Calibri" w:eastAsia="仿宋_GB2312"/>
          <w:color w:val="auto"/>
          <w:sz w:val="32"/>
          <w:szCs w:val="32"/>
        </w:rPr>
        <w:br w:type="page"/>
      </w:r>
      <w:r>
        <w:rPr>
          <w:rFonts w:hint="eastAsia" w:ascii="仿宋_GB2312" w:hAnsi="Calibri" w:eastAsia="仿宋_GB2312"/>
          <w:color w:val="auto"/>
          <w:sz w:val="32"/>
          <w:szCs w:val="32"/>
        </w:rPr>
        <w:t>甲方：</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u w:val="single"/>
        </w:rPr>
        <w:t>（农村集体经济组织）</w:t>
      </w:r>
      <w:r>
        <w:rPr>
          <w:rFonts w:hint="eastAsia" w:ascii="仿宋_GB2312" w:hAnsi="Calibri" w:eastAsia="仿宋_GB2312"/>
          <w:color w:val="auto"/>
          <w:sz w:val="32"/>
          <w:szCs w:val="32"/>
        </w:rPr>
        <w:t>地址</w:t>
      </w:r>
      <w:r>
        <w:rPr>
          <w:rFonts w:hint="eastAsia" w:ascii="仿宋_GB2312" w:hAnsi="Calibri" w:eastAsia="仿宋_GB2312"/>
          <w:color w:val="auto"/>
          <w:sz w:val="32"/>
          <w:szCs w:val="32"/>
          <w:u w:val="single"/>
        </w:rPr>
        <w:t>：</w:t>
      </w:r>
      <w:r>
        <w:rPr>
          <w:rFonts w:hint="eastAsia" w:ascii="仿宋_GB2312" w:hAnsi="Calibri" w:eastAsia="仿宋_GB2312"/>
          <w:color w:val="auto"/>
          <w:sz w:val="32"/>
          <w:szCs w:val="28"/>
          <w:u w:val="single"/>
        </w:rPr>
        <w:t xml:space="preserve">        </w:t>
      </w:r>
    </w:p>
    <w:p>
      <w:pPr>
        <w:spacing w:line="360" w:lineRule="auto"/>
        <w:ind w:firstLine="640" w:firstLineChars="200"/>
        <w:rPr>
          <w:rFonts w:ascii="仿宋_GB2312" w:hAnsi="Calibri" w:eastAsia="仿宋_GB2312"/>
          <w:color w:val="auto"/>
          <w:sz w:val="32"/>
          <w:szCs w:val="32"/>
          <w:u w:val="single"/>
        </w:rPr>
      </w:pPr>
      <w:r>
        <w:rPr>
          <w:rFonts w:hint="eastAsia" w:ascii="仿宋_GB2312" w:hAnsi="Calibri" w:eastAsia="仿宋_GB2312"/>
          <w:color w:val="auto"/>
          <w:sz w:val="32"/>
          <w:szCs w:val="32"/>
        </w:rPr>
        <w:t>乙方：</w:t>
      </w:r>
      <w:r>
        <w:rPr>
          <w:rFonts w:hint="eastAsia" w:ascii="仿宋_GB2312" w:hAnsi="Calibri" w:eastAsia="仿宋_GB2312"/>
          <w:color w:val="auto"/>
          <w:sz w:val="32"/>
          <w:szCs w:val="32"/>
          <w:u w:val="single"/>
        </w:rPr>
        <w:t xml:space="preserve">         （设施农业经营者）</w:t>
      </w:r>
      <w:r>
        <w:rPr>
          <w:rFonts w:hint="eastAsia" w:ascii="仿宋_GB2312" w:hAnsi="Calibri" w:eastAsia="仿宋_GB2312"/>
          <w:color w:val="auto"/>
          <w:sz w:val="32"/>
          <w:szCs w:val="32"/>
        </w:rPr>
        <w:t>地址</w:t>
      </w:r>
      <w:r>
        <w:rPr>
          <w:rFonts w:hint="eastAsia" w:ascii="仿宋_GB2312" w:hAnsi="Calibri" w:eastAsia="仿宋_GB2312"/>
          <w:color w:val="auto"/>
          <w:sz w:val="32"/>
          <w:szCs w:val="32"/>
          <w:u w:val="single"/>
        </w:rPr>
        <w:t>：</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u w:val="single"/>
        </w:rPr>
        <w:t xml:space="preserve"> </w:t>
      </w:r>
    </w:p>
    <w:p>
      <w:pPr>
        <w:spacing w:line="360" w:lineRule="auto"/>
        <w:ind w:firstLine="640" w:firstLineChars="200"/>
        <w:rPr>
          <w:rFonts w:ascii="仿宋_GB2312" w:hAnsi="Calibri" w:eastAsia="仿宋_GB2312"/>
          <w:color w:val="auto"/>
          <w:sz w:val="32"/>
          <w:szCs w:val="32"/>
          <w:u w:val="single"/>
        </w:rPr>
      </w:pPr>
      <w:r>
        <w:rPr>
          <w:rFonts w:hint="eastAsia" w:ascii="仿宋_GB2312" w:hAnsi="Calibri" w:eastAsia="仿宋_GB2312"/>
          <w:color w:val="auto"/>
          <w:sz w:val="32"/>
          <w:szCs w:val="32"/>
        </w:rPr>
        <w:t>丙方：</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u w:val="single"/>
        </w:rPr>
        <w:t>（镇（街））</w:t>
      </w:r>
      <w:r>
        <w:rPr>
          <w:rFonts w:hint="eastAsia" w:ascii="仿宋_GB2312" w:hAnsi="Calibri" w:eastAsia="仿宋_GB2312"/>
          <w:color w:val="auto"/>
          <w:sz w:val="32"/>
          <w:szCs w:val="32"/>
        </w:rPr>
        <w:t>地址</w:t>
      </w:r>
      <w:r>
        <w:rPr>
          <w:rFonts w:hint="eastAsia" w:ascii="仿宋_GB2312" w:hAnsi="Calibri" w:eastAsia="仿宋_GB2312"/>
          <w:color w:val="auto"/>
          <w:sz w:val="32"/>
          <w:szCs w:val="32"/>
          <w:u w:val="single"/>
        </w:rPr>
        <w:t>：</w:t>
      </w:r>
      <w:r>
        <w:rPr>
          <w:rFonts w:hint="eastAsia" w:ascii="仿宋_GB2312" w:hAnsi="Calibri" w:eastAsia="仿宋_GB2312"/>
          <w:color w:val="auto"/>
          <w:sz w:val="32"/>
          <w:szCs w:val="28"/>
          <w:u w:val="single"/>
        </w:rPr>
        <w:t xml:space="preserve">        </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为维护当事人的合法权益，根据《中华人民共和国合同法》，《中华人民共和国土地管理法》和《国土资源部 农业部关于进一步支持设施农业健康发展的通知》（国土资发</w:t>
      </w:r>
      <w:r>
        <w:rPr>
          <w:rFonts w:hint="eastAsia" w:ascii="宋体" w:hAnsi="宋体" w:eastAsia="宋体" w:cs="宋体"/>
          <w:color w:val="auto"/>
          <w:sz w:val="32"/>
          <w:szCs w:val="32"/>
        </w:rPr>
        <w:t>〔</w:t>
      </w:r>
      <w:r>
        <w:rPr>
          <w:rFonts w:hint="eastAsia" w:ascii="仿宋_GB2312" w:hAnsi="Calibri" w:eastAsia="仿宋_GB2312"/>
          <w:color w:val="auto"/>
          <w:sz w:val="32"/>
          <w:szCs w:val="32"/>
        </w:rPr>
        <w:t>2014</w:t>
      </w:r>
      <w:r>
        <w:rPr>
          <w:rFonts w:hint="eastAsia" w:ascii="宋体" w:hAnsi="宋体" w:eastAsia="宋体" w:cs="宋体"/>
          <w:color w:val="auto"/>
          <w:sz w:val="32"/>
          <w:szCs w:val="32"/>
        </w:rPr>
        <w:t>〕</w:t>
      </w:r>
      <w:r>
        <w:rPr>
          <w:rFonts w:hint="eastAsia" w:ascii="仿宋_GB2312" w:hAnsi="Calibri" w:eastAsia="仿宋_GB2312"/>
          <w:color w:val="auto"/>
          <w:sz w:val="32"/>
          <w:szCs w:val="32"/>
        </w:rPr>
        <w:t>127号）等有关法规政策规定，经三方自愿平等协商同意订立本协议。</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第一条   项目基本情况</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项目名称：</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32"/>
        </w:rPr>
        <w:t>。</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项目用地面积：</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32"/>
        </w:rPr>
        <w:t>平方米。</w:t>
      </w:r>
    </w:p>
    <w:p>
      <w:pPr>
        <w:spacing w:line="360" w:lineRule="auto"/>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项目用地坐落：</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lang w:val="en-US" w:eastAsia="zh-CN"/>
        </w:rPr>
        <w:t xml:space="preserve">       </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32"/>
        </w:rPr>
        <w:t>。详见宗地图1</w:t>
      </w:r>
      <w:r>
        <w:rPr>
          <w:rFonts w:hint="eastAsia" w:ascii="仿宋_GB2312" w:hAnsi="Calibri" w:eastAsia="仿宋_GB2312"/>
          <w:color w:val="auto"/>
          <w:sz w:val="32"/>
          <w:szCs w:val="32"/>
          <w:lang w:eastAsia="zh-CN"/>
        </w:rPr>
        <w:t>。</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项目性质为（打钩）：□1.工厂化作物栽培；</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 xml:space="preserve">                   □2.规模化畜禽养殖；</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 xml:space="preserve">                   □3.水产养殖；</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 xml:space="preserve">                   □4.规模化粮食生产。</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第二条   设施用地情况</w:t>
      </w:r>
    </w:p>
    <w:p>
      <w:pPr>
        <w:spacing w:line="360" w:lineRule="auto"/>
        <w:ind w:firstLine="640" w:firstLineChars="200"/>
        <w:rPr>
          <w:rFonts w:ascii="仿宋_GB2312" w:hAnsi="Calibri" w:eastAsia="仿宋_GB2312"/>
          <w:color w:val="auto"/>
          <w:sz w:val="32"/>
          <w:szCs w:val="32"/>
          <w:u w:val="single"/>
        </w:rPr>
      </w:pPr>
      <w:r>
        <w:rPr>
          <w:rFonts w:hint="eastAsia" w:ascii="仿宋_GB2312" w:hAnsi="Calibri" w:eastAsia="仿宋_GB2312"/>
          <w:color w:val="auto"/>
          <w:sz w:val="32"/>
          <w:szCs w:val="32"/>
        </w:rPr>
        <w:t>甲方将享有所有权的座落在</w:t>
      </w:r>
      <w:r>
        <w:rPr>
          <w:rFonts w:hint="eastAsia" w:ascii="仿宋_GB2312" w:hAnsi="Calibri" w:eastAsia="仿宋_GB2312"/>
          <w:color w:val="auto"/>
          <w:sz w:val="32"/>
          <w:szCs w:val="28"/>
          <w:u w:val="single"/>
        </w:rPr>
        <w:t xml:space="preserve"> </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32"/>
        </w:rPr>
        <w:t>的土地（四至为：</w:t>
      </w:r>
      <w:r>
        <w:rPr>
          <w:rFonts w:hint="eastAsia" w:ascii="仿宋_GB2312" w:hAnsi="Calibri" w:eastAsia="仿宋_GB2312"/>
          <w:color w:val="auto"/>
          <w:sz w:val="32"/>
          <w:szCs w:val="28"/>
        </w:rPr>
        <w:t>东至</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rPr>
        <w:t>，南至</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rPr>
        <w:t>，西至</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rPr>
        <w:t>，北至</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），地力等级为</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，共（大写）</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平方米（（小写）</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平方米）以</w:t>
      </w:r>
      <w:r>
        <w:rPr>
          <w:rFonts w:hint="eastAsia" w:ascii="仿宋_GB2312" w:hAnsi="Calibri" w:eastAsia="仿宋_GB2312"/>
          <w:color w:val="auto"/>
          <w:sz w:val="32"/>
          <w:szCs w:val="28"/>
          <w:u w:val="single"/>
        </w:rPr>
        <w:t xml:space="preserve"> </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32"/>
        </w:rPr>
        <w:t>流转（转包、出租、转让、互换）方式从</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32"/>
        </w:rPr>
        <w:t>年</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月</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日起至</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年</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月</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日止，流转给乙方用于</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。详见宗地图2。</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规模化粮食生产项目涉及</w:t>
      </w:r>
      <w:r>
        <w:rPr>
          <w:rFonts w:hint="eastAsia" w:ascii="仿宋_GB2312" w:hAnsi="Calibri" w:eastAsia="仿宋_GB2312"/>
          <w:color w:val="auto"/>
          <w:sz w:val="32"/>
          <w:szCs w:val="32"/>
          <w:lang w:eastAsia="zh-CN"/>
        </w:rPr>
        <w:t>永久</w:t>
      </w:r>
      <w:r>
        <w:rPr>
          <w:rFonts w:hint="eastAsia" w:ascii="仿宋_GB2312" w:hAnsi="Calibri" w:eastAsia="仿宋_GB2312"/>
          <w:color w:val="auto"/>
          <w:sz w:val="32"/>
          <w:szCs w:val="32"/>
        </w:rPr>
        <w:t>基本农田</w:t>
      </w:r>
      <w:r>
        <w:rPr>
          <w:rFonts w:hint="eastAsia" w:ascii="仿宋_GB2312" w:hAnsi="Calibri" w:eastAsia="仿宋_GB2312"/>
          <w:color w:val="auto"/>
          <w:sz w:val="32"/>
          <w:szCs w:val="28"/>
          <w:u w:val="single"/>
        </w:rPr>
        <w:t xml:space="preserve"> </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32"/>
        </w:rPr>
        <w:t>平方米，已按国家和省有关规定进行补划，补划面积</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平方米，地力等级</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，补划地块验收批准文件及文号为</w:t>
      </w:r>
      <w:r>
        <w:rPr>
          <w:rFonts w:hint="eastAsia" w:ascii="仿宋_GB2312" w:hAnsi="Calibri" w:eastAsia="仿宋_GB2312"/>
          <w:color w:val="auto"/>
          <w:sz w:val="32"/>
          <w:szCs w:val="28"/>
          <w:u w:val="single"/>
        </w:rPr>
        <w:t xml:space="preserve">  </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32"/>
        </w:rPr>
        <w:t>。</w:t>
      </w:r>
    </w:p>
    <w:tbl>
      <w:tblPr>
        <w:tblStyle w:val="3"/>
        <w:tblW w:w="8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91"/>
        <w:gridCol w:w="839"/>
        <w:gridCol w:w="933"/>
        <w:gridCol w:w="752"/>
        <w:gridCol w:w="633"/>
        <w:gridCol w:w="697"/>
        <w:gridCol w:w="695"/>
        <w:gridCol w:w="695"/>
        <w:gridCol w:w="819"/>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1291" w:type="dxa"/>
            <w:vMerge w:val="restart"/>
            <w:vAlign w:val="center"/>
          </w:tcPr>
          <w:p>
            <w:pPr>
              <w:adjustRightInd w:val="0"/>
              <w:snapToGrid w:val="0"/>
              <w:jc w:val="center"/>
              <w:rPr>
                <w:rFonts w:ascii="仿宋_GB2312" w:hAnsi="宋体" w:eastAsia="仿宋_GB2312"/>
                <w:color w:val="auto"/>
                <w:sz w:val="24"/>
                <w:szCs w:val="24"/>
              </w:rPr>
            </w:pPr>
            <w:r>
              <w:rPr>
                <w:rFonts w:hint="eastAsia" w:ascii="仿宋_GB2312" w:hAnsi="宋体" w:eastAsia="仿宋_GB2312"/>
                <w:color w:val="auto"/>
                <w:sz w:val="24"/>
                <w:szCs w:val="24"/>
              </w:rPr>
              <w:t>类型</w:t>
            </w:r>
          </w:p>
        </w:tc>
        <w:tc>
          <w:tcPr>
            <w:tcW w:w="839" w:type="dxa"/>
            <w:vMerge w:val="restart"/>
            <w:vAlign w:val="center"/>
          </w:tcPr>
          <w:p>
            <w:pPr>
              <w:adjustRightInd w:val="0"/>
              <w:snapToGrid w:val="0"/>
              <w:jc w:val="center"/>
              <w:rPr>
                <w:rFonts w:ascii="仿宋_GB2312" w:hAnsi="宋体" w:eastAsia="仿宋_GB2312"/>
                <w:color w:val="auto"/>
                <w:sz w:val="24"/>
                <w:szCs w:val="24"/>
              </w:rPr>
            </w:pPr>
            <w:r>
              <w:rPr>
                <w:rFonts w:hint="eastAsia" w:ascii="仿宋_GB2312" w:hAnsi="宋体" w:eastAsia="仿宋_GB2312"/>
                <w:color w:val="auto"/>
                <w:sz w:val="24"/>
                <w:szCs w:val="24"/>
              </w:rPr>
              <w:t>用途</w:t>
            </w:r>
          </w:p>
        </w:tc>
        <w:tc>
          <w:tcPr>
            <w:tcW w:w="1685" w:type="dxa"/>
            <w:gridSpan w:val="2"/>
            <w:vAlign w:val="center"/>
          </w:tcPr>
          <w:p>
            <w:pPr>
              <w:adjustRightInd w:val="0"/>
              <w:snapToGrid w:val="0"/>
              <w:rPr>
                <w:rFonts w:ascii="仿宋_GB2312" w:hAnsi="宋体" w:eastAsia="仿宋_GB2312"/>
                <w:color w:val="auto"/>
                <w:sz w:val="24"/>
                <w:szCs w:val="24"/>
              </w:rPr>
            </w:pPr>
            <w:r>
              <w:rPr>
                <w:rFonts w:hint="eastAsia" w:ascii="仿宋_GB2312" w:hAnsi="宋体" w:eastAsia="仿宋_GB2312"/>
                <w:color w:val="auto"/>
                <w:sz w:val="24"/>
                <w:szCs w:val="24"/>
              </w:rPr>
              <w:t>面积（平方米）</w:t>
            </w:r>
          </w:p>
        </w:tc>
        <w:tc>
          <w:tcPr>
            <w:tcW w:w="4444" w:type="dxa"/>
            <w:gridSpan w:val="6"/>
            <w:vAlign w:val="center"/>
          </w:tcPr>
          <w:p>
            <w:pPr>
              <w:adjustRightInd w:val="0"/>
              <w:snapToGrid w:val="0"/>
              <w:jc w:val="center"/>
              <w:rPr>
                <w:rFonts w:ascii="仿宋_GB2312" w:hAnsi="宋体" w:eastAsia="仿宋_GB2312"/>
                <w:color w:val="auto"/>
                <w:sz w:val="24"/>
                <w:szCs w:val="24"/>
              </w:rPr>
            </w:pPr>
            <w:r>
              <w:rPr>
                <w:rFonts w:hint="eastAsia" w:ascii="仿宋_GB2312" w:hAnsi="宋体" w:eastAsia="仿宋_GB2312"/>
                <w:color w:val="auto"/>
                <w:sz w:val="24"/>
                <w:szCs w:val="24"/>
              </w:rPr>
              <w:t>设施用地原地类面积（平方米）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1" w:hRule="atLeast"/>
        </w:trPr>
        <w:tc>
          <w:tcPr>
            <w:tcW w:w="1291" w:type="dxa"/>
            <w:vMerge w:val="continue"/>
            <w:vAlign w:val="center"/>
          </w:tcPr>
          <w:p>
            <w:pPr>
              <w:adjustRightInd w:val="0"/>
              <w:snapToGrid w:val="0"/>
              <w:jc w:val="center"/>
              <w:rPr>
                <w:rFonts w:ascii="仿宋_GB2312" w:hAnsi="宋体" w:eastAsia="仿宋_GB2312"/>
                <w:color w:val="auto"/>
                <w:sz w:val="24"/>
                <w:szCs w:val="24"/>
              </w:rPr>
            </w:pPr>
          </w:p>
        </w:tc>
        <w:tc>
          <w:tcPr>
            <w:tcW w:w="839" w:type="dxa"/>
            <w:vMerge w:val="continue"/>
            <w:vAlign w:val="center"/>
          </w:tcPr>
          <w:p>
            <w:pPr>
              <w:adjustRightInd w:val="0"/>
              <w:snapToGrid w:val="0"/>
              <w:jc w:val="center"/>
              <w:rPr>
                <w:rFonts w:ascii="仿宋_GB2312" w:hAnsi="宋体" w:eastAsia="仿宋_GB2312"/>
                <w:color w:val="auto"/>
                <w:sz w:val="24"/>
                <w:szCs w:val="24"/>
              </w:rPr>
            </w:pPr>
          </w:p>
        </w:tc>
        <w:tc>
          <w:tcPr>
            <w:tcW w:w="933" w:type="dxa"/>
            <w:vMerge w:val="restart"/>
            <w:vAlign w:val="center"/>
          </w:tcPr>
          <w:p>
            <w:pPr>
              <w:adjustRightInd w:val="0"/>
              <w:snapToGrid w:val="0"/>
              <w:jc w:val="center"/>
              <w:rPr>
                <w:rFonts w:ascii="仿宋_GB2312" w:hAnsi="宋体" w:eastAsia="仿宋_GB2312"/>
                <w:color w:val="auto"/>
                <w:sz w:val="24"/>
                <w:szCs w:val="24"/>
              </w:rPr>
            </w:pPr>
          </w:p>
        </w:tc>
        <w:tc>
          <w:tcPr>
            <w:tcW w:w="752" w:type="dxa"/>
            <w:vMerge w:val="restart"/>
            <w:vAlign w:val="center"/>
          </w:tcPr>
          <w:p>
            <w:pPr>
              <w:adjustRightInd w:val="0"/>
              <w:snapToGrid w:val="0"/>
              <w:jc w:val="center"/>
              <w:rPr>
                <w:rFonts w:ascii="仿宋_GB2312" w:hAnsi="宋体" w:eastAsia="仿宋_GB2312"/>
                <w:color w:val="auto"/>
                <w:sz w:val="24"/>
                <w:szCs w:val="24"/>
              </w:rPr>
            </w:pPr>
            <w:r>
              <w:rPr>
                <w:rFonts w:hint="eastAsia" w:ascii="仿宋_GB2312" w:hAnsi="宋体" w:eastAsia="仿宋_GB2312"/>
                <w:color w:val="auto"/>
                <w:sz w:val="24"/>
                <w:szCs w:val="24"/>
              </w:rPr>
              <w:t>基本农田</w:t>
            </w:r>
          </w:p>
        </w:tc>
        <w:tc>
          <w:tcPr>
            <w:tcW w:w="1330" w:type="dxa"/>
            <w:gridSpan w:val="2"/>
            <w:vAlign w:val="center"/>
          </w:tcPr>
          <w:p>
            <w:pPr>
              <w:adjustRightInd w:val="0"/>
              <w:snapToGrid w:val="0"/>
              <w:jc w:val="center"/>
              <w:rPr>
                <w:rFonts w:ascii="仿宋_GB2312" w:hAnsi="宋体" w:eastAsia="仿宋_GB2312"/>
                <w:color w:val="auto"/>
                <w:sz w:val="24"/>
                <w:szCs w:val="24"/>
              </w:rPr>
            </w:pPr>
            <w:r>
              <w:rPr>
                <w:rFonts w:hint="eastAsia" w:ascii="仿宋_GB2312" w:hAnsi="宋体" w:eastAsia="仿宋_GB2312"/>
                <w:color w:val="auto"/>
                <w:sz w:val="24"/>
                <w:szCs w:val="24"/>
              </w:rPr>
              <w:t>耕地</w:t>
            </w:r>
          </w:p>
        </w:tc>
        <w:tc>
          <w:tcPr>
            <w:tcW w:w="695" w:type="dxa"/>
            <w:vMerge w:val="restart"/>
            <w:vAlign w:val="center"/>
          </w:tcPr>
          <w:p>
            <w:pPr>
              <w:adjustRightInd w:val="0"/>
              <w:snapToGrid w:val="0"/>
              <w:jc w:val="center"/>
              <w:rPr>
                <w:rFonts w:ascii="仿宋_GB2312" w:hAnsi="宋体" w:eastAsia="仿宋_GB2312"/>
                <w:color w:val="auto"/>
                <w:sz w:val="24"/>
                <w:szCs w:val="24"/>
              </w:rPr>
            </w:pPr>
            <w:r>
              <w:rPr>
                <w:rFonts w:hint="eastAsia" w:ascii="仿宋_GB2312" w:hAnsi="宋体" w:eastAsia="仿宋_GB2312"/>
                <w:color w:val="auto"/>
                <w:sz w:val="24"/>
                <w:szCs w:val="24"/>
              </w:rPr>
              <w:t>园地</w:t>
            </w:r>
          </w:p>
        </w:tc>
        <w:tc>
          <w:tcPr>
            <w:tcW w:w="695" w:type="dxa"/>
            <w:vMerge w:val="restart"/>
            <w:vAlign w:val="center"/>
          </w:tcPr>
          <w:p>
            <w:pPr>
              <w:adjustRightInd w:val="0"/>
              <w:snapToGrid w:val="0"/>
              <w:jc w:val="center"/>
              <w:rPr>
                <w:rFonts w:ascii="仿宋_GB2312" w:hAnsi="宋体" w:eastAsia="仿宋_GB2312"/>
                <w:color w:val="auto"/>
                <w:sz w:val="24"/>
                <w:szCs w:val="24"/>
              </w:rPr>
            </w:pPr>
            <w:r>
              <w:rPr>
                <w:rFonts w:hint="eastAsia" w:ascii="仿宋_GB2312" w:hAnsi="宋体" w:eastAsia="仿宋_GB2312"/>
                <w:color w:val="auto"/>
                <w:sz w:val="24"/>
                <w:szCs w:val="24"/>
              </w:rPr>
              <w:t>林地</w:t>
            </w:r>
          </w:p>
        </w:tc>
        <w:tc>
          <w:tcPr>
            <w:tcW w:w="819" w:type="dxa"/>
            <w:vMerge w:val="restart"/>
            <w:vAlign w:val="center"/>
          </w:tcPr>
          <w:p>
            <w:pPr>
              <w:adjustRightInd w:val="0"/>
              <w:snapToGrid w:val="0"/>
              <w:jc w:val="center"/>
              <w:rPr>
                <w:rFonts w:ascii="仿宋_GB2312" w:hAnsi="宋体" w:eastAsia="仿宋_GB2312"/>
                <w:color w:val="auto"/>
                <w:sz w:val="24"/>
                <w:szCs w:val="24"/>
              </w:rPr>
            </w:pPr>
            <w:r>
              <w:rPr>
                <w:rFonts w:hint="eastAsia" w:ascii="仿宋_GB2312" w:hAnsi="宋体" w:eastAsia="仿宋_GB2312"/>
                <w:color w:val="auto"/>
                <w:sz w:val="24"/>
                <w:szCs w:val="24"/>
              </w:rPr>
              <w:t>养殖</w:t>
            </w:r>
          </w:p>
          <w:p>
            <w:pPr>
              <w:adjustRightInd w:val="0"/>
              <w:snapToGrid w:val="0"/>
              <w:jc w:val="center"/>
              <w:rPr>
                <w:rFonts w:ascii="仿宋_GB2312" w:hAnsi="宋体" w:eastAsia="仿宋_GB2312"/>
                <w:color w:val="auto"/>
                <w:sz w:val="24"/>
                <w:szCs w:val="24"/>
              </w:rPr>
            </w:pPr>
            <w:r>
              <w:rPr>
                <w:rFonts w:hint="eastAsia" w:ascii="仿宋_GB2312" w:hAnsi="宋体" w:eastAsia="仿宋_GB2312"/>
                <w:color w:val="auto"/>
                <w:sz w:val="24"/>
                <w:szCs w:val="24"/>
              </w:rPr>
              <w:t>水面</w:t>
            </w:r>
          </w:p>
        </w:tc>
        <w:tc>
          <w:tcPr>
            <w:tcW w:w="905" w:type="dxa"/>
            <w:vMerge w:val="restart"/>
            <w:vAlign w:val="center"/>
          </w:tcPr>
          <w:p>
            <w:pPr>
              <w:adjustRightInd w:val="0"/>
              <w:snapToGrid w:val="0"/>
              <w:jc w:val="center"/>
              <w:rPr>
                <w:rFonts w:ascii="仿宋_GB2312" w:hAnsi="宋体" w:eastAsia="仿宋_GB2312"/>
                <w:color w:val="auto"/>
                <w:sz w:val="24"/>
                <w:szCs w:val="24"/>
              </w:rPr>
            </w:pPr>
            <w:r>
              <w:rPr>
                <w:rFonts w:hint="eastAsia" w:ascii="仿宋_GB2312" w:hAnsi="宋体" w:eastAsia="仿宋_GB2312"/>
                <w:color w:val="auto"/>
                <w:sz w:val="24"/>
                <w:szCs w:val="24"/>
              </w:rPr>
              <w:t>其他农用地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4" w:hRule="atLeast"/>
        </w:trPr>
        <w:tc>
          <w:tcPr>
            <w:tcW w:w="1291" w:type="dxa"/>
            <w:vMerge w:val="continue"/>
            <w:vAlign w:val="center"/>
          </w:tcPr>
          <w:p>
            <w:pPr>
              <w:adjustRightInd w:val="0"/>
              <w:snapToGrid w:val="0"/>
              <w:jc w:val="left"/>
              <w:rPr>
                <w:rFonts w:ascii="仿宋_GB2312" w:hAnsi="宋体" w:eastAsia="仿宋_GB2312"/>
                <w:color w:val="auto"/>
                <w:sz w:val="24"/>
                <w:szCs w:val="24"/>
              </w:rPr>
            </w:pPr>
          </w:p>
        </w:tc>
        <w:tc>
          <w:tcPr>
            <w:tcW w:w="839" w:type="dxa"/>
            <w:vMerge w:val="continue"/>
            <w:vAlign w:val="center"/>
          </w:tcPr>
          <w:p>
            <w:pPr>
              <w:adjustRightInd w:val="0"/>
              <w:snapToGrid w:val="0"/>
              <w:jc w:val="left"/>
              <w:rPr>
                <w:rFonts w:ascii="仿宋_GB2312" w:hAnsi="宋体" w:eastAsia="仿宋_GB2312"/>
                <w:color w:val="auto"/>
                <w:sz w:val="24"/>
                <w:szCs w:val="24"/>
              </w:rPr>
            </w:pPr>
          </w:p>
        </w:tc>
        <w:tc>
          <w:tcPr>
            <w:tcW w:w="933" w:type="dxa"/>
            <w:vMerge w:val="continue"/>
            <w:vAlign w:val="center"/>
          </w:tcPr>
          <w:p>
            <w:pPr>
              <w:adjustRightInd w:val="0"/>
              <w:snapToGrid w:val="0"/>
              <w:jc w:val="left"/>
              <w:rPr>
                <w:rFonts w:ascii="仿宋_GB2312" w:hAnsi="宋体" w:eastAsia="仿宋_GB2312"/>
                <w:color w:val="auto"/>
                <w:sz w:val="24"/>
                <w:szCs w:val="24"/>
              </w:rPr>
            </w:pPr>
          </w:p>
        </w:tc>
        <w:tc>
          <w:tcPr>
            <w:tcW w:w="752" w:type="dxa"/>
            <w:vMerge w:val="continue"/>
            <w:vAlign w:val="center"/>
          </w:tcPr>
          <w:p>
            <w:pPr>
              <w:adjustRightInd w:val="0"/>
              <w:snapToGrid w:val="0"/>
              <w:jc w:val="left"/>
              <w:rPr>
                <w:rFonts w:ascii="仿宋_GB2312" w:hAnsi="宋体" w:eastAsia="仿宋_GB2312"/>
                <w:color w:val="auto"/>
                <w:sz w:val="24"/>
                <w:szCs w:val="24"/>
              </w:rPr>
            </w:pPr>
          </w:p>
        </w:tc>
        <w:tc>
          <w:tcPr>
            <w:tcW w:w="633" w:type="dxa"/>
            <w:vAlign w:val="center"/>
          </w:tcPr>
          <w:p>
            <w:pPr>
              <w:adjustRightInd w:val="0"/>
              <w:snapToGrid w:val="0"/>
              <w:jc w:val="left"/>
              <w:rPr>
                <w:rFonts w:ascii="仿宋_GB2312" w:hAnsi="宋体" w:eastAsia="仿宋_GB2312"/>
                <w:color w:val="auto"/>
                <w:sz w:val="24"/>
                <w:szCs w:val="24"/>
              </w:rPr>
            </w:pPr>
          </w:p>
        </w:tc>
        <w:tc>
          <w:tcPr>
            <w:tcW w:w="697" w:type="dxa"/>
            <w:vAlign w:val="center"/>
          </w:tcPr>
          <w:p>
            <w:pPr>
              <w:adjustRightInd w:val="0"/>
              <w:snapToGrid w:val="0"/>
              <w:jc w:val="left"/>
              <w:rPr>
                <w:rFonts w:ascii="仿宋_GB2312" w:hAnsi="宋体" w:eastAsia="仿宋_GB2312"/>
                <w:color w:val="auto"/>
                <w:sz w:val="24"/>
                <w:szCs w:val="24"/>
              </w:rPr>
            </w:pPr>
            <w:r>
              <w:rPr>
                <w:rFonts w:hint="eastAsia" w:ascii="仿宋_GB2312" w:hAnsi="宋体" w:eastAsia="仿宋_GB2312"/>
                <w:color w:val="auto"/>
                <w:sz w:val="24"/>
                <w:szCs w:val="24"/>
              </w:rPr>
              <w:t>水田</w:t>
            </w:r>
          </w:p>
        </w:tc>
        <w:tc>
          <w:tcPr>
            <w:tcW w:w="695" w:type="dxa"/>
            <w:vMerge w:val="continue"/>
            <w:vAlign w:val="center"/>
          </w:tcPr>
          <w:p>
            <w:pPr>
              <w:adjustRightInd w:val="0"/>
              <w:snapToGrid w:val="0"/>
              <w:jc w:val="left"/>
              <w:rPr>
                <w:rFonts w:ascii="仿宋_GB2312" w:hAnsi="宋体" w:eastAsia="仿宋_GB2312"/>
                <w:color w:val="auto"/>
                <w:sz w:val="24"/>
                <w:szCs w:val="24"/>
              </w:rPr>
            </w:pPr>
          </w:p>
        </w:tc>
        <w:tc>
          <w:tcPr>
            <w:tcW w:w="695" w:type="dxa"/>
            <w:vMerge w:val="continue"/>
            <w:vAlign w:val="center"/>
          </w:tcPr>
          <w:p>
            <w:pPr>
              <w:adjustRightInd w:val="0"/>
              <w:snapToGrid w:val="0"/>
              <w:jc w:val="left"/>
              <w:rPr>
                <w:rFonts w:ascii="仿宋_GB2312" w:hAnsi="宋体" w:eastAsia="仿宋_GB2312"/>
                <w:color w:val="auto"/>
                <w:sz w:val="24"/>
                <w:szCs w:val="24"/>
              </w:rPr>
            </w:pPr>
          </w:p>
        </w:tc>
        <w:tc>
          <w:tcPr>
            <w:tcW w:w="819" w:type="dxa"/>
            <w:vMerge w:val="continue"/>
            <w:vAlign w:val="center"/>
          </w:tcPr>
          <w:p>
            <w:pPr>
              <w:adjustRightInd w:val="0"/>
              <w:snapToGrid w:val="0"/>
              <w:jc w:val="left"/>
              <w:rPr>
                <w:rFonts w:ascii="仿宋_GB2312" w:hAnsi="宋体" w:eastAsia="仿宋_GB2312"/>
                <w:color w:val="auto"/>
                <w:sz w:val="24"/>
                <w:szCs w:val="24"/>
              </w:rPr>
            </w:pPr>
          </w:p>
        </w:tc>
        <w:tc>
          <w:tcPr>
            <w:tcW w:w="905" w:type="dxa"/>
            <w:vMerge w:val="continue"/>
            <w:vAlign w:val="center"/>
          </w:tcPr>
          <w:p>
            <w:pPr>
              <w:adjustRightInd w:val="0"/>
              <w:snapToGrid w:val="0"/>
              <w:jc w:val="left"/>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1291" w:type="dxa"/>
            <w:vAlign w:val="center"/>
          </w:tcPr>
          <w:p>
            <w:pPr>
              <w:adjustRightInd w:val="0"/>
              <w:snapToGrid w:val="0"/>
              <w:jc w:val="center"/>
              <w:rPr>
                <w:rFonts w:ascii="仿宋_GB2312" w:hAnsi="宋体" w:eastAsia="仿宋_GB2312"/>
                <w:color w:val="auto"/>
                <w:sz w:val="24"/>
                <w:szCs w:val="24"/>
              </w:rPr>
            </w:pPr>
            <w:r>
              <w:rPr>
                <w:rFonts w:hint="eastAsia" w:ascii="仿宋_GB2312" w:hAnsi="宋体" w:eastAsia="仿宋_GB2312"/>
                <w:color w:val="auto"/>
                <w:sz w:val="24"/>
                <w:szCs w:val="24"/>
              </w:rPr>
              <w:t>生产设施用地</w:t>
            </w:r>
          </w:p>
        </w:tc>
        <w:tc>
          <w:tcPr>
            <w:tcW w:w="839" w:type="dxa"/>
            <w:vAlign w:val="center"/>
          </w:tcPr>
          <w:p>
            <w:pPr>
              <w:adjustRightInd w:val="0"/>
              <w:snapToGrid w:val="0"/>
              <w:jc w:val="left"/>
              <w:rPr>
                <w:rFonts w:ascii="仿宋_GB2312" w:hAnsi="宋体" w:eastAsia="仿宋_GB2312"/>
                <w:color w:val="auto"/>
                <w:sz w:val="24"/>
                <w:szCs w:val="24"/>
              </w:rPr>
            </w:pPr>
          </w:p>
        </w:tc>
        <w:tc>
          <w:tcPr>
            <w:tcW w:w="933" w:type="dxa"/>
            <w:vAlign w:val="center"/>
          </w:tcPr>
          <w:p>
            <w:pPr>
              <w:adjustRightInd w:val="0"/>
              <w:snapToGrid w:val="0"/>
              <w:jc w:val="left"/>
              <w:rPr>
                <w:rFonts w:ascii="仿宋_GB2312" w:hAnsi="宋体" w:eastAsia="仿宋_GB2312"/>
                <w:color w:val="auto"/>
                <w:sz w:val="24"/>
                <w:szCs w:val="24"/>
              </w:rPr>
            </w:pPr>
          </w:p>
        </w:tc>
        <w:tc>
          <w:tcPr>
            <w:tcW w:w="752" w:type="dxa"/>
            <w:vAlign w:val="center"/>
          </w:tcPr>
          <w:p>
            <w:pPr>
              <w:adjustRightInd w:val="0"/>
              <w:snapToGrid w:val="0"/>
              <w:jc w:val="left"/>
              <w:rPr>
                <w:rFonts w:ascii="仿宋_GB2312" w:hAnsi="宋体" w:eastAsia="仿宋_GB2312"/>
                <w:color w:val="auto"/>
                <w:sz w:val="24"/>
                <w:szCs w:val="24"/>
              </w:rPr>
            </w:pPr>
          </w:p>
        </w:tc>
        <w:tc>
          <w:tcPr>
            <w:tcW w:w="633" w:type="dxa"/>
            <w:vAlign w:val="center"/>
          </w:tcPr>
          <w:p>
            <w:pPr>
              <w:adjustRightInd w:val="0"/>
              <w:snapToGrid w:val="0"/>
              <w:jc w:val="left"/>
              <w:rPr>
                <w:rFonts w:ascii="仿宋_GB2312" w:hAnsi="宋体" w:eastAsia="仿宋_GB2312"/>
                <w:color w:val="auto"/>
                <w:sz w:val="24"/>
                <w:szCs w:val="24"/>
              </w:rPr>
            </w:pPr>
          </w:p>
        </w:tc>
        <w:tc>
          <w:tcPr>
            <w:tcW w:w="697" w:type="dxa"/>
            <w:vAlign w:val="center"/>
          </w:tcPr>
          <w:p>
            <w:pPr>
              <w:adjustRightInd w:val="0"/>
              <w:snapToGrid w:val="0"/>
              <w:jc w:val="left"/>
              <w:rPr>
                <w:rFonts w:ascii="仿宋_GB2312" w:hAnsi="宋体" w:eastAsia="仿宋_GB2312"/>
                <w:color w:val="auto"/>
                <w:sz w:val="24"/>
                <w:szCs w:val="24"/>
              </w:rPr>
            </w:pPr>
          </w:p>
        </w:tc>
        <w:tc>
          <w:tcPr>
            <w:tcW w:w="695" w:type="dxa"/>
            <w:vAlign w:val="center"/>
          </w:tcPr>
          <w:p>
            <w:pPr>
              <w:adjustRightInd w:val="0"/>
              <w:snapToGrid w:val="0"/>
              <w:jc w:val="left"/>
              <w:rPr>
                <w:rFonts w:ascii="仿宋_GB2312" w:hAnsi="宋体" w:eastAsia="仿宋_GB2312"/>
                <w:color w:val="auto"/>
                <w:sz w:val="24"/>
                <w:szCs w:val="24"/>
              </w:rPr>
            </w:pPr>
          </w:p>
        </w:tc>
        <w:tc>
          <w:tcPr>
            <w:tcW w:w="695" w:type="dxa"/>
            <w:vAlign w:val="center"/>
          </w:tcPr>
          <w:p>
            <w:pPr>
              <w:adjustRightInd w:val="0"/>
              <w:snapToGrid w:val="0"/>
              <w:jc w:val="left"/>
              <w:rPr>
                <w:rFonts w:ascii="仿宋_GB2312" w:hAnsi="宋体" w:eastAsia="仿宋_GB2312"/>
                <w:color w:val="auto"/>
                <w:sz w:val="24"/>
                <w:szCs w:val="24"/>
              </w:rPr>
            </w:pPr>
          </w:p>
        </w:tc>
        <w:tc>
          <w:tcPr>
            <w:tcW w:w="819" w:type="dxa"/>
            <w:vAlign w:val="center"/>
          </w:tcPr>
          <w:p>
            <w:pPr>
              <w:adjustRightInd w:val="0"/>
              <w:snapToGrid w:val="0"/>
              <w:jc w:val="left"/>
              <w:rPr>
                <w:rFonts w:ascii="仿宋_GB2312" w:hAnsi="宋体" w:eastAsia="仿宋_GB2312"/>
                <w:color w:val="auto"/>
                <w:sz w:val="24"/>
                <w:szCs w:val="24"/>
              </w:rPr>
            </w:pPr>
          </w:p>
        </w:tc>
        <w:tc>
          <w:tcPr>
            <w:tcW w:w="905" w:type="dxa"/>
            <w:vAlign w:val="center"/>
          </w:tcPr>
          <w:p>
            <w:pPr>
              <w:adjustRightInd w:val="0"/>
              <w:snapToGrid w:val="0"/>
              <w:jc w:val="left"/>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1291" w:type="dxa"/>
            <w:vAlign w:val="center"/>
          </w:tcPr>
          <w:p>
            <w:pPr>
              <w:adjustRightInd w:val="0"/>
              <w:snapToGrid w:val="0"/>
              <w:jc w:val="center"/>
              <w:rPr>
                <w:rFonts w:ascii="仿宋_GB2312" w:hAnsi="宋体" w:eastAsia="仿宋_GB2312"/>
                <w:color w:val="auto"/>
                <w:sz w:val="24"/>
                <w:szCs w:val="24"/>
              </w:rPr>
            </w:pPr>
            <w:r>
              <w:rPr>
                <w:rFonts w:hint="eastAsia" w:ascii="仿宋_GB2312" w:hAnsi="宋体" w:eastAsia="仿宋_GB2312"/>
                <w:color w:val="auto"/>
                <w:sz w:val="24"/>
                <w:szCs w:val="24"/>
              </w:rPr>
              <w:t>附属设施用地</w:t>
            </w:r>
          </w:p>
        </w:tc>
        <w:tc>
          <w:tcPr>
            <w:tcW w:w="839" w:type="dxa"/>
            <w:vAlign w:val="center"/>
          </w:tcPr>
          <w:p>
            <w:pPr>
              <w:adjustRightInd w:val="0"/>
              <w:snapToGrid w:val="0"/>
              <w:jc w:val="left"/>
              <w:rPr>
                <w:rFonts w:ascii="仿宋_GB2312" w:hAnsi="宋体" w:eastAsia="仿宋_GB2312"/>
                <w:color w:val="auto"/>
                <w:sz w:val="24"/>
                <w:szCs w:val="24"/>
              </w:rPr>
            </w:pPr>
          </w:p>
        </w:tc>
        <w:tc>
          <w:tcPr>
            <w:tcW w:w="933" w:type="dxa"/>
            <w:vAlign w:val="center"/>
          </w:tcPr>
          <w:p>
            <w:pPr>
              <w:adjustRightInd w:val="0"/>
              <w:snapToGrid w:val="0"/>
              <w:jc w:val="left"/>
              <w:rPr>
                <w:rFonts w:ascii="仿宋_GB2312" w:hAnsi="宋体" w:eastAsia="仿宋_GB2312"/>
                <w:color w:val="auto"/>
                <w:sz w:val="24"/>
                <w:szCs w:val="24"/>
              </w:rPr>
            </w:pPr>
          </w:p>
        </w:tc>
        <w:tc>
          <w:tcPr>
            <w:tcW w:w="752" w:type="dxa"/>
            <w:vAlign w:val="center"/>
          </w:tcPr>
          <w:p>
            <w:pPr>
              <w:adjustRightInd w:val="0"/>
              <w:snapToGrid w:val="0"/>
              <w:jc w:val="left"/>
              <w:rPr>
                <w:rFonts w:ascii="仿宋_GB2312" w:hAnsi="宋体" w:eastAsia="仿宋_GB2312"/>
                <w:color w:val="auto"/>
                <w:sz w:val="24"/>
                <w:szCs w:val="24"/>
              </w:rPr>
            </w:pPr>
          </w:p>
        </w:tc>
        <w:tc>
          <w:tcPr>
            <w:tcW w:w="633" w:type="dxa"/>
            <w:vAlign w:val="center"/>
          </w:tcPr>
          <w:p>
            <w:pPr>
              <w:adjustRightInd w:val="0"/>
              <w:snapToGrid w:val="0"/>
              <w:jc w:val="left"/>
              <w:rPr>
                <w:rFonts w:ascii="仿宋_GB2312" w:hAnsi="宋体" w:eastAsia="仿宋_GB2312"/>
                <w:color w:val="auto"/>
                <w:sz w:val="24"/>
                <w:szCs w:val="24"/>
              </w:rPr>
            </w:pPr>
          </w:p>
        </w:tc>
        <w:tc>
          <w:tcPr>
            <w:tcW w:w="697" w:type="dxa"/>
            <w:vAlign w:val="center"/>
          </w:tcPr>
          <w:p>
            <w:pPr>
              <w:adjustRightInd w:val="0"/>
              <w:snapToGrid w:val="0"/>
              <w:jc w:val="left"/>
              <w:rPr>
                <w:rFonts w:ascii="仿宋_GB2312" w:hAnsi="宋体" w:eastAsia="仿宋_GB2312"/>
                <w:color w:val="auto"/>
                <w:sz w:val="24"/>
                <w:szCs w:val="24"/>
              </w:rPr>
            </w:pPr>
          </w:p>
        </w:tc>
        <w:tc>
          <w:tcPr>
            <w:tcW w:w="695" w:type="dxa"/>
            <w:vAlign w:val="center"/>
          </w:tcPr>
          <w:p>
            <w:pPr>
              <w:adjustRightInd w:val="0"/>
              <w:snapToGrid w:val="0"/>
              <w:jc w:val="left"/>
              <w:rPr>
                <w:rFonts w:ascii="仿宋_GB2312" w:hAnsi="宋体" w:eastAsia="仿宋_GB2312"/>
                <w:color w:val="auto"/>
                <w:sz w:val="24"/>
                <w:szCs w:val="24"/>
              </w:rPr>
            </w:pPr>
          </w:p>
        </w:tc>
        <w:tc>
          <w:tcPr>
            <w:tcW w:w="695" w:type="dxa"/>
            <w:vAlign w:val="center"/>
          </w:tcPr>
          <w:p>
            <w:pPr>
              <w:adjustRightInd w:val="0"/>
              <w:snapToGrid w:val="0"/>
              <w:jc w:val="left"/>
              <w:rPr>
                <w:rFonts w:ascii="仿宋_GB2312" w:hAnsi="宋体" w:eastAsia="仿宋_GB2312"/>
                <w:color w:val="auto"/>
                <w:sz w:val="24"/>
                <w:szCs w:val="24"/>
              </w:rPr>
            </w:pPr>
          </w:p>
        </w:tc>
        <w:tc>
          <w:tcPr>
            <w:tcW w:w="819" w:type="dxa"/>
            <w:vAlign w:val="center"/>
          </w:tcPr>
          <w:p>
            <w:pPr>
              <w:adjustRightInd w:val="0"/>
              <w:snapToGrid w:val="0"/>
              <w:jc w:val="left"/>
              <w:rPr>
                <w:rFonts w:ascii="仿宋_GB2312" w:hAnsi="宋体" w:eastAsia="仿宋_GB2312"/>
                <w:color w:val="auto"/>
                <w:sz w:val="24"/>
                <w:szCs w:val="24"/>
              </w:rPr>
            </w:pPr>
          </w:p>
        </w:tc>
        <w:tc>
          <w:tcPr>
            <w:tcW w:w="905" w:type="dxa"/>
            <w:vAlign w:val="center"/>
          </w:tcPr>
          <w:p>
            <w:pPr>
              <w:adjustRightInd w:val="0"/>
              <w:snapToGrid w:val="0"/>
              <w:jc w:val="left"/>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1291" w:type="dxa"/>
            <w:vAlign w:val="center"/>
          </w:tcPr>
          <w:p>
            <w:pPr>
              <w:adjustRightInd w:val="0"/>
              <w:snapToGrid w:val="0"/>
              <w:jc w:val="center"/>
              <w:rPr>
                <w:rFonts w:ascii="仿宋_GB2312" w:hAnsi="宋体" w:eastAsia="仿宋_GB2312"/>
                <w:color w:val="auto"/>
                <w:sz w:val="24"/>
                <w:szCs w:val="24"/>
              </w:rPr>
            </w:pPr>
            <w:r>
              <w:rPr>
                <w:rFonts w:hint="eastAsia" w:ascii="仿宋_GB2312" w:hAnsi="宋体" w:eastAsia="仿宋_GB2312"/>
                <w:color w:val="auto"/>
                <w:sz w:val="24"/>
                <w:szCs w:val="24"/>
              </w:rPr>
              <w:t>配套设施用地</w:t>
            </w:r>
          </w:p>
        </w:tc>
        <w:tc>
          <w:tcPr>
            <w:tcW w:w="839" w:type="dxa"/>
            <w:vAlign w:val="center"/>
          </w:tcPr>
          <w:p>
            <w:pPr>
              <w:adjustRightInd w:val="0"/>
              <w:snapToGrid w:val="0"/>
              <w:jc w:val="left"/>
              <w:rPr>
                <w:rFonts w:ascii="仿宋_GB2312" w:hAnsi="宋体" w:eastAsia="仿宋_GB2312"/>
                <w:color w:val="auto"/>
                <w:sz w:val="24"/>
                <w:szCs w:val="24"/>
              </w:rPr>
            </w:pPr>
          </w:p>
        </w:tc>
        <w:tc>
          <w:tcPr>
            <w:tcW w:w="933" w:type="dxa"/>
            <w:vAlign w:val="center"/>
          </w:tcPr>
          <w:p>
            <w:pPr>
              <w:adjustRightInd w:val="0"/>
              <w:snapToGrid w:val="0"/>
              <w:jc w:val="left"/>
              <w:rPr>
                <w:rFonts w:ascii="仿宋_GB2312" w:hAnsi="宋体" w:eastAsia="仿宋_GB2312"/>
                <w:color w:val="auto"/>
                <w:sz w:val="24"/>
                <w:szCs w:val="24"/>
              </w:rPr>
            </w:pPr>
          </w:p>
        </w:tc>
        <w:tc>
          <w:tcPr>
            <w:tcW w:w="752" w:type="dxa"/>
            <w:vAlign w:val="center"/>
          </w:tcPr>
          <w:p>
            <w:pPr>
              <w:adjustRightInd w:val="0"/>
              <w:snapToGrid w:val="0"/>
              <w:jc w:val="left"/>
              <w:rPr>
                <w:rFonts w:ascii="仿宋_GB2312" w:hAnsi="宋体" w:eastAsia="仿宋_GB2312"/>
                <w:color w:val="auto"/>
                <w:sz w:val="24"/>
                <w:szCs w:val="24"/>
              </w:rPr>
            </w:pPr>
          </w:p>
        </w:tc>
        <w:tc>
          <w:tcPr>
            <w:tcW w:w="633" w:type="dxa"/>
            <w:vAlign w:val="center"/>
          </w:tcPr>
          <w:p>
            <w:pPr>
              <w:adjustRightInd w:val="0"/>
              <w:snapToGrid w:val="0"/>
              <w:jc w:val="left"/>
              <w:rPr>
                <w:rFonts w:ascii="仿宋_GB2312" w:hAnsi="宋体" w:eastAsia="仿宋_GB2312"/>
                <w:color w:val="auto"/>
                <w:sz w:val="24"/>
                <w:szCs w:val="24"/>
              </w:rPr>
            </w:pPr>
          </w:p>
        </w:tc>
        <w:tc>
          <w:tcPr>
            <w:tcW w:w="697" w:type="dxa"/>
            <w:vAlign w:val="center"/>
          </w:tcPr>
          <w:p>
            <w:pPr>
              <w:adjustRightInd w:val="0"/>
              <w:snapToGrid w:val="0"/>
              <w:jc w:val="left"/>
              <w:rPr>
                <w:rFonts w:ascii="仿宋_GB2312" w:hAnsi="宋体" w:eastAsia="仿宋_GB2312"/>
                <w:color w:val="auto"/>
                <w:sz w:val="24"/>
                <w:szCs w:val="24"/>
              </w:rPr>
            </w:pPr>
          </w:p>
        </w:tc>
        <w:tc>
          <w:tcPr>
            <w:tcW w:w="695" w:type="dxa"/>
            <w:vAlign w:val="center"/>
          </w:tcPr>
          <w:p>
            <w:pPr>
              <w:adjustRightInd w:val="0"/>
              <w:snapToGrid w:val="0"/>
              <w:jc w:val="left"/>
              <w:rPr>
                <w:rFonts w:ascii="仿宋_GB2312" w:hAnsi="宋体" w:eastAsia="仿宋_GB2312"/>
                <w:color w:val="auto"/>
                <w:sz w:val="24"/>
                <w:szCs w:val="24"/>
              </w:rPr>
            </w:pPr>
          </w:p>
        </w:tc>
        <w:tc>
          <w:tcPr>
            <w:tcW w:w="695" w:type="dxa"/>
            <w:vAlign w:val="center"/>
          </w:tcPr>
          <w:p>
            <w:pPr>
              <w:adjustRightInd w:val="0"/>
              <w:snapToGrid w:val="0"/>
              <w:jc w:val="left"/>
              <w:rPr>
                <w:rFonts w:ascii="仿宋_GB2312" w:hAnsi="宋体" w:eastAsia="仿宋_GB2312"/>
                <w:color w:val="auto"/>
                <w:sz w:val="24"/>
                <w:szCs w:val="24"/>
              </w:rPr>
            </w:pPr>
          </w:p>
        </w:tc>
        <w:tc>
          <w:tcPr>
            <w:tcW w:w="819" w:type="dxa"/>
            <w:vAlign w:val="center"/>
          </w:tcPr>
          <w:p>
            <w:pPr>
              <w:adjustRightInd w:val="0"/>
              <w:snapToGrid w:val="0"/>
              <w:jc w:val="left"/>
              <w:rPr>
                <w:rFonts w:ascii="仿宋_GB2312" w:hAnsi="宋体" w:eastAsia="仿宋_GB2312"/>
                <w:color w:val="auto"/>
                <w:sz w:val="24"/>
                <w:szCs w:val="24"/>
              </w:rPr>
            </w:pPr>
          </w:p>
        </w:tc>
        <w:tc>
          <w:tcPr>
            <w:tcW w:w="905" w:type="dxa"/>
            <w:vAlign w:val="center"/>
          </w:tcPr>
          <w:p>
            <w:pPr>
              <w:adjustRightInd w:val="0"/>
              <w:snapToGrid w:val="0"/>
              <w:jc w:val="left"/>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2130" w:type="dxa"/>
            <w:gridSpan w:val="2"/>
            <w:vAlign w:val="center"/>
          </w:tcPr>
          <w:p>
            <w:pPr>
              <w:adjustRightInd w:val="0"/>
              <w:snapToGrid w:val="0"/>
              <w:jc w:val="center"/>
              <w:rPr>
                <w:rFonts w:ascii="仿宋_GB2312" w:hAnsi="宋体" w:eastAsia="仿宋_GB2312"/>
                <w:color w:val="auto"/>
                <w:sz w:val="24"/>
                <w:szCs w:val="24"/>
              </w:rPr>
            </w:pPr>
            <w:r>
              <w:rPr>
                <w:rFonts w:hint="eastAsia" w:ascii="仿宋_GB2312" w:hAnsi="宋体" w:eastAsia="仿宋_GB2312"/>
                <w:color w:val="auto"/>
                <w:sz w:val="24"/>
                <w:szCs w:val="24"/>
              </w:rPr>
              <w:t>合计总用地</w:t>
            </w:r>
          </w:p>
        </w:tc>
        <w:tc>
          <w:tcPr>
            <w:tcW w:w="933" w:type="dxa"/>
            <w:vAlign w:val="center"/>
          </w:tcPr>
          <w:p>
            <w:pPr>
              <w:adjustRightInd w:val="0"/>
              <w:snapToGrid w:val="0"/>
              <w:jc w:val="left"/>
              <w:rPr>
                <w:rFonts w:ascii="仿宋_GB2312" w:hAnsi="宋体" w:eastAsia="仿宋_GB2312"/>
                <w:color w:val="auto"/>
                <w:sz w:val="24"/>
                <w:szCs w:val="24"/>
              </w:rPr>
            </w:pPr>
          </w:p>
        </w:tc>
        <w:tc>
          <w:tcPr>
            <w:tcW w:w="752" w:type="dxa"/>
            <w:vAlign w:val="center"/>
          </w:tcPr>
          <w:p>
            <w:pPr>
              <w:adjustRightInd w:val="0"/>
              <w:snapToGrid w:val="0"/>
              <w:jc w:val="left"/>
              <w:rPr>
                <w:rFonts w:ascii="仿宋_GB2312" w:hAnsi="宋体" w:eastAsia="仿宋_GB2312"/>
                <w:color w:val="auto"/>
                <w:sz w:val="24"/>
                <w:szCs w:val="24"/>
              </w:rPr>
            </w:pPr>
          </w:p>
        </w:tc>
        <w:tc>
          <w:tcPr>
            <w:tcW w:w="633" w:type="dxa"/>
            <w:vAlign w:val="center"/>
          </w:tcPr>
          <w:p>
            <w:pPr>
              <w:adjustRightInd w:val="0"/>
              <w:snapToGrid w:val="0"/>
              <w:jc w:val="left"/>
              <w:rPr>
                <w:rFonts w:ascii="仿宋_GB2312" w:hAnsi="宋体" w:eastAsia="仿宋_GB2312"/>
                <w:color w:val="auto"/>
                <w:sz w:val="24"/>
                <w:szCs w:val="24"/>
              </w:rPr>
            </w:pPr>
          </w:p>
        </w:tc>
        <w:tc>
          <w:tcPr>
            <w:tcW w:w="697" w:type="dxa"/>
            <w:vAlign w:val="center"/>
          </w:tcPr>
          <w:p>
            <w:pPr>
              <w:adjustRightInd w:val="0"/>
              <w:snapToGrid w:val="0"/>
              <w:jc w:val="left"/>
              <w:rPr>
                <w:rFonts w:ascii="仿宋_GB2312" w:hAnsi="宋体" w:eastAsia="仿宋_GB2312"/>
                <w:color w:val="auto"/>
                <w:sz w:val="24"/>
                <w:szCs w:val="24"/>
              </w:rPr>
            </w:pPr>
          </w:p>
        </w:tc>
        <w:tc>
          <w:tcPr>
            <w:tcW w:w="695" w:type="dxa"/>
            <w:vAlign w:val="center"/>
          </w:tcPr>
          <w:p>
            <w:pPr>
              <w:adjustRightInd w:val="0"/>
              <w:snapToGrid w:val="0"/>
              <w:jc w:val="left"/>
              <w:rPr>
                <w:rFonts w:ascii="仿宋_GB2312" w:hAnsi="宋体" w:eastAsia="仿宋_GB2312"/>
                <w:color w:val="auto"/>
                <w:sz w:val="24"/>
                <w:szCs w:val="24"/>
              </w:rPr>
            </w:pPr>
          </w:p>
        </w:tc>
        <w:tc>
          <w:tcPr>
            <w:tcW w:w="695" w:type="dxa"/>
            <w:vAlign w:val="center"/>
          </w:tcPr>
          <w:p>
            <w:pPr>
              <w:adjustRightInd w:val="0"/>
              <w:snapToGrid w:val="0"/>
              <w:jc w:val="left"/>
              <w:rPr>
                <w:rFonts w:ascii="仿宋_GB2312" w:hAnsi="宋体" w:eastAsia="仿宋_GB2312"/>
                <w:color w:val="auto"/>
                <w:sz w:val="24"/>
                <w:szCs w:val="24"/>
              </w:rPr>
            </w:pPr>
          </w:p>
        </w:tc>
        <w:tc>
          <w:tcPr>
            <w:tcW w:w="819" w:type="dxa"/>
            <w:vAlign w:val="center"/>
          </w:tcPr>
          <w:p>
            <w:pPr>
              <w:adjustRightInd w:val="0"/>
              <w:snapToGrid w:val="0"/>
              <w:jc w:val="left"/>
              <w:rPr>
                <w:rFonts w:ascii="仿宋_GB2312" w:hAnsi="宋体" w:eastAsia="仿宋_GB2312"/>
                <w:color w:val="auto"/>
                <w:sz w:val="24"/>
                <w:szCs w:val="24"/>
              </w:rPr>
            </w:pPr>
          </w:p>
        </w:tc>
        <w:tc>
          <w:tcPr>
            <w:tcW w:w="905" w:type="dxa"/>
            <w:vAlign w:val="center"/>
          </w:tcPr>
          <w:p>
            <w:pPr>
              <w:adjustRightInd w:val="0"/>
              <w:snapToGrid w:val="0"/>
              <w:jc w:val="left"/>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 w:hRule="atLeast"/>
        </w:trPr>
        <w:tc>
          <w:tcPr>
            <w:tcW w:w="8259" w:type="dxa"/>
            <w:gridSpan w:val="10"/>
            <w:vAlign w:val="center"/>
          </w:tcPr>
          <w:p>
            <w:pPr>
              <w:adjustRightInd w:val="0"/>
              <w:snapToGrid w:val="0"/>
              <w:jc w:val="left"/>
              <w:rPr>
                <w:rFonts w:ascii="仿宋_GB2312" w:hAnsi="宋体" w:eastAsia="仿宋_GB2312"/>
                <w:color w:val="auto"/>
                <w:sz w:val="24"/>
                <w:szCs w:val="24"/>
                <w:u w:val="single"/>
              </w:rPr>
            </w:pPr>
            <w:r>
              <w:rPr>
                <w:rFonts w:hint="eastAsia" w:ascii="仿宋_GB2312" w:hAnsi="宋体" w:eastAsia="仿宋_GB2312"/>
                <w:color w:val="auto"/>
                <w:sz w:val="24"/>
                <w:szCs w:val="24"/>
              </w:rPr>
              <w:t>其中附属设施用地占总用地面积比例：</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lang w:val="en-US" w:eastAsia="zh-CN"/>
              </w:rPr>
              <w:t xml:space="preserve">                </w:t>
            </w:r>
            <w:r>
              <w:rPr>
                <w:rFonts w:ascii="仿宋_GB2312" w:hAnsi="Calibri" w:eastAsia="仿宋_GB2312"/>
                <w:color w:val="auto"/>
                <w:sz w:val="32"/>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 w:hRule="atLeast"/>
        </w:trPr>
        <w:tc>
          <w:tcPr>
            <w:tcW w:w="8259" w:type="dxa"/>
            <w:gridSpan w:val="10"/>
            <w:vAlign w:val="center"/>
          </w:tcPr>
          <w:p>
            <w:pPr>
              <w:adjustRightInd w:val="0"/>
              <w:snapToGrid w:val="0"/>
              <w:jc w:val="left"/>
              <w:rPr>
                <w:rFonts w:ascii="仿宋_GB2312" w:hAnsi="宋体" w:eastAsia="仿宋_GB2312"/>
                <w:color w:val="auto"/>
                <w:sz w:val="24"/>
                <w:szCs w:val="24"/>
              </w:rPr>
            </w:pPr>
            <w:r>
              <w:rPr>
                <w:rFonts w:hint="eastAsia" w:ascii="仿宋_GB2312" w:hAnsi="宋体" w:eastAsia="仿宋_GB2312"/>
                <w:color w:val="auto"/>
                <w:sz w:val="24"/>
                <w:szCs w:val="24"/>
              </w:rPr>
              <w:t>配套设施用地占总用地面积比例：</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lang w:val="en-US" w:eastAsia="zh-CN"/>
              </w:rPr>
              <w:t xml:space="preserve">                </w:t>
            </w:r>
            <w:r>
              <w:rPr>
                <w:rFonts w:ascii="仿宋_GB2312" w:hAnsi="Calibri" w:eastAsia="仿宋_GB2312"/>
                <w:color w:val="auto"/>
                <w:sz w:val="32"/>
                <w:szCs w:val="28"/>
                <w:u w:val="single"/>
              </w:rPr>
              <w:t xml:space="preserve"> </w:t>
            </w:r>
          </w:p>
        </w:tc>
      </w:tr>
    </w:tbl>
    <w:p>
      <w:pPr>
        <w:spacing w:before="120" w:beforeLines="50"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第三条   土地交付标准、支付款项及要求</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上述土地由甲方于</w:t>
      </w:r>
      <w:r>
        <w:rPr>
          <w:rFonts w:ascii="仿宋_GB2312" w:hAnsi="Calibri" w:eastAsia="仿宋_GB2312"/>
          <w:color w:val="auto"/>
          <w:sz w:val="32"/>
          <w:szCs w:val="28"/>
          <w:u w:val="single"/>
        </w:rPr>
        <w:t xml:space="preserve">   </w:t>
      </w:r>
      <w:r>
        <w:rPr>
          <w:rFonts w:ascii="仿宋_GB2312" w:hAnsi="仿宋_GB2312" w:eastAsia="仿宋_GB2312"/>
          <w:bCs/>
          <w:color w:val="auto"/>
          <w:sz w:val="32"/>
          <w:szCs w:val="32"/>
          <w:u w:val="single"/>
        </w:rPr>
        <w:t xml:space="preserve"> </w:t>
      </w:r>
      <w:r>
        <w:rPr>
          <w:rFonts w:hint="eastAsia" w:ascii="仿宋_GB2312" w:hAnsi="Calibri" w:eastAsia="仿宋_GB2312"/>
          <w:color w:val="auto"/>
          <w:sz w:val="32"/>
          <w:szCs w:val="32"/>
        </w:rPr>
        <w:t>年</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月</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日前交付给乙方使用，交付标准为</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lang w:val="en-US" w:eastAsia="zh-CN"/>
        </w:rPr>
        <w:t xml:space="preserve">                    </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32"/>
        </w:rPr>
        <w:t>。</w:t>
      </w:r>
    </w:p>
    <w:p>
      <w:pPr>
        <w:spacing w:line="360" w:lineRule="auto"/>
        <w:ind w:firstLine="640" w:firstLineChars="200"/>
        <w:rPr>
          <w:rFonts w:ascii="仿宋_GB2312" w:hAnsi="Calibri" w:eastAsia="仿宋_GB2312"/>
          <w:color w:val="auto"/>
          <w:sz w:val="32"/>
          <w:szCs w:val="32"/>
          <w:u w:val="single"/>
        </w:rPr>
      </w:pPr>
      <w:r>
        <w:rPr>
          <w:rFonts w:hint="eastAsia" w:ascii="仿宋_GB2312" w:hAnsi="Calibri" w:eastAsia="仿宋_GB2312"/>
          <w:color w:val="auto"/>
          <w:sz w:val="32"/>
          <w:szCs w:val="32"/>
        </w:rPr>
        <w:t>乙方应于</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年</w:t>
      </w:r>
      <w:r>
        <w:rPr>
          <w:rFonts w:hint="eastAsia" w:ascii="仿宋_GB2312" w:hAnsi="Calibri" w:eastAsia="仿宋_GB2312"/>
          <w:color w:val="auto"/>
          <w:sz w:val="32"/>
          <w:szCs w:val="28"/>
          <w:u w:val="single"/>
        </w:rPr>
        <w:t xml:space="preserve"> </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月</w:t>
      </w:r>
      <w:r>
        <w:rPr>
          <w:rFonts w:hint="eastAsia" w:ascii="仿宋_GB2312" w:hAnsi="Calibri" w:eastAsia="仿宋_GB2312"/>
          <w:color w:val="auto"/>
          <w:sz w:val="32"/>
          <w:szCs w:val="28"/>
          <w:u w:val="single"/>
        </w:rPr>
        <w:t xml:space="preserve"> </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日前支付</w:t>
      </w:r>
      <w:r>
        <w:rPr>
          <w:rFonts w:hint="eastAsia" w:ascii="仿宋_GB2312" w:hAnsi="Calibri" w:eastAsia="仿宋_GB2312"/>
          <w:color w:val="auto"/>
          <w:sz w:val="32"/>
          <w:szCs w:val="28"/>
          <w:u w:val="single"/>
        </w:rPr>
        <w:t xml:space="preserve">    </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万元作为协议定金，并于每年</w:t>
      </w:r>
      <w:r>
        <w:rPr>
          <w:rFonts w:hint="eastAsia" w:ascii="仿宋_GB2312" w:hAnsi="Calibri" w:eastAsia="仿宋_GB2312"/>
          <w:color w:val="auto"/>
          <w:sz w:val="32"/>
          <w:szCs w:val="28"/>
          <w:u w:val="single"/>
        </w:rPr>
        <w:t xml:space="preserve"> </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月</w:t>
      </w:r>
      <w:r>
        <w:rPr>
          <w:rFonts w:hint="eastAsia" w:ascii="仿宋_GB2312" w:hAnsi="Calibri" w:eastAsia="仿宋_GB2312"/>
          <w:color w:val="auto"/>
          <w:sz w:val="32"/>
          <w:szCs w:val="32"/>
          <w:u w:val="single"/>
        </w:rPr>
        <w:t xml:space="preserve"> </w:t>
      </w:r>
      <w:r>
        <w:rPr>
          <w:rFonts w:ascii="仿宋_GB2312" w:hAnsi="Calibri" w:eastAsia="仿宋_GB2312"/>
          <w:color w:val="auto"/>
          <w:sz w:val="32"/>
          <w:szCs w:val="32"/>
          <w:u w:val="single"/>
        </w:rPr>
        <w:t xml:space="preserve"> </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日前分</w:t>
      </w:r>
      <w:r>
        <w:rPr>
          <w:rFonts w:ascii="仿宋_GB2312" w:hAnsi="Calibri" w:eastAsia="仿宋_GB2312"/>
          <w:color w:val="auto"/>
          <w:sz w:val="32"/>
          <w:szCs w:val="32"/>
          <w:u w:val="single"/>
        </w:rPr>
        <w:t xml:space="preserve"> </w:t>
      </w:r>
      <w:r>
        <w:rPr>
          <w:rFonts w:hint="eastAsia" w:ascii="仿宋_GB2312" w:hAnsi="Calibri" w:eastAsia="仿宋_GB2312"/>
          <w:color w:val="auto"/>
          <w:sz w:val="32"/>
          <w:szCs w:val="32"/>
          <w:u w:val="single"/>
          <w:lang w:val="en-US" w:eastAsia="zh-CN"/>
        </w:rPr>
        <w:t xml:space="preserve">  </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次，按</w:t>
      </w:r>
      <w:r>
        <w:rPr>
          <w:rFonts w:hint="eastAsia" w:ascii="仿宋_GB2312" w:hAnsi="Calibri" w:eastAsia="仿宋_GB2312"/>
          <w:color w:val="auto"/>
          <w:sz w:val="32"/>
          <w:szCs w:val="28"/>
          <w:u w:val="single"/>
        </w:rPr>
        <w:t xml:space="preserve">    </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元/亩或实物</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32"/>
        </w:rPr>
        <w:t>公斤/亩，合计</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元（大写：</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32"/>
        </w:rPr>
        <w:t>）价款支付给甲方。所交定金可在最后一年的流转价款中抵扣。</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第四条   土地复垦费用管理、期限要求</w:t>
      </w:r>
    </w:p>
    <w:p>
      <w:pPr>
        <w:spacing w:line="360" w:lineRule="auto"/>
        <w:ind w:left="210" w:leftChars="100" w:firstLine="320" w:firstLineChars="100"/>
        <w:rPr>
          <w:rFonts w:ascii="仿宋_GB2312" w:hAnsi="Calibri" w:eastAsia="仿宋_GB2312"/>
          <w:color w:val="auto"/>
          <w:sz w:val="32"/>
          <w:szCs w:val="32"/>
        </w:rPr>
      </w:pPr>
      <w:r>
        <w:rPr>
          <w:rFonts w:hint="eastAsia" w:ascii="仿宋_GB2312" w:hAnsi="Calibri" w:eastAsia="仿宋_GB2312"/>
          <w:color w:val="auto"/>
          <w:sz w:val="32"/>
          <w:szCs w:val="32"/>
        </w:rPr>
        <w:t>乙方应于</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年</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月</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日前预存土地复垦费用，共计</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元（大写：</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乙方应于使用土地期限截止后</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日内落实土地复垦义务，并向丙方提出验收申请。丙方应于接受申请后二十日内协调有关部门开展土地复垦验收工作。</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经验收合格后，乙方可向丙方申请退还预存土地复垦费用，</w:t>
      </w:r>
      <w:r>
        <w:rPr>
          <w:rFonts w:hint="eastAsia" w:ascii="仿宋_GB2312" w:hAnsi="Calibri" w:eastAsia="仿宋_GB2312"/>
          <w:color w:val="auto"/>
          <w:sz w:val="32"/>
          <w:szCs w:val="32"/>
          <w:lang w:eastAsia="zh-CN"/>
        </w:rPr>
        <w:t>丙方应于十日内出具相关证明，同意乙方支取所有费用</w:t>
      </w:r>
      <w:r>
        <w:rPr>
          <w:rFonts w:hint="eastAsia" w:ascii="仿宋_GB2312" w:hAnsi="Calibri" w:eastAsia="仿宋_GB2312"/>
          <w:color w:val="auto"/>
          <w:sz w:val="32"/>
          <w:szCs w:val="32"/>
          <w:highlight w:val="none"/>
          <w:lang w:eastAsia="zh-CN"/>
        </w:rPr>
        <w:t>。</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第五条   三方权利及义务</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（一）甲方的权利和义务</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1.享有按时收取流转价款权利；</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2.该土地被依法征用、占用的，有权依法获得相应的土地使用补偿；</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3.不得干涉和破坏乙方的生产与经营。</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（二）乙方的权利和义务</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1.项目附属设施用地为</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亩（</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平方米），（以下打钩）占总用地面积的比例在5%以内，不超过10亩（工厂化作物栽培项目）</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32"/>
        </w:rPr>
        <w:t>；或者</w:t>
      </w:r>
      <w:r>
        <w:rPr>
          <w:rFonts w:hint="eastAsia" w:ascii="仿宋_GB2312" w:hAnsi="Calibri" w:eastAsia="仿宋_GB2312"/>
          <w:color w:val="auto"/>
          <w:sz w:val="32"/>
          <w:szCs w:val="32"/>
          <w:lang w:val="en-US" w:eastAsia="zh-CN"/>
        </w:rPr>
        <w:t>10</w:t>
      </w:r>
      <w:r>
        <w:rPr>
          <w:rFonts w:hint="eastAsia" w:ascii="仿宋_GB2312" w:hAnsi="Calibri" w:eastAsia="仿宋_GB2312"/>
          <w:color w:val="auto"/>
          <w:sz w:val="32"/>
          <w:szCs w:val="32"/>
        </w:rPr>
        <w:t>%以内，不超过15亩（规模化畜禽养殖项目</w:t>
      </w:r>
      <w:r>
        <w:rPr>
          <w:rFonts w:hint="eastAsia" w:ascii="仿宋_GB2312" w:hAnsi="Calibri" w:eastAsia="仿宋_GB2312"/>
          <w:color w:val="auto"/>
          <w:sz w:val="32"/>
          <w:szCs w:val="32"/>
          <w:lang w:eastAsia="zh-CN"/>
        </w:rPr>
        <w:t>，其中生猪养殖取消</w:t>
      </w:r>
      <w:r>
        <w:rPr>
          <w:rFonts w:hint="eastAsia" w:ascii="仿宋_GB2312" w:hAnsi="Calibri" w:eastAsia="仿宋_GB2312"/>
          <w:color w:val="auto"/>
          <w:sz w:val="32"/>
          <w:szCs w:val="32"/>
          <w:lang w:val="en-US" w:eastAsia="zh-CN"/>
        </w:rPr>
        <w:t>15亩上限</w:t>
      </w:r>
      <w:r>
        <w:rPr>
          <w:rFonts w:hint="eastAsia" w:ascii="仿宋_GB2312" w:hAnsi="Calibri" w:eastAsia="仿宋_GB2312"/>
          <w:color w:val="auto"/>
          <w:sz w:val="32"/>
          <w:szCs w:val="32"/>
        </w:rPr>
        <w:t>）</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32"/>
        </w:rPr>
        <w:t>；或者7%以内，不超过10亩（水产养殖项目）</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32"/>
        </w:rPr>
        <w:t>；配套设施用地为</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亩（</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平方米，规模化粮食生产项目）。</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2.享有该土地的自主生产经营使用权及产品处置收益权；</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3.不得改变该土地的农业用途，不得用于非农建设；</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4.保护和合理利用土地，不得给该土地造成永久性损害；</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5.环保方面应按国家标准达标排放；</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6.该土地被依法征用、占用</w:t>
      </w:r>
      <w:r>
        <w:rPr>
          <w:rFonts w:hint="eastAsia" w:ascii="仿宋_GB2312" w:hAnsi="Calibri" w:eastAsia="仿宋_GB2312"/>
          <w:color w:val="auto"/>
          <w:sz w:val="32"/>
          <w:szCs w:val="32"/>
          <w:lang w:eastAsia="zh-CN"/>
        </w:rPr>
        <w:t>的</w:t>
      </w:r>
      <w:r>
        <w:rPr>
          <w:rFonts w:hint="eastAsia" w:ascii="仿宋_GB2312" w:hAnsi="Calibri" w:eastAsia="仿宋_GB2312"/>
          <w:color w:val="auto"/>
          <w:sz w:val="32"/>
          <w:szCs w:val="32"/>
        </w:rPr>
        <w:t>，有权依法获得相应的青苗及乙方所搭建的建筑物补偿；</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7.落实土地复垦义务；</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8.项目不符合设施农用地有关规定的，及时纠正整改并不动工建设。</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（三）丙方的权利和义务</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1.监督和管理设施农业用地行为，督促纠正不符合技术标准或法规政策规定的用地行为；</w:t>
      </w:r>
    </w:p>
    <w:p>
      <w:pPr>
        <w:adjustRightInd w:val="0"/>
        <w:snapToGrid w:val="0"/>
        <w:spacing w:after="60" w:line="550" w:lineRule="exac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2.在签订《设施农业项目用地协议》之日起</w:t>
      </w:r>
      <w:r>
        <w:rPr>
          <w:rFonts w:ascii="仿宋_GB2312" w:hAnsi="Calibri" w:eastAsia="仿宋_GB2312"/>
          <w:color w:val="auto"/>
          <w:sz w:val="32"/>
          <w:szCs w:val="32"/>
        </w:rPr>
        <w:t>7</w:t>
      </w:r>
      <w:r>
        <w:rPr>
          <w:rFonts w:hint="eastAsia" w:ascii="仿宋_GB2312" w:hAnsi="Calibri" w:eastAsia="仿宋_GB2312"/>
          <w:color w:val="auto"/>
          <w:sz w:val="32"/>
          <w:szCs w:val="32"/>
        </w:rPr>
        <w:t>个工作日内将</w:t>
      </w:r>
      <w:r>
        <w:rPr>
          <w:rFonts w:hint="eastAsia" w:ascii="仿宋_GB2312" w:hAnsi="Calibri" w:eastAsia="仿宋_GB2312"/>
          <w:color w:val="auto"/>
          <w:sz w:val="32"/>
          <w:szCs w:val="32"/>
          <w:lang w:eastAsia="zh-CN"/>
        </w:rPr>
        <w:t>以下资料分别</w:t>
      </w:r>
      <w:r>
        <w:rPr>
          <w:rFonts w:hint="eastAsia" w:ascii="仿宋_GB2312" w:hAnsi="Calibri" w:eastAsia="仿宋_GB2312"/>
          <w:color w:val="auto"/>
          <w:sz w:val="32"/>
          <w:szCs w:val="32"/>
        </w:rPr>
        <w:t>报送</w:t>
      </w:r>
      <w:r>
        <w:rPr>
          <w:rFonts w:hint="eastAsia" w:ascii="仿宋" w:hAnsi="仿宋" w:eastAsia="仿宋"/>
          <w:color w:val="auto"/>
          <w:sz w:val="32"/>
          <w:szCs w:val="21"/>
        </w:rPr>
        <w:t>市规划和自然资源局区分局、区农业农村</w:t>
      </w:r>
      <w:r>
        <w:rPr>
          <w:rFonts w:hint="eastAsia" w:ascii="仿宋" w:hAnsi="仿宋" w:eastAsia="仿宋"/>
          <w:color w:val="auto"/>
          <w:sz w:val="32"/>
          <w:szCs w:val="21"/>
          <w:lang w:eastAsia="zh-CN"/>
        </w:rPr>
        <w:t>主管部门：（</w:t>
      </w:r>
      <w:r>
        <w:rPr>
          <w:rFonts w:hint="eastAsia" w:ascii="仿宋" w:hAnsi="仿宋" w:eastAsia="仿宋"/>
          <w:color w:val="auto"/>
          <w:sz w:val="32"/>
          <w:szCs w:val="21"/>
          <w:lang w:val="en-US" w:eastAsia="zh-CN"/>
        </w:rPr>
        <w:t>1）</w:t>
      </w:r>
      <w:r>
        <w:rPr>
          <w:rFonts w:hint="eastAsia" w:ascii="仿宋" w:hAnsi="仿宋" w:eastAsia="仿宋"/>
          <w:color w:val="auto"/>
          <w:sz w:val="32"/>
          <w:szCs w:val="21"/>
        </w:rPr>
        <w:t>《设施农业项目用地协议》</w:t>
      </w:r>
      <w:r>
        <w:rPr>
          <w:rFonts w:hint="eastAsia" w:ascii="仿宋" w:hAnsi="仿宋" w:eastAsia="仿宋"/>
          <w:color w:val="auto"/>
          <w:sz w:val="32"/>
          <w:szCs w:val="21"/>
          <w:lang w:eastAsia="zh-CN"/>
        </w:rPr>
        <w:t>；（</w:t>
      </w:r>
      <w:r>
        <w:rPr>
          <w:rFonts w:hint="eastAsia" w:ascii="仿宋" w:hAnsi="仿宋" w:eastAsia="仿宋"/>
          <w:color w:val="auto"/>
          <w:sz w:val="32"/>
          <w:szCs w:val="21"/>
          <w:lang w:val="en-US" w:eastAsia="zh-CN"/>
        </w:rPr>
        <w:t>2）</w:t>
      </w:r>
      <w:r>
        <w:rPr>
          <w:rFonts w:hint="eastAsia" w:ascii="仿宋" w:hAnsi="仿宋" w:eastAsia="仿宋"/>
          <w:color w:val="auto"/>
          <w:sz w:val="32"/>
          <w:szCs w:val="21"/>
        </w:rPr>
        <w:t>《设施建设方案》</w:t>
      </w:r>
      <w:r>
        <w:rPr>
          <w:rFonts w:hint="eastAsia" w:ascii="仿宋" w:hAnsi="仿宋" w:eastAsia="仿宋"/>
          <w:color w:val="auto"/>
          <w:sz w:val="32"/>
          <w:szCs w:val="21"/>
          <w:lang w:eastAsia="zh-CN"/>
        </w:rPr>
        <w:t>或</w:t>
      </w:r>
      <w:r>
        <w:rPr>
          <w:rFonts w:ascii="仿宋" w:hAnsi="仿宋" w:eastAsia="仿宋"/>
          <w:color w:val="auto"/>
          <w:sz w:val="32"/>
          <w:szCs w:val="21"/>
        </w:rPr>
        <w:t>《广东省设施农用地建设方案报告表》</w:t>
      </w:r>
      <w:r>
        <w:rPr>
          <w:rFonts w:hint="eastAsia" w:ascii="仿宋" w:hAnsi="仿宋" w:eastAsia="仿宋"/>
          <w:color w:val="auto"/>
          <w:sz w:val="32"/>
          <w:szCs w:val="21"/>
          <w:lang w:eastAsia="zh-CN"/>
        </w:rPr>
        <w:t>；（</w:t>
      </w:r>
      <w:r>
        <w:rPr>
          <w:rFonts w:hint="eastAsia" w:ascii="仿宋" w:hAnsi="仿宋" w:eastAsia="仿宋"/>
          <w:color w:val="auto"/>
          <w:sz w:val="32"/>
          <w:szCs w:val="21"/>
          <w:lang w:val="en-US" w:eastAsia="zh-CN"/>
        </w:rPr>
        <w:t>3）</w:t>
      </w:r>
      <w:r>
        <w:rPr>
          <w:rFonts w:hint="eastAsia" w:ascii="仿宋" w:hAnsi="仿宋" w:eastAsia="仿宋"/>
          <w:color w:val="auto"/>
          <w:sz w:val="32"/>
          <w:szCs w:val="21"/>
        </w:rPr>
        <w:t>《土地使用条件》</w:t>
      </w:r>
      <w:r>
        <w:rPr>
          <w:rFonts w:hint="eastAsia" w:ascii="仿宋" w:hAnsi="仿宋" w:eastAsia="仿宋"/>
          <w:color w:val="auto"/>
          <w:sz w:val="32"/>
          <w:szCs w:val="21"/>
          <w:lang w:eastAsia="zh-CN"/>
        </w:rPr>
        <w:t>；（</w:t>
      </w:r>
      <w:r>
        <w:rPr>
          <w:rFonts w:hint="eastAsia" w:ascii="仿宋" w:hAnsi="仿宋" w:eastAsia="仿宋"/>
          <w:color w:val="auto"/>
          <w:sz w:val="32"/>
          <w:szCs w:val="21"/>
          <w:lang w:val="en-US" w:eastAsia="zh-CN"/>
        </w:rPr>
        <w:t>4）</w:t>
      </w:r>
      <w:r>
        <w:rPr>
          <w:rFonts w:hint="eastAsia" w:ascii="仿宋" w:hAnsi="仿宋" w:eastAsia="仿宋"/>
          <w:color w:val="auto"/>
          <w:sz w:val="32"/>
          <w:szCs w:val="21"/>
        </w:rPr>
        <w:t>《土地复垦方案》</w:t>
      </w:r>
      <w:r>
        <w:rPr>
          <w:rFonts w:hint="eastAsia" w:ascii="仿宋" w:hAnsi="仿宋" w:eastAsia="仿宋"/>
          <w:color w:val="auto"/>
          <w:sz w:val="32"/>
          <w:szCs w:val="21"/>
          <w:lang w:eastAsia="zh-CN"/>
        </w:rPr>
        <w:t>或</w:t>
      </w:r>
      <w:r>
        <w:rPr>
          <w:rFonts w:hint="eastAsia" w:ascii="仿宋" w:hAnsi="仿宋" w:eastAsia="仿宋"/>
          <w:color w:val="auto"/>
          <w:sz w:val="32"/>
          <w:szCs w:val="21"/>
        </w:rPr>
        <w:t>《土地复垦承诺计划书》</w:t>
      </w:r>
      <w:r>
        <w:rPr>
          <w:rFonts w:hint="eastAsia" w:ascii="仿宋" w:hAnsi="仿宋" w:eastAsia="仿宋"/>
          <w:color w:val="auto"/>
          <w:sz w:val="32"/>
          <w:szCs w:val="21"/>
          <w:lang w:eastAsia="zh-CN"/>
        </w:rPr>
        <w:t>（</w:t>
      </w:r>
      <w:r>
        <w:rPr>
          <w:rFonts w:hint="eastAsia" w:ascii="仿宋" w:hAnsi="仿宋" w:eastAsia="仿宋"/>
          <w:color w:val="auto"/>
          <w:sz w:val="32"/>
          <w:szCs w:val="21"/>
          <w:lang w:val="en-US" w:eastAsia="zh-CN"/>
        </w:rPr>
        <w:t>15亩以上设施农用地项目</w:t>
      </w:r>
      <w:r>
        <w:rPr>
          <w:rFonts w:hint="eastAsia" w:ascii="仿宋" w:hAnsi="仿宋" w:eastAsia="仿宋"/>
          <w:color w:val="auto"/>
          <w:sz w:val="32"/>
          <w:szCs w:val="21"/>
          <w:lang w:eastAsia="zh-CN"/>
        </w:rPr>
        <w:t>）；（</w:t>
      </w:r>
      <w:r>
        <w:rPr>
          <w:rFonts w:hint="eastAsia" w:ascii="仿宋" w:hAnsi="仿宋" w:eastAsia="仿宋"/>
          <w:color w:val="auto"/>
          <w:sz w:val="32"/>
          <w:szCs w:val="21"/>
          <w:lang w:val="en-US" w:eastAsia="zh-CN"/>
        </w:rPr>
        <w:t>5）</w:t>
      </w:r>
      <w:r>
        <w:rPr>
          <w:rFonts w:hint="eastAsia" w:ascii="仿宋" w:hAnsi="仿宋" w:eastAsia="仿宋"/>
          <w:color w:val="auto"/>
          <w:sz w:val="32"/>
          <w:szCs w:val="21"/>
        </w:rPr>
        <w:t>《土地复垦费用使用监管协议》</w:t>
      </w:r>
      <w:r>
        <w:rPr>
          <w:rFonts w:hint="eastAsia" w:ascii="仿宋" w:hAnsi="仿宋" w:eastAsia="仿宋"/>
          <w:color w:val="auto"/>
          <w:sz w:val="32"/>
          <w:szCs w:val="21"/>
          <w:lang w:eastAsia="zh-CN"/>
        </w:rPr>
        <w:t>或《</w:t>
      </w:r>
      <w:r>
        <w:rPr>
          <w:rFonts w:ascii="仿宋" w:hAnsi="仿宋" w:eastAsia="仿宋"/>
          <w:color w:val="auto"/>
          <w:sz w:val="32"/>
          <w:szCs w:val="21"/>
        </w:rPr>
        <w:t>土地复垦监管协议</w:t>
      </w:r>
      <w:r>
        <w:rPr>
          <w:rFonts w:hint="eastAsia" w:ascii="仿宋" w:hAnsi="仿宋" w:eastAsia="仿宋"/>
          <w:color w:val="auto"/>
          <w:sz w:val="32"/>
          <w:szCs w:val="21"/>
          <w:lang w:eastAsia="zh-CN"/>
        </w:rPr>
        <w:t>》；（</w:t>
      </w:r>
      <w:r>
        <w:rPr>
          <w:rFonts w:hint="eastAsia" w:ascii="仿宋" w:hAnsi="仿宋" w:eastAsia="仿宋"/>
          <w:color w:val="auto"/>
          <w:sz w:val="32"/>
          <w:szCs w:val="21"/>
          <w:lang w:val="en-US" w:eastAsia="zh-CN"/>
        </w:rPr>
        <w:t>6）</w:t>
      </w:r>
      <w:r>
        <w:rPr>
          <w:rFonts w:hint="eastAsia" w:ascii="仿宋" w:hAnsi="仿宋" w:eastAsia="仿宋"/>
          <w:color w:val="auto"/>
          <w:sz w:val="32"/>
          <w:szCs w:val="21"/>
        </w:rPr>
        <w:t>土地复垦费用预存证明</w:t>
      </w:r>
      <w:r>
        <w:rPr>
          <w:rFonts w:hint="eastAsia" w:ascii="仿宋" w:hAnsi="仿宋" w:eastAsia="仿宋"/>
          <w:color w:val="auto"/>
          <w:sz w:val="32"/>
          <w:szCs w:val="21"/>
          <w:lang w:eastAsia="zh-CN"/>
        </w:rPr>
        <w:t>或</w:t>
      </w:r>
      <w:r>
        <w:rPr>
          <w:rFonts w:ascii="仿宋" w:hAnsi="仿宋" w:eastAsia="仿宋"/>
          <w:color w:val="auto"/>
          <w:sz w:val="32"/>
          <w:szCs w:val="21"/>
        </w:rPr>
        <w:t>《见索即付履约保函》</w:t>
      </w:r>
      <w:r>
        <w:rPr>
          <w:rFonts w:hint="eastAsia" w:ascii="仿宋" w:hAnsi="仿宋" w:eastAsia="仿宋"/>
          <w:color w:val="auto"/>
          <w:sz w:val="32"/>
          <w:szCs w:val="21"/>
          <w:lang w:eastAsia="zh-CN"/>
        </w:rPr>
        <w:t>。</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3.监督</w:t>
      </w:r>
      <w:r>
        <w:rPr>
          <w:rFonts w:hint="eastAsia" w:ascii="仿宋_GB2312" w:hAnsi="Calibri" w:eastAsia="仿宋_GB2312"/>
          <w:color w:val="auto"/>
          <w:sz w:val="32"/>
          <w:szCs w:val="32"/>
          <w:lang w:eastAsia="zh-CN"/>
        </w:rPr>
        <w:t>设施农业</w:t>
      </w:r>
      <w:r>
        <w:rPr>
          <w:rFonts w:hint="eastAsia" w:ascii="仿宋_GB2312" w:hAnsi="Calibri" w:eastAsia="仿宋_GB2312"/>
          <w:color w:val="auto"/>
          <w:sz w:val="32"/>
          <w:szCs w:val="32"/>
        </w:rPr>
        <w:t>经营者按照协议约定具体实施农业设施建设，落实土地复垦责任；</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4.协调政府有关部门做好土地复垦验收工作；</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5.用地协商的过程中，征求</w:t>
      </w:r>
      <w:r>
        <w:rPr>
          <w:rFonts w:hint="eastAsia" w:ascii="仿宋" w:hAnsi="仿宋" w:eastAsia="仿宋"/>
          <w:color w:val="auto"/>
          <w:sz w:val="32"/>
          <w:szCs w:val="21"/>
        </w:rPr>
        <w:t>市规划和自然资源局区分局、区农业农村</w:t>
      </w:r>
      <w:r>
        <w:rPr>
          <w:rFonts w:hint="eastAsia" w:ascii="仿宋" w:hAnsi="仿宋" w:eastAsia="仿宋"/>
          <w:color w:val="auto"/>
          <w:sz w:val="32"/>
          <w:szCs w:val="21"/>
          <w:lang w:eastAsia="zh-CN"/>
        </w:rPr>
        <w:t>主管部门</w:t>
      </w:r>
      <w:r>
        <w:rPr>
          <w:rFonts w:hint="eastAsia" w:ascii="仿宋_GB2312" w:hAnsi="Calibri" w:eastAsia="仿宋_GB2312"/>
          <w:color w:val="auto"/>
          <w:sz w:val="32"/>
          <w:szCs w:val="32"/>
        </w:rPr>
        <w:t>的意见，认真研究反馈意见并及时、完整地告知甲、乙双方。</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第六条   违约责任</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（一）甲方应按时向乙方交付土地、逾期</w:t>
      </w:r>
      <w:r>
        <w:rPr>
          <w:rFonts w:hint="eastAsia" w:ascii="仿宋_GB2312" w:hAnsi="Calibri" w:eastAsia="仿宋_GB2312"/>
          <w:color w:val="auto"/>
          <w:sz w:val="32"/>
          <w:szCs w:val="32"/>
          <w:lang w:eastAsia="zh-CN"/>
        </w:rPr>
        <w:t>一</w:t>
      </w:r>
      <w:r>
        <w:rPr>
          <w:rFonts w:hint="eastAsia" w:ascii="仿宋_GB2312" w:hAnsi="Calibri" w:eastAsia="仿宋_GB2312"/>
          <w:color w:val="auto"/>
          <w:sz w:val="32"/>
          <w:szCs w:val="32"/>
        </w:rPr>
        <w:t>日甲方应向乙方支付流转价款的</w:t>
      </w:r>
      <w:r>
        <w:rPr>
          <w:rFonts w:hint="eastAsia" w:ascii="仿宋_GB2312" w:hAnsi="Calibri" w:eastAsia="仿宋_GB2312"/>
          <w:color w:val="auto"/>
          <w:sz w:val="32"/>
          <w:szCs w:val="28"/>
          <w:u w:val="single"/>
        </w:rPr>
        <w:t xml:space="preserve"> </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%作为滞纳金。逾期</w:t>
      </w:r>
      <w:r>
        <w:rPr>
          <w:rFonts w:hint="eastAsia" w:ascii="仿宋_GB2312" w:hAnsi="Calibri" w:eastAsia="仿宋_GB2312"/>
          <w:color w:val="auto"/>
          <w:sz w:val="32"/>
          <w:szCs w:val="28"/>
          <w:u w:val="single"/>
        </w:rPr>
        <w:t xml:space="preserve">  </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日视为甲方单方违约，应双倍返还乙方所交定金，给乙方造成实际损失的，甲方还应承担赔偿责任。</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（二）甲方擅自干涉和破坏乙方生产与经营，使乙方无法进行正常的生产经营活动的，乙方有权单方解除合同，甲方应双倍返还乙方所交合同定金，造成实际损失的，还应承担赔偿责任。</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（三）项目附属用地和配套设施用地面积或占总用地面积比例超过本协议约定，由乙方自行负责整改达到要求，并承担相应的行政处罚。</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（四）项目不符合设施农用地有关规定而动工建设的，由乙方自行负责整改达到要求，并承担相应的行政处罚。</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（五）乙方应按时足额向甲方支付土地使用价款，逾期</w:t>
      </w:r>
      <w:r>
        <w:rPr>
          <w:rFonts w:hint="eastAsia" w:ascii="仿宋_GB2312" w:hAnsi="Calibri" w:eastAsia="仿宋_GB2312"/>
          <w:color w:val="auto"/>
          <w:sz w:val="32"/>
          <w:szCs w:val="32"/>
          <w:lang w:eastAsia="zh-CN"/>
        </w:rPr>
        <w:t>一</w:t>
      </w:r>
      <w:r>
        <w:rPr>
          <w:rFonts w:hint="eastAsia" w:ascii="仿宋_GB2312" w:hAnsi="Calibri" w:eastAsia="仿宋_GB2312"/>
          <w:color w:val="auto"/>
          <w:sz w:val="32"/>
          <w:szCs w:val="32"/>
        </w:rPr>
        <w:t>日乙方应向甲方支付应付款的</w:t>
      </w:r>
      <w:r>
        <w:rPr>
          <w:rFonts w:hint="eastAsia" w:ascii="仿宋_GB2312" w:hAnsi="Calibri" w:eastAsia="仿宋_GB2312"/>
          <w:color w:val="auto"/>
          <w:sz w:val="32"/>
          <w:szCs w:val="28"/>
          <w:u w:val="single"/>
        </w:rPr>
        <w:t xml:space="preserve">  </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32"/>
        </w:rPr>
        <w:t>%作为滞纳金。逾期</w:t>
      </w:r>
      <w:r>
        <w:rPr>
          <w:rFonts w:hint="eastAsia" w:ascii="仿宋_GB2312" w:hAnsi="Calibri" w:eastAsia="仿宋_GB2312"/>
          <w:color w:val="auto"/>
          <w:sz w:val="32"/>
          <w:szCs w:val="28"/>
          <w:u w:val="single"/>
        </w:rPr>
        <w:t xml:space="preserve"> </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日视为乙方单方面违约，甲方有权收回该土地使用权及没收乙方已有投资、地上建筑物等。</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（六）乙方擅自改变该土地用途或不合理使用土地给该土地造成永久性损害的，经农业农村</w:t>
      </w:r>
      <w:r>
        <w:rPr>
          <w:rFonts w:hint="eastAsia" w:ascii="仿宋_GB2312" w:hAnsi="Calibri" w:eastAsia="仿宋_GB2312"/>
          <w:color w:val="auto"/>
          <w:sz w:val="32"/>
          <w:szCs w:val="32"/>
          <w:lang w:eastAsia="zh-CN"/>
        </w:rPr>
        <w:t>主管部门</w:t>
      </w:r>
      <w:r>
        <w:rPr>
          <w:rFonts w:hint="eastAsia" w:ascii="仿宋_GB2312" w:hAnsi="Calibri" w:eastAsia="仿宋_GB2312"/>
          <w:color w:val="auto"/>
          <w:sz w:val="32"/>
          <w:szCs w:val="32"/>
        </w:rPr>
        <w:t>会相关部门确认后，应承担土地功能恢复责任，无法全部恢复的，乙方应承担赔偿责任，甲方有权收回该土地使用权及没收合同定金。</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第七条   争议解决</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甲乙双方因履行本协议发生纠纷的，应由丙方调解，调解不成时，采取以下第</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种解决方式：</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（一）向</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仲裁委员会申请仲裁；</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（二）向</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人民法院申请诉讼。</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第八条   附则</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本协议如有未尽事宜，经三方平等协商后可在补充栏目中（附后）完善协议内容并与本协议具有同等法律效力。</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本协议自</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年</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月</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日起生效，一式五份，甲乙丙三方、</w:t>
      </w:r>
      <w:r>
        <w:rPr>
          <w:rFonts w:hint="eastAsia" w:ascii="仿宋" w:hAnsi="仿宋" w:eastAsia="仿宋"/>
          <w:color w:val="auto"/>
          <w:sz w:val="32"/>
          <w:szCs w:val="21"/>
        </w:rPr>
        <w:t>市规划和自然资源局区分局、区农业农村</w:t>
      </w:r>
      <w:r>
        <w:rPr>
          <w:rFonts w:hint="eastAsia" w:ascii="仿宋" w:hAnsi="仿宋" w:eastAsia="仿宋"/>
          <w:color w:val="auto"/>
          <w:sz w:val="32"/>
          <w:szCs w:val="21"/>
          <w:lang w:eastAsia="zh-CN"/>
        </w:rPr>
        <w:t>主管部门</w:t>
      </w:r>
      <w:r>
        <w:rPr>
          <w:rFonts w:hint="eastAsia" w:ascii="仿宋_GB2312" w:hAnsi="Calibri" w:eastAsia="仿宋_GB2312"/>
          <w:color w:val="auto"/>
          <w:sz w:val="32"/>
          <w:szCs w:val="32"/>
        </w:rPr>
        <w:t>各一份。</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甲方：    （签字盖章）</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乙方：    （签字盖章）</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丙方：    （签字盖章）</w:t>
      </w:r>
    </w:p>
    <w:p>
      <w:pPr>
        <w:spacing w:line="360" w:lineRule="auto"/>
        <w:ind w:firstLine="640" w:firstLineChars="200"/>
        <w:rPr>
          <w:rFonts w:ascii="仿宋_GB2312" w:hAnsi="Calibri" w:eastAsia="仿宋_GB2312"/>
          <w:color w:val="auto"/>
          <w:sz w:val="32"/>
          <w:szCs w:val="32"/>
        </w:rPr>
      </w:pPr>
    </w:p>
    <w:p>
      <w:pPr>
        <w:spacing w:line="360" w:lineRule="auto"/>
        <w:jc w:val="right"/>
        <w:rPr>
          <w:rFonts w:ascii="仿宋_GB2312" w:hAnsi="Calibri" w:eastAsia="仿宋_GB2312"/>
          <w:color w:val="auto"/>
          <w:sz w:val="32"/>
          <w:szCs w:val="32"/>
        </w:rPr>
      </w:pPr>
      <w:r>
        <w:rPr>
          <w:rFonts w:hint="eastAsia" w:ascii="仿宋_GB2312" w:hAnsi="Calibri" w:eastAsia="仿宋_GB2312"/>
          <w:color w:val="auto"/>
          <w:sz w:val="32"/>
          <w:szCs w:val="32"/>
        </w:rPr>
        <w:t>签订日期：    年  月  日</w:t>
      </w:r>
    </w:p>
    <w:p>
      <w:pPr>
        <w:spacing w:line="360" w:lineRule="auto"/>
        <w:rPr>
          <w:rFonts w:ascii="仿宋_GB2312" w:hAnsi="Calibri" w:eastAsia="仿宋_GB2312"/>
          <w:color w:val="auto"/>
          <w:sz w:val="32"/>
          <w:szCs w:val="32"/>
        </w:rPr>
      </w:pPr>
      <w:r>
        <w:rPr>
          <w:rFonts w:ascii="仿宋_GB2312" w:hAnsi="Calibri" w:eastAsia="仿宋_GB2312"/>
          <w:color w:val="auto"/>
          <w:sz w:val="32"/>
          <w:szCs w:val="32"/>
        </w:rPr>
        <w:br w:type="page"/>
      </w:r>
      <w:r>
        <w:rPr>
          <w:rFonts w:hint="eastAsia" w:ascii="仿宋_GB2312" w:hAnsi="Calibri" w:eastAsia="仿宋_GB2312"/>
          <w:color w:val="auto"/>
          <w:sz w:val="32"/>
          <w:szCs w:val="32"/>
        </w:rPr>
        <w:t>附：补充栏目</w:t>
      </w:r>
    </w:p>
    <w:tbl>
      <w:tblPr>
        <w:tblStyle w:val="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1" w:hRule="atLeast"/>
        </w:trPr>
        <w:tc>
          <w:tcPr>
            <w:tcW w:w="8296" w:type="dxa"/>
            <w:vAlign w:val="top"/>
          </w:tcPr>
          <w:p>
            <w:pPr>
              <w:spacing w:line="360" w:lineRule="auto"/>
              <w:rPr>
                <w:rFonts w:ascii="仿宋_GB2312" w:hAnsi="Calibri" w:eastAsia="仿宋_GB2312"/>
                <w:color w:val="auto"/>
                <w:sz w:val="32"/>
                <w:szCs w:val="32"/>
              </w:rPr>
            </w:pPr>
          </w:p>
          <w:p>
            <w:pPr>
              <w:spacing w:line="360" w:lineRule="auto"/>
              <w:rPr>
                <w:rFonts w:ascii="仿宋_GB2312" w:hAnsi="Calibri" w:eastAsia="仿宋_GB2312"/>
                <w:color w:val="auto"/>
                <w:sz w:val="32"/>
                <w:szCs w:val="32"/>
              </w:rPr>
            </w:pPr>
          </w:p>
          <w:p>
            <w:pPr>
              <w:spacing w:line="360" w:lineRule="auto"/>
              <w:rPr>
                <w:rFonts w:ascii="仿宋_GB2312" w:hAnsi="Calibri" w:eastAsia="仿宋_GB2312"/>
                <w:color w:val="auto"/>
                <w:sz w:val="32"/>
                <w:szCs w:val="32"/>
              </w:rPr>
            </w:pPr>
          </w:p>
          <w:p>
            <w:pPr>
              <w:spacing w:line="360" w:lineRule="auto"/>
              <w:rPr>
                <w:rFonts w:ascii="仿宋_GB2312" w:hAnsi="Calibri" w:eastAsia="仿宋_GB2312"/>
                <w:color w:val="auto"/>
                <w:sz w:val="32"/>
                <w:szCs w:val="32"/>
              </w:rPr>
            </w:pPr>
          </w:p>
          <w:p>
            <w:pPr>
              <w:spacing w:line="360" w:lineRule="auto"/>
              <w:rPr>
                <w:rFonts w:ascii="仿宋_GB2312" w:hAnsi="Calibri" w:eastAsia="仿宋_GB2312"/>
                <w:color w:val="auto"/>
                <w:sz w:val="32"/>
                <w:szCs w:val="32"/>
              </w:rPr>
            </w:pPr>
          </w:p>
          <w:p>
            <w:pPr>
              <w:spacing w:line="360" w:lineRule="auto"/>
              <w:rPr>
                <w:rFonts w:ascii="仿宋_GB2312" w:hAnsi="Calibri" w:eastAsia="仿宋_GB2312"/>
                <w:color w:val="auto"/>
                <w:sz w:val="32"/>
                <w:szCs w:val="32"/>
              </w:rPr>
            </w:pPr>
          </w:p>
          <w:p>
            <w:pPr>
              <w:spacing w:line="360" w:lineRule="auto"/>
              <w:rPr>
                <w:rFonts w:ascii="仿宋_GB2312" w:hAnsi="Calibri" w:eastAsia="仿宋_GB2312"/>
                <w:color w:val="auto"/>
                <w:sz w:val="32"/>
                <w:szCs w:val="32"/>
              </w:rPr>
            </w:pPr>
          </w:p>
          <w:p>
            <w:pPr>
              <w:spacing w:line="360" w:lineRule="auto"/>
              <w:rPr>
                <w:rFonts w:ascii="仿宋_GB2312" w:hAnsi="Calibri" w:eastAsia="仿宋_GB2312"/>
                <w:color w:val="auto"/>
                <w:sz w:val="32"/>
                <w:szCs w:val="32"/>
              </w:rPr>
            </w:pPr>
          </w:p>
          <w:p>
            <w:pPr>
              <w:spacing w:line="360" w:lineRule="auto"/>
              <w:rPr>
                <w:rFonts w:ascii="仿宋_GB2312" w:hAnsi="Calibri" w:eastAsia="仿宋_GB2312"/>
                <w:color w:val="auto"/>
                <w:sz w:val="32"/>
                <w:szCs w:val="32"/>
              </w:rPr>
            </w:pPr>
          </w:p>
          <w:p>
            <w:pPr>
              <w:spacing w:line="360" w:lineRule="auto"/>
              <w:rPr>
                <w:rFonts w:ascii="仿宋_GB2312" w:hAnsi="Calibri" w:eastAsia="仿宋_GB2312"/>
                <w:color w:val="auto"/>
                <w:sz w:val="32"/>
                <w:szCs w:val="32"/>
              </w:rPr>
            </w:pPr>
          </w:p>
          <w:p>
            <w:pPr>
              <w:spacing w:line="360" w:lineRule="auto"/>
              <w:rPr>
                <w:rFonts w:ascii="仿宋_GB2312" w:hAnsi="Calibri" w:eastAsia="仿宋_GB2312"/>
                <w:color w:val="auto"/>
                <w:sz w:val="32"/>
                <w:szCs w:val="32"/>
              </w:rPr>
            </w:pPr>
          </w:p>
          <w:p>
            <w:pPr>
              <w:spacing w:line="360" w:lineRule="auto"/>
              <w:rPr>
                <w:rFonts w:ascii="仿宋_GB2312" w:hAnsi="Calibri" w:eastAsia="仿宋_GB2312"/>
                <w:color w:val="auto"/>
                <w:sz w:val="32"/>
                <w:szCs w:val="32"/>
              </w:rPr>
            </w:pPr>
            <w:r>
              <w:rPr>
                <w:rFonts w:hint="eastAsia" w:ascii="仿宋_GB2312" w:hAnsi="Calibri" w:eastAsia="仿宋_GB2312"/>
                <w:color w:val="auto"/>
                <w:sz w:val="32"/>
                <w:szCs w:val="32"/>
              </w:rPr>
              <w:t>甲方签字：</w:t>
            </w:r>
          </w:p>
          <w:p>
            <w:pPr>
              <w:spacing w:line="360" w:lineRule="auto"/>
              <w:rPr>
                <w:rFonts w:ascii="仿宋_GB2312" w:hAnsi="Calibri" w:eastAsia="仿宋_GB2312"/>
                <w:color w:val="auto"/>
                <w:sz w:val="32"/>
                <w:szCs w:val="32"/>
              </w:rPr>
            </w:pPr>
          </w:p>
          <w:p>
            <w:pPr>
              <w:spacing w:line="360" w:lineRule="auto"/>
              <w:rPr>
                <w:rFonts w:ascii="仿宋_GB2312" w:hAnsi="Calibri" w:eastAsia="仿宋_GB2312"/>
                <w:color w:val="auto"/>
                <w:sz w:val="32"/>
                <w:szCs w:val="32"/>
              </w:rPr>
            </w:pPr>
            <w:r>
              <w:rPr>
                <w:rFonts w:hint="eastAsia" w:ascii="仿宋_GB2312" w:hAnsi="Calibri" w:eastAsia="仿宋_GB2312"/>
                <w:color w:val="auto"/>
                <w:sz w:val="32"/>
                <w:szCs w:val="32"/>
              </w:rPr>
              <w:t>乙方签字：</w:t>
            </w:r>
          </w:p>
          <w:p>
            <w:pPr>
              <w:spacing w:line="360" w:lineRule="auto"/>
              <w:rPr>
                <w:rFonts w:ascii="仿宋_GB2312" w:hAnsi="Calibri" w:eastAsia="仿宋_GB2312"/>
                <w:color w:val="auto"/>
                <w:sz w:val="32"/>
                <w:szCs w:val="32"/>
              </w:rPr>
            </w:pPr>
          </w:p>
          <w:p>
            <w:pPr>
              <w:spacing w:line="360" w:lineRule="auto"/>
              <w:rPr>
                <w:rFonts w:ascii="仿宋_GB2312" w:hAnsi="Calibri" w:eastAsia="仿宋_GB2312"/>
                <w:color w:val="auto"/>
                <w:sz w:val="32"/>
                <w:szCs w:val="32"/>
              </w:rPr>
            </w:pPr>
            <w:r>
              <w:rPr>
                <w:rFonts w:hint="eastAsia" w:ascii="仿宋_GB2312" w:hAnsi="Calibri" w:eastAsia="仿宋_GB2312"/>
                <w:color w:val="auto"/>
                <w:sz w:val="32"/>
                <w:szCs w:val="32"/>
              </w:rPr>
              <w:t>丙方签字：</w:t>
            </w:r>
          </w:p>
          <w:p>
            <w:pPr>
              <w:spacing w:line="360" w:lineRule="auto"/>
              <w:rPr>
                <w:rFonts w:ascii="仿宋_GB2312" w:hAnsi="Calibri" w:eastAsia="仿宋_GB2312"/>
                <w:color w:val="auto"/>
                <w:sz w:val="32"/>
                <w:szCs w:val="32"/>
              </w:rPr>
            </w:pPr>
          </w:p>
          <w:p>
            <w:pPr>
              <w:spacing w:line="360" w:lineRule="auto"/>
              <w:jc w:val="right"/>
              <w:rPr>
                <w:rFonts w:ascii="仿宋_GB2312" w:hAnsi="Calibri" w:eastAsia="仿宋_GB2312"/>
                <w:color w:val="auto"/>
                <w:sz w:val="32"/>
                <w:szCs w:val="32"/>
              </w:rPr>
            </w:pPr>
          </w:p>
          <w:p>
            <w:pPr>
              <w:spacing w:line="360" w:lineRule="auto"/>
              <w:jc w:val="right"/>
              <w:rPr>
                <w:rFonts w:ascii="仿宋_GB2312" w:hAnsi="Calibri" w:eastAsia="仿宋_GB2312"/>
                <w:color w:val="auto"/>
                <w:sz w:val="32"/>
                <w:szCs w:val="32"/>
              </w:rPr>
            </w:pPr>
            <w:r>
              <w:rPr>
                <w:rFonts w:hint="eastAsia" w:ascii="仿宋_GB2312" w:hAnsi="Calibri" w:eastAsia="仿宋_GB2312"/>
                <w:color w:val="auto"/>
                <w:sz w:val="32"/>
                <w:szCs w:val="32"/>
              </w:rPr>
              <w:t xml:space="preserve"> 年     月    日</w:t>
            </w:r>
          </w:p>
        </w:tc>
      </w:tr>
    </w:tbl>
    <w:p>
      <w:pPr>
        <w:spacing w:line="520" w:lineRule="exact"/>
        <w:jc w:val="left"/>
        <w:rPr>
          <w:rFonts w:ascii="仿宋_GB2312" w:hAnsi="宋体" w:eastAsia="仿宋_GB2312"/>
          <w:color w:val="auto"/>
          <w:sz w:val="32"/>
          <w:szCs w:val="28"/>
        </w:rPr>
      </w:pPr>
      <w:r>
        <w:rPr>
          <w:rFonts w:ascii="仿宋_GB2312" w:hAnsi="宋体" w:eastAsia="仿宋_GB2312"/>
          <w:color w:val="auto"/>
          <w:sz w:val="32"/>
          <w:szCs w:val="28"/>
        </w:rPr>
        <w:br w:type="page"/>
      </w:r>
      <w:r>
        <w:rPr>
          <w:rFonts w:hint="eastAsia" w:ascii="仿宋_GB2312" w:hAnsi="宋体" w:eastAsia="仿宋_GB2312"/>
          <w:color w:val="auto"/>
          <w:sz w:val="32"/>
          <w:szCs w:val="28"/>
        </w:rPr>
        <w:t>宗地</w:t>
      </w:r>
      <w:r>
        <w:rPr>
          <w:rFonts w:ascii="仿宋_GB2312" w:hAnsi="宋体" w:eastAsia="仿宋_GB2312"/>
          <w:color w:val="auto"/>
          <w:sz w:val="32"/>
          <w:szCs w:val="28"/>
        </w:rPr>
        <w:t>图</w:t>
      </w:r>
      <w:r>
        <w:rPr>
          <w:rFonts w:hint="eastAsia" w:ascii="仿宋_GB2312" w:hAnsi="宋体" w:eastAsia="仿宋_GB2312"/>
          <w:color w:val="auto"/>
          <w:sz w:val="32"/>
          <w:szCs w:val="28"/>
        </w:rPr>
        <w:t>1</w:t>
      </w:r>
    </w:p>
    <w:p>
      <w:pPr>
        <w:spacing w:line="520" w:lineRule="exact"/>
        <w:jc w:val="center"/>
        <w:rPr>
          <w:rFonts w:ascii="黑体" w:hAnsi="黑体" w:eastAsia="黑体"/>
          <w:color w:val="auto"/>
          <w:sz w:val="32"/>
          <w:szCs w:val="28"/>
        </w:rPr>
      </w:pPr>
      <w:r>
        <w:rPr>
          <w:rFonts w:hint="eastAsia" w:ascii="黑体" w:hAnsi="黑体" w:eastAsia="黑体"/>
          <w:color w:val="auto"/>
          <w:sz w:val="32"/>
          <w:szCs w:val="28"/>
        </w:rPr>
        <w:t>项目</w:t>
      </w:r>
      <w:r>
        <w:rPr>
          <w:rFonts w:ascii="黑体" w:hAnsi="黑体" w:eastAsia="黑体"/>
          <w:color w:val="auto"/>
          <w:sz w:val="32"/>
          <w:szCs w:val="28"/>
        </w:rPr>
        <w:t>宗地图</w:t>
      </w: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r>
        <w:rPr>
          <w:rFonts w:hint="eastAsia" w:ascii="宋体" w:hAnsi="宋体" w:eastAsia="宋体"/>
          <w:color w:val="auto"/>
          <w:sz w:val="28"/>
          <w:szCs w:val="28"/>
        </w:rPr>
        <w:t>（贴图</w:t>
      </w:r>
      <w:r>
        <w:rPr>
          <w:rFonts w:ascii="宋体" w:hAnsi="宋体" w:eastAsia="宋体"/>
          <w:color w:val="auto"/>
          <w:sz w:val="28"/>
          <w:szCs w:val="28"/>
        </w:rPr>
        <w:t>件处</w:t>
      </w:r>
      <w:r>
        <w:rPr>
          <w:rFonts w:hint="eastAsia" w:ascii="宋体" w:hAnsi="宋体" w:eastAsia="宋体"/>
          <w:color w:val="auto"/>
          <w:sz w:val="28"/>
          <w:szCs w:val="28"/>
        </w:rPr>
        <w:t>）</w:t>
      </w: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rPr>
          <w:rFonts w:ascii="宋体" w:hAnsi="宋体" w:eastAsia="宋体"/>
          <w:color w:val="auto"/>
          <w:sz w:val="28"/>
          <w:szCs w:val="28"/>
        </w:rPr>
      </w:pPr>
    </w:p>
    <w:p>
      <w:pPr>
        <w:spacing w:line="520" w:lineRule="exact"/>
        <w:rPr>
          <w:rFonts w:ascii="仿宋_GB2312" w:hAnsi="宋体" w:eastAsia="仿宋_GB2312"/>
          <w:color w:val="auto"/>
          <w:sz w:val="32"/>
          <w:szCs w:val="32"/>
        </w:rPr>
      </w:pPr>
      <w:r>
        <w:rPr>
          <w:rFonts w:hint="eastAsia" w:ascii="仿宋_GB2312" w:hAnsi="宋体" w:eastAsia="仿宋_GB2312"/>
          <w:color w:val="auto"/>
          <w:sz w:val="32"/>
          <w:szCs w:val="32"/>
        </w:rPr>
        <w:t>说明：</w:t>
      </w:r>
    </w:p>
    <w:p>
      <w:pPr>
        <w:spacing w:line="520" w:lineRule="exact"/>
        <w:rPr>
          <w:rFonts w:ascii="仿宋_GB2312" w:hAnsi="宋体" w:eastAsia="仿宋_GB2312"/>
          <w:color w:val="auto"/>
          <w:sz w:val="32"/>
          <w:szCs w:val="32"/>
        </w:rPr>
      </w:pPr>
      <w:r>
        <w:rPr>
          <w:rFonts w:ascii="仿宋_GB2312" w:hAnsi="宋体" w:eastAsia="仿宋_GB2312"/>
          <w:color w:val="auto"/>
          <w:sz w:val="32"/>
          <w:szCs w:val="32"/>
        </w:rPr>
        <w:t>1.项目用地宗地图应采用最新的土地利用现状图（局部）</w:t>
      </w:r>
      <w:r>
        <w:rPr>
          <w:rFonts w:hint="eastAsia" w:ascii="仿宋_GB2312" w:hAnsi="宋体" w:eastAsia="仿宋_GB2312"/>
          <w:color w:val="auto"/>
          <w:sz w:val="32"/>
          <w:szCs w:val="32"/>
        </w:rPr>
        <w:t>作为底图</w:t>
      </w:r>
      <w:r>
        <w:rPr>
          <w:rFonts w:ascii="仿宋_GB2312" w:hAnsi="宋体" w:eastAsia="仿宋_GB2312"/>
          <w:color w:val="auto"/>
          <w:sz w:val="32"/>
          <w:szCs w:val="32"/>
        </w:rPr>
        <w:t>。</w:t>
      </w:r>
      <w:r>
        <w:rPr>
          <w:rFonts w:hint="eastAsia" w:ascii="仿宋_GB2312" w:hAnsi="宋体" w:eastAsia="仿宋_GB2312"/>
          <w:color w:val="auto"/>
          <w:sz w:val="32"/>
          <w:szCs w:val="32"/>
        </w:rPr>
        <w:t>参考第三次全国国土调查技术规程、土地利用现状分类标准和土地勘测定界规程，</w:t>
      </w:r>
      <w:r>
        <w:rPr>
          <w:rFonts w:ascii="仿宋_GB2312" w:hAnsi="宋体" w:eastAsia="仿宋_GB2312"/>
          <w:color w:val="auto"/>
          <w:sz w:val="32"/>
          <w:szCs w:val="32"/>
        </w:rPr>
        <w:t>图面顶端为图件名称和1:10000标准分幅图图幅号，左下角或左上角空白处加注图例，右下角加注主要坐标点坐标。底端左下角空白处加注制图员和制图日期，底端右下角空白处加盖市规划和自然资源局区分局公章及盖章日期。</w:t>
      </w:r>
    </w:p>
    <w:p>
      <w:pPr>
        <w:spacing w:line="520" w:lineRule="exact"/>
        <w:rPr>
          <w:rFonts w:ascii="仿宋_GB2312" w:hAnsi="宋体" w:eastAsia="仿宋_GB2312"/>
          <w:color w:val="auto"/>
          <w:sz w:val="32"/>
          <w:szCs w:val="32"/>
        </w:rPr>
      </w:pPr>
      <w:r>
        <w:rPr>
          <w:rFonts w:ascii="仿宋_GB2312" w:hAnsi="宋体" w:eastAsia="仿宋_GB2312"/>
          <w:color w:val="auto"/>
          <w:sz w:val="32"/>
          <w:szCs w:val="32"/>
        </w:rPr>
        <w:t>2.项目用地红线坐标采用2000国家大地坐标系，高斯克吕格投影方式，3度分带（中央经线分别为111°、114°、117°）。</w:t>
      </w:r>
    </w:p>
    <w:p>
      <w:pPr>
        <w:spacing w:line="520" w:lineRule="exact"/>
        <w:jc w:val="left"/>
        <w:rPr>
          <w:rFonts w:ascii="仿宋_GB2312" w:hAnsi="宋体" w:eastAsia="仿宋_GB2312"/>
          <w:color w:val="auto"/>
          <w:sz w:val="32"/>
          <w:szCs w:val="28"/>
        </w:rPr>
      </w:pPr>
      <w:r>
        <w:rPr>
          <w:rFonts w:ascii="仿宋_GB2312" w:hAnsi="宋体" w:eastAsia="仿宋_GB2312"/>
          <w:color w:val="auto"/>
          <w:sz w:val="32"/>
          <w:szCs w:val="28"/>
        </w:rPr>
        <w:br w:type="page"/>
      </w:r>
      <w:r>
        <w:rPr>
          <w:rFonts w:hint="eastAsia" w:ascii="仿宋_GB2312" w:hAnsi="宋体" w:eastAsia="仿宋_GB2312"/>
          <w:color w:val="auto"/>
          <w:sz w:val="32"/>
          <w:szCs w:val="28"/>
        </w:rPr>
        <w:t>宗地图2</w:t>
      </w:r>
    </w:p>
    <w:p>
      <w:pPr>
        <w:spacing w:line="520" w:lineRule="exact"/>
        <w:jc w:val="center"/>
        <w:rPr>
          <w:rFonts w:ascii="黑体" w:hAnsi="黑体" w:eastAsia="黑体"/>
          <w:color w:val="auto"/>
          <w:sz w:val="32"/>
          <w:szCs w:val="28"/>
        </w:rPr>
      </w:pPr>
      <w:r>
        <w:rPr>
          <w:rFonts w:hint="eastAsia" w:ascii="黑体" w:hAnsi="黑体" w:eastAsia="黑体"/>
          <w:color w:val="auto"/>
          <w:sz w:val="32"/>
          <w:szCs w:val="28"/>
        </w:rPr>
        <w:t>农业</w:t>
      </w:r>
      <w:r>
        <w:rPr>
          <w:rFonts w:ascii="黑体" w:hAnsi="黑体" w:eastAsia="黑体"/>
          <w:color w:val="auto"/>
          <w:sz w:val="32"/>
          <w:szCs w:val="28"/>
        </w:rPr>
        <w:t>设施宗地图</w:t>
      </w: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r>
        <w:rPr>
          <w:rFonts w:hint="eastAsia" w:ascii="宋体" w:hAnsi="宋体" w:eastAsia="宋体"/>
          <w:color w:val="auto"/>
          <w:sz w:val="28"/>
          <w:szCs w:val="28"/>
        </w:rPr>
        <w:t>（贴图</w:t>
      </w:r>
      <w:r>
        <w:rPr>
          <w:rFonts w:ascii="宋体" w:hAnsi="宋体" w:eastAsia="宋体"/>
          <w:color w:val="auto"/>
          <w:sz w:val="28"/>
          <w:szCs w:val="28"/>
        </w:rPr>
        <w:t>件处</w:t>
      </w:r>
      <w:r>
        <w:rPr>
          <w:rFonts w:hint="eastAsia" w:ascii="宋体" w:hAnsi="宋体" w:eastAsia="宋体"/>
          <w:color w:val="auto"/>
          <w:sz w:val="28"/>
          <w:szCs w:val="28"/>
        </w:rPr>
        <w:t>）</w:t>
      </w: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rPr>
          <w:rFonts w:ascii="宋体" w:hAnsi="宋体" w:eastAsia="宋体"/>
          <w:color w:val="auto"/>
          <w:sz w:val="28"/>
          <w:szCs w:val="28"/>
        </w:rPr>
      </w:pPr>
    </w:p>
    <w:p>
      <w:pPr>
        <w:spacing w:line="520" w:lineRule="exact"/>
        <w:rPr>
          <w:rFonts w:ascii="仿宋_GB2312" w:hAnsi="宋体" w:eastAsia="仿宋_GB2312"/>
          <w:color w:val="auto"/>
          <w:sz w:val="32"/>
          <w:szCs w:val="32"/>
        </w:rPr>
      </w:pPr>
      <w:r>
        <w:rPr>
          <w:rFonts w:hint="eastAsia" w:ascii="仿宋_GB2312" w:hAnsi="宋体" w:eastAsia="仿宋_GB2312"/>
          <w:color w:val="auto"/>
          <w:sz w:val="32"/>
          <w:szCs w:val="32"/>
        </w:rPr>
        <w:t>说明</w:t>
      </w:r>
      <w:r>
        <w:rPr>
          <w:rFonts w:ascii="仿宋_GB2312" w:hAnsi="宋体" w:eastAsia="仿宋_GB2312"/>
          <w:color w:val="auto"/>
          <w:sz w:val="32"/>
          <w:szCs w:val="32"/>
        </w:rPr>
        <w:t>：</w:t>
      </w:r>
    </w:p>
    <w:p>
      <w:pPr>
        <w:spacing w:line="520" w:lineRule="exact"/>
        <w:rPr>
          <w:rFonts w:ascii="仿宋_GB2312" w:hAnsi="宋体" w:eastAsia="仿宋_GB2312"/>
          <w:color w:val="auto"/>
          <w:sz w:val="32"/>
          <w:szCs w:val="32"/>
        </w:rPr>
      </w:pPr>
      <w:r>
        <w:rPr>
          <w:rFonts w:ascii="仿宋_GB2312" w:hAnsi="宋体" w:eastAsia="仿宋_GB2312"/>
          <w:color w:val="auto"/>
          <w:sz w:val="32"/>
          <w:szCs w:val="32"/>
        </w:rPr>
        <w:t>1.农业设施宗地图应采用最新的土地利用现状图（局部）</w:t>
      </w:r>
      <w:r>
        <w:rPr>
          <w:rFonts w:hint="eastAsia" w:ascii="仿宋_GB2312" w:hAnsi="宋体" w:eastAsia="仿宋_GB2312"/>
          <w:color w:val="auto"/>
          <w:sz w:val="32"/>
          <w:szCs w:val="32"/>
        </w:rPr>
        <w:t>作为底图</w:t>
      </w:r>
      <w:r>
        <w:rPr>
          <w:rFonts w:ascii="仿宋_GB2312" w:hAnsi="宋体" w:eastAsia="仿宋_GB2312"/>
          <w:color w:val="auto"/>
          <w:sz w:val="32"/>
          <w:szCs w:val="32"/>
        </w:rPr>
        <w:t>。</w:t>
      </w:r>
      <w:r>
        <w:rPr>
          <w:rFonts w:hint="eastAsia" w:ascii="仿宋_GB2312" w:hAnsi="宋体" w:eastAsia="仿宋_GB2312"/>
          <w:color w:val="auto"/>
          <w:sz w:val="32"/>
          <w:szCs w:val="32"/>
        </w:rPr>
        <w:t>参考第三次全国国土调查技术规程、土地利用现状分类标准和土地勘测定界规程，</w:t>
      </w:r>
      <w:r>
        <w:rPr>
          <w:rFonts w:ascii="仿宋_GB2312" w:hAnsi="宋体" w:eastAsia="仿宋_GB2312"/>
          <w:color w:val="auto"/>
          <w:sz w:val="32"/>
          <w:szCs w:val="32"/>
        </w:rPr>
        <w:t>图面顶端为图件名称和1:10000标准分幅图图幅号，左下角或左上角空白处加注图例，右下角加注主要坐标点坐标。底端左下角空白处加注制图员和制图日期，底端右下角空白处加盖市规划和自然资源局区分局公章及盖章日期。</w:t>
      </w:r>
    </w:p>
    <w:p>
      <w:pPr>
        <w:rPr>
          <w:rFonts w:ascii="仿宋_GB2312" w:hAnsi="宋体" w:eastAsia="仿宋_GB2312"/>
          <w:color w:val="auto"/>
          <w:sz w:val="32"/>
          <w:szCs w:val="32"/>
        </w:rPr>
      </w:pPr>
      <w:r>
        <w:rPr>
          <w:rFonts w:ascii="仿宋_GB2312" w:hAnsi="宋体" w:eastAsia="仿宋_GB2312"/>
          <w:color w:val="auto"/>
          <w:sz w:val="32"/>
          <w:szCs w:val="32"/>
        </w:rPr>
        <w:t>2.农业设施红线坐标采用2000国家大地坐标系，高斯克吕格投影方式，3度分带（中央经线分别为111°、114°、117°）。</w:t>
      </w:r>
    </w:p>
    <w:p>
      <w:pPr>
        <w:rPr>
          <w:rFonts w:ascii="仿宋_GB2312" w:hAnsi="宋体" w:eastAsia="仿宋_GB2312"/>
          <w:color w:val="auto"/>
          <w:sz w:val="32"/>
          <w:szCs w:val="32"/>
        </w:rPr>
      </w:pPr>
      <w:r>
        <w:rPr>
          <w:rFonts w:ascii="仿宋_GB2312" w:hAnsi="宋体" w:eastAsia="仿宋_GB2312"/>
          <w:color w:val="auto"/>
          <w:sz w:val="32"/>
          <w:szCs w:val="32"/>
        </w:rPr>
        <w:br w:type="page"/>
      </w:r>
    </w:p>
    <w:p>
      <w:pPr>
        <w:adjustRightInd w:val="0"/>
        <w:snapToGrid w:val="0"/>
        <w:jc w:val="left"/>
        <w:outlineLvl w:val="1"/>
        <w:rPr>
          <w:rFonts w:ascii="Calibri" w:hAnsi="Calibri" w:eastAsia="宋体"/>
          <w:b/>
          <w:color w:val="auto"/>
          <w:sz w:val="32"/>
        </w:rPr>
      </w:pPr>
      <w:r>
        <w:rPr>
          <w:rFonts w:hint="eastAsia" w:ascii="Calibri" w:hAnsi="Calibri" w:eastAsia="宋体"/>
          <w:b/>
          <w:color w:val="auto"/>
          <w:sz w:val="32"/>
        </w:rPr>
        <w:t>附件</w:t>
      </w:r>
      <w:r>
        <w:rPr>
          <w:rFonts w:ascii="Calibri" w:hAnsi="Calibri" w:eastAsia="宋体"/>
          <w:b/>
          <w:color w:val="auto"/>
          <w:sz w:val="32"/>
        </w:rPr>
        <w:t>5</w:t>
      </w:r>
    </w:p>
    <w:p>
      <w:pPr>
        <w:spacing w:line="550" w:lineRule="exact"/>
        <w:jc w:val="center"/>
        <w:rPr>
          <w:rFonts w:ascii="Calibri" w:hAnsi="Calibri" w:eastAsia="宋体"/>
          <w:b/>
          <w:color w:val="auto"/>
          <w:sz w:val="44"/>
        </w:rPr>
      </w:pPr>
      <w:r>
        <w:rPr>
          <w:rFonts w:hint="eastAsia" w:ascii="Calibri" w:hAnsi="Calibri" w:eastAsia="宋体"/>
          <w:b/>
          <w:color w:val="auto"/>
          <w:sz w:val="44"/>
        </w:rPr>
        <w:t>土地</w:t>
      </w:r>
      <w:r>
        <w:rPr>
          <w:rFonts w:ascii="Calibri" w:hAnsi="Calibri" w:eastAsia="宋体"/>
          <w:b/>
          <w:color w:val="auto"/>
          <w:sz w:val="44"/>
        </w:rPr>
        <w:t>复垦承诺计划书</w:t>
      </w:r>
    </w:p>
    <w:p>
      <w:pPr>
        <w:spacing w:line="550" w:lineRule="exact"/>
        <w:jc w:val="center"/>
        <w:rPr>
          <w:rFonts w:ascii="Calibri" w:hAnsi="Calibri" w:eastAsia="宋体"/>
          <w:color w:val="auto"/>
          <w:sz w:val="36"/>
          <w:szCs w:val="30"/>
        </w:rPr>
      </w:pPr>
      <w:r>
        <w:rPr>
          <w:rFonts w:hint="eastAsia" w:ascii="Calibri" w:hAnsi="Calibri" w:eastAsia="宋体"/>
          <w:color w:val="auto"/>
          <w:sz w:val="36"/>
          <w:szCs w:val="30"/>
        </w:rPr>
        <w:t>（示范</w:t>
      </w:r>
      <w:r>
        <w:rPr>
          <w:rFonts w:ascii="Calibri" w:hAnsi="Calibri" w:eastAsia="宋体"/>
          <w:color w:val="auto"/>
          <w:sz w:val="36"/>
          <w:szCs w:val="30"/>
        </w:rPr>
        <w:t>文本</w:t>
      </w:r>
      <w:r>
        <w:rPr>
          <w:rFonts w:hint="eastAsia" w:ascii="Calibri" w:hAnsi="Calibri" w:eastAsia="宋体"/>
          <w:color w:val="auto"/>
          <w:sz w:val="36"/>
          <w:szCs w:val="30"/>
        </w:rPr>
        <w:t>）</w:t>
      </w:r>
    </w:p>
    <w:p>
      <w:pPr>
        <w:spacing w:before="240" w:beforeLines="100" w:line="550" w:lineRule="exac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为确保设施农用地规范管理，切实遵守设施农用地生产结束后及时恢复种植条件或土地原状的义务，特作承诺以下：</w:t>
      </w:r>
    </w:p>
    <w:p>
      <w:pPr>
        <w:spacing w:line="550" w:lineRule="exac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一、基本情况</w:t>
      </w:r>
    </w:p>
    <w:p>
      <w:pPr>
        <w:spacing w:line="550" w:lineRule="exac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（一）设施农业经营者：</w:t>
      </w:r>
      <w:r>
        <w:rPr>
          <w:rFonts w:hint="eastAsia" w:ascii="仿宋_GB2312" w:hAnsi="Calibri" w:eastAsia="仿宋_GB2312"/>
          <w:color w:val="auto"/>
          <w:sz w:val="32"/>
          <w:szCs w:val="28"/>
          <w:u w:val="single"/>
        </w:rPr>
        <w:t xml:space="preserve">                    </w:t>
      </w:r>
    </w:p>
    <w:p>
      <w:pPr>
        <w:spacing w:line="550" w:lineRule="exac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（二）项目：</w:t>
      </w:r>
      <w:r>
        <w:rPr>
          <w:rFonts w:hint="eastAsia" w:ascii="仿宋_GB2312" w:hAnsi="Calibri" w:eastAsia="仿宋_GB2312"/>
          <w:color w:val="auto"/>
          <w:sz w:val="32"/>
          <w:szCs w:val="28"/>
          <w:u w:val="single"/>
        </w:rPr>
        <w:t xml:space="preserve">                              </w:t>
      </w:r>
    </w:p>
    <w:p>
      <w:pPr>
        <w:spacing w:line="550" w:lineRule="exac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（三）项目类别：</w:t>
      </w:r>
      <w:r>
        <w:rPr>
          <w:rFonts w:hint="eastAsia" w:ascii="仿宋_GB2312" w:hAnsi="Calibri" w:eastAsia="仿宋_GB2312"/>
          <w:color w:val="auto"/>
          <w:sz w:val="32"/>
          <w:szCs w:val="28"/>
          <w:u w:val="single"/>
        </w:rPr>
        <w:t xml:space="preserve">                          </w:t>
      </w:r>
    </w:p>
    <w:p>
      <w:pPr>
        <w:spacing w:line="550" w:lineRule="exac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（四）项目用地总面积：</w:t>
      </w:r>
      <w:r>
        <w:rPr>
          <w:rFonts w:hint="eastAsia" w:ascii="仿宋_GB2312" w:hAnsi="Calibri" w:eastAsia="仿宋_GB2312"/>
          <w:color w:val="auto"/>
          <w:sz w:val="32"/>
          <w:szCs w:val="28"/>
          <w:u w:val="single"/>
        </w:rPr>
        <w:t xml:space="preserve">                    </w:t>
      </w:r>
    </w:p>
    <w:p>
      <w:pPr>
        <w:spacing w:line="550" w:lineRule="exac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（五）设施农用地四至范围：</w:t>
      </w:r>
      <w:r>
        <w:rPr>
          <w:rFonts w:hint="eastAsia" w:ascii="仿宋_GB2312" w:hAnsi="Calibri" w:eastAsia="仿宋_GB2312"/>
          <w:color w:val="auto"/>
          <w:sz w:val="32"/>
          <w:szCs w:val="28"/>
          <w:u w:val="single"/>
        </w:rPr>
        <w:t xml:space="preserve">                </w:t>
      </w:r>
    </w:p>
    <w:p>
      <w:pPr>
        <w:spacing w:line="550" w:lineRule="exac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（六）设施用地总面积（平方米）：</w:t>
      </w:r>
      <w:r>
        <w:rPr>
          <w:rFonts w:hint="eastAsia" w:ascii="仿宋_GB2312" w:hAnsi="Calibri" w:eastAsia="仿宋_GB2312"/>
          <w:color w:val="auto"/>
          <w:sz w:val="32"/>
          <w:szCs w:val="28"/>
          <w:u w:val="single"/>
        </w:rPr>
        <w:t xml:space="preserve">           </w:t>
      </w:r>
    </w:p>
    <w:p>
      <w:pPr>
        <w:spacing w:line="550" w:lineRule="exact"/>
        <w:ind w:firstLine="640" w:firstLineChars="200"/>
        <w:rPr>
          <w:rFonts w:ascii="仿宋_GB2312" w:hAnsi="Calibri" w:eastAsia="仿宋_GB2312"/>
          <w:color w:val="auto"/>
          <w:sz w:val="32"/>
          <w:szCs w:val="32"/>
          <w:u w:val="single"/>
        </w:rPr>
      </w:pPr>
      <w:r>
        <w:rPr>
          <w:rFonts w:hint="eastAsia" w:ascii="仿宋_GB2312" w:hAnsi="Calibri" w:eastAsia="仿宋_GB2312"/>
          <w:color w:val="auto"/>
          <w:sz w:val="32"/>
          <w:szCs w:val="32"/>
        </w:rPr>
        <w:t>（七）设施农用地生产前土地利用现状地类：</w:t>
      </w:r>
      <w:r>
        <w:rPr>
          <w:rFonts w:hint="eastAsia" w:ascii="仿宋_GB2312" w:hAnsi="Calibri" w:eastAsia="仿宋_GB2312"/>
          <w:color w:val="auto"/>
          <w:sz w:val="32"/>
          <w:szCs w:val="28"/>
          <w:u w:val="single"/>
        </w:rPr>
        <w:t xml:space="preserve">      </w:t>
      </w:r>
    </w:p>
    <w:p>
      <w:pPr>
        <w:spacing w:line="550" w:lineRule="exact"/>
        <w:ind w:firstLine="640" w:firstLineChars="200"/>
        <w:rPr>
          <w:rFonts w:hint="eastAsia" w:ascii="仿宋_GB2312" w:hAnsi="Calibri" w:eastAsia="仿宋_GB2312"/>
          <w:color w:val="auto"/>
          <w:sz w:val="32"/>
          <w:szCs w:val="28"/>
          <w:u w:val="single"/>
        </w:rPr>
      </w:pPr>
      <w:r>
        <w:rPr>
          <w:rFonts w:hint="eastAsia" w:ascii="仿宋_GB2312" w:hAnsi="Calibri" w:eastAsia="仿宋_GB2312"/>
          <w:color w:val="auto"/>
          <w:sz w:val="32"/>
          <w:szCs w:val="32"/>
        </w:rPr>
        <w:t>（八）设施农用地生产结束时间：</w:t>
      </w:r>
      <w:r>
        <w:rPr>
          <w:rFonts w:hint="eastAsia" w:ascii="仿宋_GB2312" w:hAnsi="Calibri" w:eastAsia="仿宋_GB2312"/>
          <w:color w:val="auto"/>
          <w:sz w:val="32"/>
          <w:szCs w:val="28"/>
          <w:u w:val="single"/>
        </w:rPr>
        <w:t xml:space="preserve">            </w:t>
      </w:r>
    </w:p>
    <w:p>
      <w:pPr>
        <w:spacing w:line="55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lang w:eastAsia="zh-CN"/>
        </w:rPr>
        <w:t>二、土地复垦方式和工程措施</w:t>
      </w:r>
      <w:r>
        <w:rPr>
          <w:rFonts w:hint="eastAsia" w:ascii="仿宋_GB2312" w:hAnsi="Calibri" w:eastAsia="仿宋_GB2312"/>
          <w:color w:val="auto"/>
          <w:sz w:val="32"/>
          <w:szCs w:val="32"/>
        </w:rPr>
        <w:t xml:space="preserve">          </w:t>
      </w:r>
    </w:p>
    <w:p>
      <w:pPr>
        <w:spacing w:line="550" w:lineRule="exact"/>
        <w:ind w:firstLine="640" w:firstLineChars="200"/>
        <w:rPr>
          <w:rFonts w:hint="eastAsia" w:ascii="仿宋_GB2312" w:hAnsi="Calibri" w:eastAsia="仿宋_GB2312"/>
          <w:color w:val="auto"/>
          <w:sz w:val="32"/>
          <w:szCs w:val="32"/>
          <w:u w:val="none"/>
          <w:lang w:val="en-US" w:eastAsia="zh-CN"/>
        </w:rPr>
      </w:pPr>
      <w:r>
        <w:rPr>
          <w:rFonts w:hint="eastAsia" w:ascii="仿宋_GB2312" w:hAnsi="Calibri" w:eastAsia="仿宋_GB2312"/>
          <w:color w:val="auto"/>
          <w:sz w:val="32"/>
          <w:szCs w:val="32"/>
          <w:lang w:eastAsia="zh-CN"/>
        </w:rPr>
        <w:t>（一）本项目的土地复垦方式，按以下第</w:t>
      </w:r>
      <w:r>
        <w:rPr>
          <w:rFonts w:hint="eastAsia" w:ascii="仿宋_GB2312" w:hAnsi="Calibri" w:eastAsia="仿宋_GB2312"/>
          <w:color w:val="auto"/>
          <w:sz w:val="32"/>
          <w:szCs w:val="32"/>
          <w:u w:val="single"/>
          <w:lang w:val="en-US" w:eastAsia="zh-CN"/>
        </w:rPr>
        <w:t xml:space="preserve">        </w:t>
      </w:r>
      <w:r>
        <w:rPr>
          <w:rFonts w:hint="eastAsia" w:ascii="仿宋_GB2312" w:hAnsi="Calibri" w:eastAsia="仿宋_GB2312"/>
          <w:color w:val="auto"/>
          <w:sz w:val="32"/>
          <w:szCs w:val="32"/>
          <w:u w:val="none"/>
          <w:lang w:val="en-US" w:eastAsia="zh-CN"/>
        </w:rPr>
        <w:t>项进行。</w:t>
      </w:r>
    </w:p>
    <w:p>
      <w:pPr>
        <w:spacing w:line="550" w:lineRule="exact"/>
        <w:ind w:firstLine="640" w:firstLineChars="200"/>
        <w:rPr>
          <w:rFonts w:hint="eastAsia" w:ascii="仿宋_GB2312" w:hAnsi="Calibri" w:eastAsia="仿宋_GB2312"/>
          <w:color w:val="auto"/>
          <w:sz w:val="32"/>
          <w:szCs w:val="32"/>
          <w:u w:val="none"/>
          <w:lang w:val="en-US" w:eastAsia="zh-CN"/>
        </w:rPr>
      </w:pPr>
      <w:r>
        <w:rPr>
          <w:rFonts w:hint="eastAsia" w:ascii="仿宋_GB2312" w:hAnsi="Calibri" w:eastAsia="仿宋_GB2312"/>
          <w:color w:val="auto"/>
          <w:sz w:val="32"/>
          <w:szCs w:val="32"/>
          <w:u w:val="none"/>
          <w:lang w:val="en-US" w:eastAsia="zh-CN"/>
        </w:rPr>
        <w:t>1.使用园地、牧草地和其他农用地部分，拆除建构筑物，移除硬底和建筑垃圾，按达到生态修复和环境整治效果的原则，恢复为园地等农用地。</w:t>
      </w:r>
    </w:p>
    <w:p>
      <w:pPr>
        <w:spacing w:line="550" w:lineRule="exact"/>
        <w:ind w:firstLine="640" w:firstLineChars="200"/>
        <w:rPr>
          <w:rFonts w:hint="eastAsia" w:ascii="仿宋_GB2312" w:hAnsi="Calibri" w:eastAsia="仿宋_GB2312"/>
          <w:color w:val="auto"/>
          <w:sz w:val="32"/>
          <w:szCs w:val="32"/>
          <w:u w:val="none"/>
          <w:lang w:val="en-US" w:eastAsia="zh-CN"/>
        </w:rPr>
      </w:pPr>
      <w:r>
        <w:rPr>
          <w:rFonts w:hint="eastAsia" w:ascii="仿宋_GB2312" w:hAnsi="Calibri" w:eastAsia="仿宋_GB2312"/>
          <w:color w:val="auto"/>
          <w:sz w:val="32"/>
          <w:szCs w:val="32"/>
          <w:u w:val="none"/>
          <w:lang w:val="en-US" w:eastAsia="zh-CN"/>
        </w:rPr>
        <w:t>2.使用林地部分，拆除建构筑物，移除硬底和建筑垃圾，恢复林木种植。</w:t>
      </w:r>
    </w:p>
    <w:p>
      <w:pPr>
        <w:spacing w:line="550" w:lineRule="exact"/>
        <w:ind w:firstLine="640" w:firstLineChars="200"/>
        <w:rPr>
          <w:rFonts w:hint="default" w:ascii="仿宋_GB2312" w:hAnsi="Calibri" w:eastAsia="仿宋_GB2312"/>
          <w:color w:val="auto"/>
          <w:sz w:val="32"/>
          <w:szCs w:val="32"/>
          <w:u w:val="none"/>
          <w:lang w:val="en-US" w:eastAsia="zh-CN"/>
        </w:rPr>
      </w:pPr>
      <w:r>
        <w:rPr>
          <w:rFonts w:hint="eastAsia" w:ascii="仿宋_GB2312" w:hAnsi="Calibri" w:eastAsia="仿宋_GB2312"/>
          <w:color w:val="auto"/>
          <w:sz w:val="32"/>
          <w:szCs w:val="32"/>
          <w:u w:val="none"/>
          <w:lang w:val="en-US" w:eastAsia="zh-CN"/>
        </w:rPr>
        <w:t>3.使用建设用地、未利用地部分，拆除建构筑物，移除硬底和建筑垃圾，平整土地、恢复原状。</w:t>
      </w:r>
    </w:p>
    <w:p>
      <w:pPr>
        <w:spacing w:line="550" w:lineRule="exact"/>
        <w:ind w:firstLine="640" w:firstLineChars="200"/>
        <w:rPr>
          <w:rFonts w:hint="eastAsia" w:ascii="仿宋_GB2312" w:hAnsi="Calibri" w:eastAsia="仿宋_GB2312"/>
          <w:color w:val="auto"/>
          <w:sz w:val="32"/>
          <w:szCs w:val="32"/>
          <w:lang w:eastAsia="zh-CN"/>
        </w:rPr>
      </w:pPr>
      <w:r>
        <w:rPr>
          <w:rFonts w:hint="eastAsia" w:ascii="仿宋_GB2312" w:hAnsi="Calibri" w:eastAsia="仿宋_GB2312"/>
          <w:color w:val="auto"/>
          <w:sz w:val="32"/>
          <w:szCs w:val="32"/>
          <w:lang w:eastAsia="zh-CN"/>
        </w:rPr>
        <w:t>（二）主要复垦工作措施为：拆除地上临时建筑物</w:t>
      </w:r>
      <w:r>
        <w:rPr>
          <w:rFonts w:hint="eastAsia" w:ascii="宋体" w:hAnsi="宋体" w:eastAsia="宋体" w:cs="宋体"/>
          <w:color w:val="auto"/>
          <w:sz w:val="32"/>
          <w:szCs w:val="32"/>
          <w:lang w:eastAsia="zh-CN"/>
        </w:rPr>
        <w:t>_________</w:t>
      </w:r>
      <w:r>
        <w:rPr>
          <w:rFonts w:hint="eastAsia" w:ascii="仿宋_GB2312" w:hAnsi="Calibri" w:eastAsia="仿宋_GB2312"/>
          <w:color w:val="auto"/>
          <w:sz w:val="32"/>
          <w:szCs w:val="32"/>
          <w:lang w:eastAsia="zh-CN"/>
        </w:rPr>
        <w:t>平方米，拆除地下临时构筑物</w:t>
      </w:r>
      <w:r>
        <w:rPr>
          <w:rFonts w:hint="eastAsia" w:ascii="宋体" w:hAnsi="宋体" w:eastAsia="宋体" w:cs="宋体"/>
          <w:color w:val="auto"/>
          <w:sz w:val="32"/>
          <w:szCs w:val="32"/>
          <w:lang w:eastAsia="zh-CN"/>
        </w:rPr>
        <w:t>_________</w:t>
      </w:r>
      <w:r>
        <w:rPr>
          <w:rFonts w:hint="eastAsia" w:ascii="仿宋_GB2312" w:hAnsi="Calibri" w:eastAsia="仿宋_GB2312"/>
          <w:color w:val="auto"/>
          <w:sz w:val="32"/>
          <w:szCs w:val="32"/>
          <w:lang w:eastAsia="zh-CN"/>
        </w:rPr>
        <w:t>立方米，土地平整</w:t>
      </w:r>
      <w:r>
        <w:rPr>
          <w:rFonts w:hint="eastAsia" w:ascii="宋体" w:hAnsi="宋体" w:eastAsia="宋体" w:cs="宋体"/>
          <w:color w:val="auto"/>
          <w:sz w:val="32"/>
          <w:szCs w:val="32"/>
          <w:lang w:eastAsia="zh-CN"/>
        </w:rPr>
        <w:t>_________</w:t>
      </w:r>
      <w:r>
        <w:rPr>
          <w:rFonts w:hint="eastAsia" w:ascii="仿宋_GB2312" w:hAnsi="Calibri" w:eastAsia="仿宋_GB2312"/>
          <w:color w:val="auto"/>
          <w:sz w:val="32"/>
          <w:szCs w:val="32"/>
          <w:lang w:eastAsia="zh-CN"/>
        </w:rPr>
        <w:t>平方米，客土</w:t>
      </w:r>
      <w:r>
        <w:rPr>
          <w:rFonts w:hint="eastAsia" w:ascii="宋体" w:hAnsi="宋体" w:eastAsia="宋体" w:cs="宋体"/>
          <w:color w:val="auto"/>
          <w:sz w:val="32"/>
          <w:szCs w:val="32"/>
          <w:lang w:eastAsia="zh-CN"/>
        </w:rPr>
        <w:t>_________</w:t>
      </w:r>
      <w:r>
        <w:rPr>
          <w:rFonts w:hint="eastAsia" w:ascii="仿宋_GB2312" w:hAnsi="Calibri" w:eastAsia="仿宋_GB2312"/>
          <w:color w:val="auto"/>
          <w:sz w:val="32"/>
          <w:szCs w:val="32"/>
          <w:lang w:eastAsia="zh-CN"/>
        </w:rPr>
        <w:t>立方米，修筑沟渠</w:t>
      </w:r>
      <w:r>
        <w:rPr>
          <w:rFonts w:hint="eastAsia" w:ascii="宋体" w:hAnsi="宋体" w:eastAsia="宋体" w:cs="宋体"/>
          <w:color w:val="auto"/>
          <w:sz w:val="32"/>
          <w:szCs w:val="32"/>
          <w:lang w:eastAsia="zh-CN"/>
        </w:rPr>
        <w:t>_________</w:t>
      </w:r>
      <w:r>
        <w:rPr>
          <w:rFonts w:hint="eastAsia" w:ascii="仿宋_GB2312" w:hAnsi="Calibri" w:eastAsia="仿宋_GB2312"/>
          <w:color w:val="auto"/>
          <w:sz w:val="32"/>
          <w:szCs w:val="32"/>
          <w:lang w:eastAsia="zh-CN"/>
        </w:rPr>
        <w:t>米，修筑田间道路</w:t>
      </w:r>
      <w:r>
        <w:rPr>
          <w:rFonts w:hint="eastAsia" w:ascii="宋体" w:hAnsi="宋体" w:eastAsia="宋体" w:cs="宋体"/>
          <w:color w:val="auto"/>
          <w:sz w:val="32"/>
          <w:szCs w:val="32"/>
          <w:lang w:eastAsia="zh-CN"/>
        </w:rPr>
        <w:t>_________</w:t>
      </w:r>
      <w:r>
        <w:rPr>
          <w:rFonts w:hint="eastAsia" w:ascii="仿宋_GB2312" w:hAnsi="Calibri" w:eastAsia="仿宋_GB2312"/>
          <w:color w:val="auto"/>
          <w:sz w:val="32"/>
          <w:szCs w:val="32"/>
          <w:lang w:eastAsia="zh-CN"/>
        </w:rPr>
        <w:t>米，种植防护林</w:t>
      </w:r>
      <w:r>
        <w:rPr>
          <w:rFonts w:hint="eastAsia" w:ascii="宋体" w:hAnsi="宋体" w:eastAsia="宋体" w:cs="宋体"/>
          <w:color w:val="auto"/>
          <w:sz w:val="32"/>
          <w:szCs w:val="32"/>
          <w:lang w:eastAsia="zh-CN"/>
        </w:rPr>
        <w:t>__________</w:t>
      </w:r>
      <w:r>
        <w:rPr>
          <w:rFonts w:hint="eastAsia" w:ascii="仿宋_GB2312" w:hAnsi="Calibri" w:eastAsia="仿宋_GB2312"/>
          <w:color w:val="auto"/>
          <w:sz w:val="32"/>
          <w:szCs w:val="32"/>
          <w:lang w:eastAsia="zh-CN"/>
        </w:rPr>
        <w:t>株，其他</w:t>
      </w:r>
      <w:r>
        <w:rPr>
          <w:rFonts w:hint="eastAsia" w:ascii="宋体" w:hAnsi="宋体" w:eastAsia="宋体" w:cs="宋体"/>
          <w:color w:val="auto"/>
          <w:sz w:val="32"/>
          <w:szCs w:val="32"/>
          <w:lang w:eastAsia="zh-CN"/>
        </w:rPr>
        <w:t>_________</w:t>
      </w:r>
      <w:r>
        <w:rPr>
          <w:rFonts w:hint="eastAsia" w:ascii="仿宋_GB2312" w:hAnsi="Calibri" w:eastAsia="仿宋_GB2312"/>
          <w:color w:val="auto"/>
          <w:sz w:val="32"/>
          <w:szCs w:val="32"/>
          <w:lang w:eastAsia="zh-CN"/>
        </w:rPr>
        <w:t>。</w:t>
      </w:r>
    </w:p>
    <w:p>
      <w:pPr>
        <w:spacing w:line="550" w:lineRule="exact"/>
        <w:ind w:firstLine="640" w:firstLineChars="200"/>
        <w:rPr>
          <w:rFonts w:hint="eastAsia" w:ascii="仿宋_GB2312" w:hAnsi="Calibri" w:eastAsia="仿宋_GB2312"/>
          <w:color w:val="auto"/>
          <w:sz w:val="32"/>
          <w:szCs w:val="32"/>
          <w:lang w:eastAsia="zh-CN"/>
        </w:rPr>
      </w:pPr>
      <w:r>
        <w:rPr>
          <w:rFonts w:hint="eastAsia" w:ascii="仿宋_GB2312" w:hAnsi="Calibri" w:eastAsia="仿宋_GB2312"/>
          <w:color w:val="auto"/>
          <w:sz w:val="32"/>
          <w:szCs w:val="32"/>
          <w:lang w:eastAsia="zh-CN"/>
        </w:rPr>
        <w:t>三、</w:t>
      </w:r>
      <w:r>
        <w:rPr>
          <w:rFonts w:hint="eastAsia" w:ascii="仿宋_GB2312" w:hAnsi="Calibri" w:eastAsia="仿宋_GB2312"/>
          <w:color w:val="auto"/>
          <w:sz w:val="32"/>
          <w:szCs w:val="32"/>
        </w:rPr>
        <w:t>土地复垦投资估(概)算</w:t>
      </w:r>
      <w:r>
        <w:rPr>
          <w:rFonts w:hint="eastAsia" w:ascii="仿宋_GB2312" w:hAnsi="Calibri" w:eastAsia="仿宋_GB2312"/>
          <w:color w:val="auto"/>
          <w:sz w:val="32"/>
          <w:szCs w:val="32"/>
          <w:lang w:eastAsia="zh-CN"/>
        </w:rPr>
        <w:t>：</w:t>
      </w:r>
      <w:r>
        <w:rPr>
          <w:rFonts w:hint="eastAsia" w:ascii="仿宋_GB2312" w:hAnsi="Calibri" w:eastAsia="仿宋_GB2312"/>
          <w:color w:val="auto"/>
          <w:sz w:val="32"/>
          <w:szCs w:val="32"/>
        </w:rPr>
        <w:t>复垦总投资为</w:t>
      </w:r>
      <w:r>
        <w:rPr>
          <w:rFonts w:hint="eastAsia" w:ascii="宋体" w:hAnsi="宋体" w:eastAsia="宋体" w:cs="宋体"/>
          <w:color w:val="auto"/>
          <w:sz w:val="32"/>
          <w:szCs w:val="32"/>
        </w:rPr>
        <w:t>_________</w:t>
      </w:r>
      <w:r>
        <w:rPr>
          <w:rFonts w:hint="eastAsia" w:ascii="仿宋_GB2312" w:hAnsi="Calibri" w:eastAsia="仿宋_GB2312"/>
          <w:color w:val="auto"/>
          <w:sz w:val="32"/>
          <w:szCs w:val="32"/>
        </w:rPr>
        <w:t>万元</w:t>
      </w:r>
      <w:r>
        <w:rPr>
          <w:rFonts w:hint="eastAsia" w:ascii="仿宋_GB2312" w:hAnsi="Calibri" w:eastAsia="仿宋_GB2312"/>
          <w:color w:val="auto"/>
          <w:sz w:val="32"/>
          <w:szCs w:val="32"/>
          <w:lang w:eastAsia="zh-CN"/>
        </w:rPr>
        <w:t>，</w:t>
      </w:r>
      <w:r>
        <w:rPr>
          <w:rFonts w:hint="eastAsia" w:ascii="仿宋_GB2312" w:hAnsi="Calibri" w:eastAsia="仿宋_GB2312"/>
          <w:color w:val="auto"/>
          <w:sz w:val="32"/>
          <w:szCs w:val="32"/>
        </w:rPr>
        <w:t>单位面积投资估算</w:t>
      </w:r>
      <w:r>
        <w:rPr>
          <w:rFonts w:hint="eastAsia" w:ascii="仿宋_GB2312" w:hAnsi="Calibri" w:eastAsia="仿宋_GB2312"/>
          <w:color w:val="auto"/>
          <w:sz w:val="32"/>
          <w:szCs w:val="28"/>
          <w:u w:val="single"/>
        </w:rPr>
        <w:t xml:space="preserve">      </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（元/亩）</w:t>
      </w:r>
      <w:r>
        <w:rPr>
          <w:rFonts w:hint="eastAsia" w:ascii="仿宋_GB2312" w:hAnsi="Calibri" w:eastAsia="仿宋_GB2312"/>
          <w:color w:val="auto"/>
          <w:sz w:val="32"/>
          <w:szCs w:val="32"/>
          <w:lang w:eastAsia="zh-CN"/>
        </w:rPr>
        <w:t>。</w:t>
      </w:r>
    </w:p>
    <w:p>
      <w:pPr>
        <w:spacing w:line="550" w:lineRule="exact"/>
        <w:ind w:firstLine="640" w:firstLineChars="200"/>
        <w:rPr>
          <w:rFonts w:hint="eastAsia" w:ascii="仿宋_GB2312" w:hAnsi="Calibri" w:eastAsia="仿宋_GB2312"/>
          <w:color w:val="auto"/>
          <w:sz w:val="32"/>
          <w:szCs w:val="32"/>
          <w:lang w:eastAsia="zh-CN"/>
        </w:rPr>
      </w:pPr>
      <w:r>
        <w:rPr>
          <w:rFonts w:hint="eastAsia" w:ascii="仿宋_GB2312" w:hAnsi="Calibri" w:eastAsia="仿宋_GB2312"/>
          <w:color w:val="auto"/>
          <w:sz w:val="32"/>
          <w:szCs w:val="32"/>
          <w:lang w:eastAsia="zh-CN"/>
        </w:rPr>
        <w:t>四、本次复垦施工期从</w:t>
      </w:r>
      <w:r>
        <w:rPr>
          <w:rFonts w:hint="eastAsia" w:ascii="宋体" w:hAnsi="宋体" w:eastAsia="宋体" w:cs="宋体"/>
          <w:color w:val="auto"/>
          <w:sz w:val="32"/>
          <w:szCs w:val="32"/>
          <w:lang w:eastAsia="zh-CN"/>
        </w:rPr>
        <w:t>_____</w:t>
      </w:r>
      <w:r>
        <w:rPr>
          <w:rFonts w:hint="eastAsia" w:ascii="仿宋_GB2312" w:hAnsi="Calibri" w:eastAsia="仿宋_GB2312"/>
          <w:color w:val="auto"/>
          <w:sz w:val="32"/>
          <w:szCs w:val="32"/>
          <w:lang w:eastAsia="zh-CN"/>
        </w:rPr>
        <w:t>年</w:t>
      </w:r>
      <w:r>
        <w:rPr>
          <w:rFonts w:hint="eastAsia" w:ascii="宋体" w:hAnsi="宋体" w:eastAsia="宋体" w:cs="宋体"/>
          <w:color w:val="auto"/>
          <w:sz w:val="32"/>
          <w:szCs w:val="32"/>
          <w:lang w:eastAsia="zh-CN"/>
        </w:rPr>
        <w:t>_____</w:t>
      </w:r>
      <w:r>
        <w:rPr>
          <w:rFonts w:hint="eastAsia" w:ascii="仿宋_GB2312" w:hAnsi="Calibri" w:eastAsia="仿宋_GB2312"/>
          <w:color w:val="auto"/>
          <w:sz w:val="32"/>
          <w:szCs w:val="32"/>
          <w:lang w:eastAsia="zh-CN"/>
        </w:rPr>
        <w:t>月</w:t>
      </w:r>
      <w:r>
        <w:rPr>
          <w:rFonts w:hint="eastAsia" w:ascii="宋体" w:hAnsi="宋体" w:eastAsia="宋体" w:cs="宋体"/>
          <w:color w:val="auto"/>
          <w:sz w:val="32"/>
          <w:szCs w:val="32"/>
          <w:lang w:eastAsia="zh-CN"/>
        </w:rPr>
        <w:t>_____</w:t>
      </w:r>
      <w:r>
        <w:rPr>
          <w:rFonts w:hint="eastAsia" w:ascii="仿宋_GB2312" w:hAnsi="Calibri" w:eastAsia="仿宋_GB2312"/>
          <w:color w:val="auto"/>
          <w:sz w:val="32"/>
          <w:szCs w:val="32"/>
          <w:lang w:eastAsia="zh-CN"/>
        </w:rPr>
        <w:t>日至</w:t>
      </w:r>
      <w:r>
        <w:rPr>
          <w:rFonts w:hint="eastAsia" w:ascii="宋体" w:hAnsi="宋体" w:eastAsia="宋体" w:cs="宋体"/>
          <w:color w:val="auto"/>
          <w:sz w:val="32"/>
          <w:szCs w:val="32"/>
          <w:lang w:eastAsia="zh-CN"/>
        </w:rPr>
        <w:t>_____</w:t>
      </w:r>
      <w:r>
        <w:rPr>
          <w:rFonts w:hint="eastAsia" w:ascii="仿宋_GB2312" w:hAnsi="Calibri" w:eastAsia="仿宋_GB2312"/>
          <w:color w:val="auto"/>
          <w:sz w:val="32"/>
          <w:szCs w:val="32"/>
          <w:lang w:eastAsia="zh-CN"/>
        </w:rPr>
        <w:t>年</w:t>
      </w:r>
      <w:r>
        <w:rPr>
          <w:rFonts w:hint="eastAsia" w:ascii="宋体" w:hAnsi="宋体" w:eastAsia="宋体" w:cs="宋体"/>
          <w:color w:val="auto"/>
          <w:sz w:val="32"/>
          <w:szCs w:val="32"/>
          <w:lang w:eastAsia="zh-CN"/>
        </w:rPr>
        <w:t>_____</w:t>
      </w:r>
      <w:r>
        <w:rPr>
          <w:rFonts w:hint="eastAsia" w:ascii="仿宋_GB2312" w:hAnsi="Calibri" w:eastAsia="仿宋_GB2312"/>
          <w:color w:val="auto"/>
          <w:sz w:val="32"/>
          <w:szCs w:val="32"/>
          <w:lang w:eastAsia="zh-CN"/>
        </w:rPr>
        <w:t>月</w:t>
      </w:r>
      <w:r>
        <w:rPr>
          <w:rFonts w:hint="eastAsia" w:ascii="宋体" w:hAnsi="宋体" w:eastAsia="宋体" w:cs="宋体"/>
          <w:color w:val="auto"/>
          <w:sz w:val="32"/>
          <w:szCs w:val="32"/>
          <w:lang w:eastAsia="zh-CN"/>
        </w:rPr>
        <w:t>_____</w:t>
      </w:r>
      <w:r>
        <w:rPr>
          <w:rFonts w:hint="eastAsia" w:ascii="仿宋_GB2312" w:hAnsi="Calibri" w:eastAsia="仿宋_GB2312"/>
          <w:color w:val="auto"/>
          <w:sz w:val="32"/>
          <w:szCs w:val="32"/>
          <w:lang w:eastAsia="zh-CN"/>
        </w:rPr>
        <w:t>日，共</w:t>
      </w:r>
      <w:r>
        <w:rPr>
          <w:rFonts w:hint="eastAsia" w:ascii="宋体" w:hAnsi="宋体" w:eastAsia="宋体" w:cs="宋体"/>
          <w:color w:val="auto"/>
          <w:sz w:val="32"/>
          <w:szCs w:val="32"/>
          <w:lang w:eastAsia="zh-CN"/>
        </w:rPr>
        <w:t>_____</w:t>
      </w:r>
      <w:r>
        <w:rPr>
          <w:rFonts w:hint="eastAsia" w:ascii="仿宋_GB2312" w:hAnsi="Calibri" w:eastAsia="仿宋_GB2312"/>
          <w:color w:val="auto"/>
          <w:sz w:val="32"/>
          <w:szCs w:val="32"/>
          <w:lang w:eastAsia="zh-CN"/>
        </w:rPr>
        <w:t>月。</w:t>
      </w:r>
    </w:p>
    <w:p>
      <w:pPr>
        <w:spacing w:line="550" w:lineRule="exac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lang w:eastAsia="zh-CN"/>
        </w:rPr>
        <w:t>五</w:t>
      </w:r>
      <w:r>
        <w:rPr>
          <w:rFonts w:hint="eastAsia" w:ascii="仿宋_GB2312" w:hAnsi="Calibri" w:eastAsia="仿宋_GB2312"/>
          <w:color w:val="auto"/>
          <w:sz w:val="32"/>
          <w:szCs w:val="32"/>
        </w:rPr>
        <w:t>、承诺事项</w:t>
      </w:r>
    </w:p>
    <w:p>
      <w:pPr>
        <w:spacing w:line="550" w:lineRule="exac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（一）严格遵守国家、省、市土地管理法律法规规定和《设施农业项目用地协议》的约定，合法、合理、规范使用设施农用地，生产设施用地面积控制在</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平方米，附属设施用地面积控制在</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平方米（比例</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），配套设施用地面积控制在</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平方米（比例</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）。严格按照《设施建设方案》（或《广东省设施农用地建设方案报告表》）、《土地使用条件》和《设施农业项目用地协议》的内容使用设施农用地。</w:t>
      </w:r>
    </w:p>
    <w:p>
      <w:pPr>
        <w:spacing w:line="550" w:lineRule="exac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（二）不擅自扩大设施用地规模和面积；场内机耕道路主路控制在</w:t>
      </w:r>
      <w:r>
        <w:rPr>
          <w:rFonts w:ascii="仿宋_GB2312" w:hAnsi="Calibri" w:eastAsia="仿宋_GB2312"/>
          <w:color w:val="auto"/>
          <w:sz w:val="32"/>
          <w:szCs w:val="32"/>
        </w:rPr>
        <w:t>8</w:t>
      </w:r>
      <w:r>
        <w:rPr>
          <w:rFonts w:hint="eastAsia" w:ascii="仿宋_GB2312" w:hAnsi="Calibri" w:eastAsia="仿宋_GB2312"/>
          <w:color w:val="auto"/>
          <w:sz w:val="32"/>
          <w:szCs w:val="32"/>
        </w:rPr>
        <w:t>米以内，支路控制在3米以内，不改变土地和农业设施的用途。</w:t>
      </w:r>
    </w:p>
    <w:p>
      <w:pPr>
        <w:spacing w:line="550" w:lineRule="exact"/>
        <w:ind w:firstLine="640" w:firstLineChars="200"/>
        <w:rPr>
          <w:rFonts w:ascii="仿宋_GB2312" w:hAnsi="宋体" w:eastAsia="仿宋_GB2312"/>
          <w:color w:val="auto"/>
          <w:sz w:val="32"/>
          <w:szCs w:val="32"/>
        </w:rPr>
      </w:pPr>
      <w:r>
        <w:rPr>
          <w:rFonts w:hint="eastAsia" w:ascii="仿宋_GB2312" w:hAnsi="Calibri" w:eastAsia="仿宋_GB2312"/>
          <w:color w:val="auto"/>
          <w:sz w:val="32"/>
          <w:szCs w:val="32"/>
        </w:rPr>
        <w:t>（三）在设施农业生产结束后半年内自行完成土地复垦，恢复土地</w:t>
      </w:r>
      <w:r>
        <w:rPr>
          <w:rFonts w:hint="eastAsia" w:ascii="仿宋_GB2312" w:hAnsi="Calibri" w:eastAsia="仿宋_GB2312"/>
          <w:color w:val="auto"/>
          <w:sz w:val="32"/>
          <w:szCs w:val="32"/>
          <w:lang w:eastAsia="zh-CN"/>
        </w:rPr>
        <w:t>原状</w:t>
      </w:r>
      <w:r>
        <w:rPr>
          <w:rFonts w:hint="eastAsia" w:ascii="仿宋_GB2312" w:hAnsi="Calibri" w:eastAsia="仿宋_GB2312"/>
          <w:color w:val="auto"/>
          <w:sz w:val="32"/>
          <w:szCs w:val="32"/>
        </w:rPr>
        <w:t>。</w:t>
      </w:r>
      <w:r>
        <w:rPr>
          <w:rFonts w:hint="eastAsia" w:ascii="仿宋_GB2312" w:hAnsi="宋体" w:eastAsia="仿宋_GB2312"/>
          <w:color w:val="auto"/>
          <w:sz w:val="32"/>
          <w:szCs w:val="32"/>
        </w:rPr>
        <w:t>土地复垦后符合《土地复垦质量控制标准》（TD/T 1036-2013）等标准规定的质量。</w:t>
      </w:r>
    </w:p>
    <w:p>
      <w:pPr>
        <w:spacing w:line="55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（四）设施农业生产结束后不复垦或者复垦验收不合格的，不予退还预存土地复垦费用。</w:t>
      </w:r>
    </w:p>
    <w:p>
      <w:pPr>
        <w:spacing w:line="55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五）自觉配合执法部门检查，并接受社会监督。如违反规定或改变生产设施、附属设施的用途时，坚决做到及时整改，自行拆除。否则，甘愿接受相关职能部门依法处理。涉及违法用地的，自愿承担相应法律责任。</w:t>
      </w:r>
    </w:p>
    <w:p>
      <w:pPr>
        <w:spacing w:line="550" w:lineRule="exact"/>
        <w:jc w:val="left"/>
        <w:rPr>
          <w:rFonts w:ascii="仿宋_GB2312" w:hAnsi="宋体" w:eastAsia="仿宋_GB2312"/>
          <w:color w:val="auto"/>
          <w:sz w:val="32"/>
          <w:szCs w:val="32"/>
        </w:rPr>
      </w:pPr>
    </w:p>
    <w:p>
      <w:pPr>
        <w:spacing w:line="550" w:lineRule="exact"/>
        <w:ind w:right="640" w:firstLine="3200" w:firstLineChars="1000"/>
        <w:jc w:val="left"/>
        <w:rPr>
          <w:rFonts w:ascii="仿宋_GB2312" w:hAnsi="宋体" w:eastAsia="仿宋_GB2312"/>
          <w:color w:val="auto"/>
          <w:sz w:val="32"/>
          <w:szCs w:val="32"/>
          <w:u w:val="single"/>
        </w:rPr>
      </w:pPr>
      <w:r>
        <w:rPr>
          <w:rFonts w:hint="eastAsia" w:ascii="仿宋_GB2312" w:hAnsi="宋体" w:eastAsia="仿宋_GB2312"/>
          <w:color w:val="auto"/>
          <w:sz w:val="32"/>
          <w:szCs w:val="32"/>
        </w:rPr>
        <w:t>设施农业经营者（盖章）</w:t>
      </w:r>
      <w:r>
        <w:rPr>
          <w:rFonts w:hint="eastAsia" w:ascii="仿宋_GB2312" w:hAnsi="Calibri" w:eastAsia="仿宋_GB2312"/>
          <w:color w:val="auto"/>
          <w:sz w:val="32"/>
          <w:szCs w:val="28"/>
          <w:u w:val="single"/>
        </w:rPr>
        <w:t xml:space="preserve">                 </w:t>
      </w:r>
    </w:p>
    <w:p>
      <w:pPr>
        <w:spacing w:line="550" w:lineRule="exact"/>
        <w:ind w:right="640" w:firstLine="3200" w:firstLineChars="1000"/>
        <w:jc w:val="left"/>
        <w:rPr>
          <w:rFonts w:ascii="仿宋_GB2312" w:hAnsi="宋体" w:eastAsia="仿宋_GB2312"/>
          <w:color w:val="auto"/>
          <w:sz w:val="32"/>
          <w:szCs w:val="32"/>
          <w:u w:val="single"/>
        </w:rPr>
      </w:pPr>
      <w:r>
        <w:rPr>
          <w:rFonts w:hint="eastAsia" w:ascii="仿宋_GB2312" w:hAnsi="Calibri" w:eastAsia="仿宋_GB2312"/>
          <w:color w:val="auto"/>
          <w:sz w:val="32"/>
          <w:szCs w:val="32"/>
        </w:rPr>
        <w:t>法人代表或负责人：</w:t>
      </w:r>
      <w:r>
        <w:rPr>
          <w:rFonts w:hint="eastAsia" w:ascii="仿宋_GB2312" w:hAnsi="Calibri" w:eastAsia="仿宋_GB2312"/>
          <w:color w:val="auto"/>
          <w:sz w:val="32"/>
          <w:szCs w:val="28"/>
          <w:u w:val="single"/>
        </w:rPr>
        <w:t xml:space="preserve">              </w:t>
      </w:r>
    </w:p>
    <w:p>
      <w:pPr>
        <w:spacing w:line="550" w:lineRule="exact"/>
        <w:ind w:right="640" w:firstLine="3200" w:firstLineChars="1000"/>
        <w:jc w:val="left"/>
        <w:rPr>
          <w:rFonts w:ascii="仿宋_GB2312" w:hAnsi="Calibri" w:eastAsia="仿宋_GB2312"/>
          <w:color w:val="auto"/>
          <w:sz w:val="32"/>
          <w:szCs w:val="32"/>
        </w:rPr>
      </w:pPr>
      <w:r>
        <w:rPr>
          <w:rFonts w:hint="eastAsia" w:ascii="仿宋_GB2312" w:hAnsi="宋体" w:eastAsia="仿宋_GB2312"/>
          <w:color w:val="auto"/>
          <w:sz w:val="32"/>
          <w:szCs w:val="32"/>
        </w:rPr>
        <w:t>承诺时间：</w:t>
      </w:r>
      <w:r>
        <w:rPr>
          <w:rFonts w:hint="eastAsia" w:ascii="仿宋_GB2312" w:hAnsi="Calibri" w:eastAsia="仿宋_GB2312"/>
          <w:color w:val="auto"/>
          <w:sz w:val="32"/>
          <w:szCs w:val="28"/>
          <w:u w:val="single"/>
        </w:rPr>
        <w:t xml:space="preserve">                     </w:t>
      </w:r>
    </w:p>
    <w:p/>
    <w:p>
      <w:pPr>
        <w:rPr>
          <w:rFonts w:ascii="仿宋_GB2312" w:hAnsi="宋体" w:eastAsia="仿宋_GB2312"/>
          <w:color w:val="auto"/>
          <w:sz w:val="32"/>
          <w:szCs w:val="32"/>
        </w:rPr>
      </w:pPr>
      <w:r>
        <w:rPr>
          <w:rFonts w:ascii="仿宋_GB2312" w:hAnsi="宋体" w:eastAsia="仿宋_GB2312"/>
          <w:color w:val="auto"/>
          <w:sz w:val="32"/>
          <w:szCs w:val="32"/>
        </w:rPr>
        <w:br w:type="page"/>
      </w:r>
    </w:p>
    <w:p>
      <w:pPr>
        <w:adjustRightInd w:val="0"/>
        <w:snapToGrid w:val="0"/>
        <w:jc w:val="left"/>
        <w:outlineLvl w:val="1"/>
        <w:rPr>
          <w:rFonts w:ascii="Calibri" w:hAnsi="Calibri" w:eastAsia="宋体"/>
          <w:b/>
          <w:color w:val="auto"/>
          <w:sz w:val="32"/>
        </w:rPr>
      </w:pPr>
      <w:r>
        <w:rPr>
          <w:rFonts w:hint="eastAsia" w:ascii="Calibri" w:hAnsi="Calibri" w:eastAsia="宋体"/>
          <w:b/>
          <w:color w:val="auto"/>
          <w:sz w:val="32"/>
        </w:rPr>
        <w:t>附件</w:t>
      </w:r>
      <w:r>
        <w:rPr>
          <w:rFonts w:ascii="Calibri" w:hAnsi="Calibri" w:eastAsia="宋体"/>
          <w:b/>
          <w:color w:val="auto"/>
          <w:sz w:val="32"/>
        </w:rPr>
        <w:t>6</w:t>
      </w:r>
    </w:p>
    <w:p>
      <w:pPr>
        <w:jc w:val="center"/>
        <w:rPr>
          <w:rFonts w:ascii="Times New Roman" w:hAnsi="Times New Roman" w:eastAsia="宋体"/>
          <w:b/>
          <w:color w:val="auto"/>
          <w:kern w:val="21"/>
          <w:sz w:val="32"/>
          <w:szCs w:val="32"/>
        </w:rPr>
      </w:pPr>
      <w:r>
        <w:rPr>
          <w:rFonts w:hint="eastAsia" w:ascii="Calibri" w:hAnsi="Calibri" w:eastAsia="宋体"/>
          <w:b/>
          <w:color w:val="auto"/>
          <w:sz w:val="44"/>
        </w:rPr>
        <w:t>广东省</w:t>
      </w:r>
      <w:r>
        <w:rPr>
          <w:rFonts w:ascii="Calibri" w:hAnsi="Calibri" w:eastAsia="宋体"/>
          <w:b/>
          <w:color w:val="auto"/>
          <w:sz w:val="44"/>
        </w:rPr>
        <w:t>设施农用地</w:t>
      </w:r>
      <w:r>
        <w:rPr>
          <w:rFonts w:hint="eastAsia" w:ascii="Calibri" w:hAnsi="Calibri" w:eastAsia="宋体"/>
          <w:b/>
          <w:color w:val="auto"/>
          <w:sz w:val="44"/>
        </w:rPr>
        <w:t>建设</w:t>
      </w:r>
      <w:r>
        <w:rPr>
          <w:rFonts w:ascii="Calibri" w:hAnsi="Calibri" w:eastAsia="宋体"/>
          <w:b/>
          <w:color w:val="auto"/>
          <w:sz w:val="44"/>
        </w:rPr>
        <w:t>方案报告表</w:t>
      </w:r>
    </w:p>
    <w:tbl>
      <w:tblPr>
        <w:tblStyle w:val="3"/>
        <w:tblW w:w="8995" w:type="dxa"/>
        <w:jc w:val="center"/>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473"/>
        <w:gridCol w:w="2055"/>
        <w:gridCol w:w="3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1705" w:type="dxa"/>
            <w:vMerge w:val="restart"/>
            <w:vAlign w:val="center"/>
          </w:tcPr>
          <w:p>
            <w:pPr>
              <w:widowControl/>
              <w:spacing w:line="550" w:lineRule="exact"/>
              <w:jc w:val="center"/>
              <w:rPr>
                <w:rFonts w:ascii="Times New Roman" w:hAnsi="Times New Roman" w:eastAsia="黑体" w:cs="宋体"/>
                <w:color w:val="auto"/>
                <w:kern w:val="21"/>
                <w:sz w:val="24"/>
                <w:szCs w:val="24"/>
              </w:rPr>
            </w:pPr>
            <w:r>
              <w:rPr>
                <w:rFonts w:hint="eastAsia" w:ascii="Times New Roman" w:hAnsi="Times New Roman" w:eastAsia="黑体" w:cs="宋体"/>
                <w:color w:val="auto"/>
                <w:kern w:val="21"/>
                <w:sz w:val="24"/>
                <w:szCs w:val="24"/>
              </w:rPr>
              <w:t>基本情况</w:t>
            </w:r>
          </w:p>
        </w:tc>
        <w:tc>
          <w:tcPr>
            <w:tcW w:w="1473" w:type="dxa"/>
            <w:vAlign w:val="center"/>
          </w:tcPr>
          <w:p>
            <w:pPr>
              <w:widowControl/>
              <w:spacing w:line="550" w:lineRule="exact"/>
              <w:jc w:val="center"/>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设施农用地名称</w:t>
            </w:r>
          </w:p>
        </w:tc>
        <w:tc>
          <w:tcPr>
            <w:tcW w:w="5817" w:type="dxa"/>
            <w:gridSpan w:val="2"/>
            <w:vAlign w:val="center"/>
          </w:tcPr>
          <w:p>
            <w:pPr>
              <w:widowControl/>
              <w:spacing w:line="550" w:lineRule="exact"/>
              <w:rPr>
                <w:rFonts w:hint="eastAsia" w:ascii="仿宋_GB2312" w:hAnsi="仿宋_GB2312" w:eastAsia="仿宋_GB2312" w:cs="仿宋_GB2312"/>
                <w:color w:val="auto"/>
                <w:kern w:val="2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705" w:type="dxa"/>
            <w:vMerge w:val="continue"/>
            <w:vAlign w:val="center"/>
          </w:tcPr>
          <w:p>
            <w:pPr>
              <w:widowControl/>
              <w:spacing w:line="550" w:lineRule="exact"/>
              <w:jc w:val="left"/>
              <w:rPr>
                <w:rFonts w:ascii="Times New Roman" w:hAnsi="Times New Roman" w:eastAsia="黑体" w:cs="宋体"/>
                <w:color w:val="auto"/>
                <w:kern w:val="21"/>
                <w:sz w:val="24"/>
                <w:szCs w:val="24"/>
              </w:rPr>
            </w:pPr>
          </w:p>
        </w:tc>
        <w:tc>
          <w:tcPr>
            <w:tcW w:w="1473" w:type="dxa"/>
            <w:vAlign w:val="center"/>
          </w:tcPr>
          <w:p>
            <w:pPr>
              <w:widowControl/>
              <w:spacing w:line="550" w:lineRule="exact"/>
              <w:jc w:val="center"/>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设施农用地四至坐落</w:t>
            </w:r>
          </w:p>
        </w:tc>
        <w:tc>
          <w:tcPr>
            <w:tcW w:w="5817" w:type="dxa"/>
            <w:gridSpan w:val="2"/>
            <w:vAlign w:val="center"/>
          </w:tcPr>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设施农用地位于</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村/经济社；</w:t>
            </w:r>
          </w:p>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其中东至</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，南至</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，西至</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，北至</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。（详见附图）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705" w:type="dxa"/>
            <w:vMerge w:val="continue"/>
            <w:vAlign w:val="center"/>
          </w:tcPr>
          <w:p>
            <w:pPr>
              <w:widowControl/>
              <w:spacing w:line="550" w:lineRule="exact"/>
              <w:jc w:val="left"/>
              <w:rPr>
                <w:rFonts w:ascii="Times New Roman" w:hAnsi="Times New Roman" w:eastAsia="黑体" w:cs="宋体"/>
                <w:color w:val="auto"/>
                <w:kern w:val="21"/>
                <w:sz w:val="24"/>
                <w:szCs w:val="24"/>
              </w:rPr>
            </w:pPr>
          </w:p>
        </w:tc>
        <w:tc>
          <w:tcPr>
            <w:tcW w:w="1473" w:type="dxa"/>
            <w:vAlign w:val="center"/>
          </w:tcPr>
          <w:p>
            <w:pPr>
              <w:widowControl/>
              <w:spacing w:line="550" w:lineRule="exact"/>
              <w:jc w:val="center"/>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设施农用地面积</w:t>
            </w:r>
          </w:p>
        </w:tc>
        <w:tc>
          <w:tcPr>
            <w:tcW w:w="5817" w:type="dxa"/>
            <w:gridSpan w:val="2"/>
            <w:vAlign w:val="center"/>
          </w:tcPr>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共</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亩；</w:t>
            </w:r>
          </w:p>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其中生产设施</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lang w:val="en-US" w:eastAsia="zh-CN"/>
              </w:rPr>
              <w:t xml:space="preserve">    </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亩，配套设施</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lang w:val="en-US" w:eastAsia="zh-CN"/>
              </w:rPr>
              <w:t xml:space="preserve">   </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亩，附属设施</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lang w:val="en-US" w:eastAsia="zh-CN"/>
              </w:rPr>
              <w:t xml:space="preserve">  </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705" w:type="dxa"/>
            <w:vMerge w:val="continue"/>
            <w:vAlign w:val="center"/>
          </w:tcPr>
          <w:p>
            <w:pPr>
              <w:widowControl/>
              <w:spacing w:line="550" w:lineRule="exact"/>
              <w:jc w:val="left"/>
              <w:rPr>
                <w:rFonts w:ascii="Times New Roman" w:hAnsi="Times New Roman" w:eastAsia="黑体" w:cs="宋体"/>
                <w:color w:val="auto"/>
                <w:kern w:val="21"/>
                <w:sz w:val="24"/>
                <w:szCs w:val="24"/>
              </w:rPr>
            </w:pPr>
          </w:p>
        </w:tc>
        <w:tc>
          <w:tcPr>
            <w:tcW w:w="1473" w:type="dxa"/>
            <w:vMerge w:val="restart"/>
            <w:vAlign w:val="center"/>
          </w:tcPr>
          <w:p>
            <w:pPr>
              <w:widowControl/>
              <w:spacing w:line="550" w:lineRule="exact"/>
              <w:jc w:val="center"/>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设施农用地权属情况</w:t>
            </w:r>
          </w:p>
        </w:tc>
        <w:tc>
          <w:tcPr>
            <w:tcW w:w="5817" w:type="dxa"/>
            <w:gridSpan w:val="2"/>
            <w:vAlign w:val="center"/>
          </w:tcPr>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设施农用地所有权人为</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lang w:val="en-US" w:eastAsia="zh-CN"/>
              </w:rPr>
              <w:t xml:space="preserve">         </w:t>
            </w:r>
            <w:r>
              <w:rPr>
                <w:rFonts w:hint="eastAsia" w:ascii="仿宋_GB2312" w:hAnsi="Calibri" w:eastAsia="仿宋_GB2312"/>
                <w:color w:val="auto"/>
                <w:sz w:val="32"/>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1705" w:type="dxa"/>
            <w:vMerge w:val="continue"/>
            <w:vAlign w:val="center"/>
          </w:tcPr>
          <w:p>
            <w:pPr>
              <w:widowControl/>
              <w:spacing w:line="550" w:lineRule="exact"/>
              <w:jc w:val="left"/>
              <w:rPr>
                <w:rFonts w:ascii="Times New Roman" w:hAnsi="Times New Roman" w:eastAsia="黑体" w:cs="宋体"/>
                <w:color w:val="auto"/>
                <w:kern w:val="21"/>
                <w:sz w:val="24"/>
                <w:szCs w:val="24"/>
              </w:rPr>
            </w:pPr>
          </w:p>
        </w:tc>
        <w:tc>
          <w:tcPr>
            <w:tcW w:w="1473" w:type="dxa"/>
            <w:vMerge w:val="continue"/>
            <w:vAlign w:val="center"/>
          </w:tcPr>
          <w:p>
            <w:pPr>
              <w:widowControl/>
              <w:spacing w:line="550" w:lineRule="exact"/>
              <w:jc w:val="center"/>
              <w:rPr>
                <w:rFonts w:hint="eastAsia" w:ascii="仿宋_GB2312" w:hAnsi="仿宋_GB2312" w:eastAsia="仿宋_GB2312" w:cs="仿宋_GB2312"/>
                <w:color w:val="auto"/>
                <w:kern w:val="21"/>
                <w:sz w:val="22"/>
                <w:szCs w:val="22"/>
              </w:rPr>
            </w:pPr>
          </w:p>
        </w:tc>
        <w:tc>
          <w:tcPr>
            <w:tcW w:w="5817" w:type="dxa"/>
            <w:gridSpan w:val="2"/>
            <w:vAlign w:val="center"/>
          </w:tcPr>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设施农用地经营权人为</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lang w:val="en-US" w:eastAsia="zh-CN"/>
              </w:rPr>
              <w:t xml:space="preserve">         </w:t>
            </w:r>
            <w:r>
              <w:rPr>
                <w:rFonts w:hint="eastAsia" w:ascii="仿宋_GB2312" w:hAnsi="Calibri" w:eastAsia="仿宋_GB2312"/>
                <w:color w:val="auto"/>
                <w:sz w:val="32"/>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1705" w:type="dxa"/>
            <w:vMerge w:val="continue"/>
            <w:vAlign w:val="center"/>
          </w:tcPr>
          <w:p>
            <w:pPr>
              <w:widowControl/>
              <w:spacing w:line="550" w:lineRule="exact"/>
              <w:jc w:val="left"/>
              <w:rPr>
                <w:rFonts w:ascii="Times New Roman" w:hAnsi="Times New Roman" w:eastAsia="黑体" w:cs="宋体"/>
                <w:color w:val="auto"/>
                <w:kern w:val="21"/>
                <w:sz w:val="24"/>
                <w:szCs w:val="24"/>
              </w:rPr>
            </w:pPr>
          </w:p>
        </w:tc>
        <w:tc>
          <w:tcPr>
            <w:tcW w:w="1473" w:type="dxa"/>
            <w:vAlign w:val="center"/>
          </w:tcPr>
          <w:p>
            <w:pPr>
              <w:widowControl/>
              <w:spacing w:line="550" w:lineRule="exact"/>
              <w:jc w:val="center"/>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设施农用地使用期限</w:t>
            </w:r>
          </w:p>
        </w:tc>
        <w:tc>
          <w:tcPr>
            <w:tcW w:w="5817" w:type="dxa"/>
            <w:gridSpan w:val="2"/>
            <w:vAlign w:val="center"/>
          </w:tcPr>
          <w:p>
            <w:pPr>
              <w:widowControl/>
              <w:spacing w:line="550" w:lineRule="exact"/>
              <w:jc w:val="lef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从</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年</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月</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日至</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年</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月</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日，共</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1705" w:type="dxa"/>
            <w:vAlign w:val="center"/>
          </w:tcPr>
          <w:p>
            <w:pPr>
              <w:widowControl/>
              <w:spacing w:line="550" w:lineRule="exact"/>
              <w:jc w:val="center"/>
              <w:rPr>
                <w:rFonts w:ascii="Times New Roman" w:hAnsi="Times New Roman" w:eastAsia="黑体" w:cs="宋体"/>
                <w:color w:val="auto"/>
                <w:kern w:val="21"/>
                <w:sz w:val="24"/>
                <w:szCs w:val="24"/>
              </w:rPr>
            </w:pPr>
            <w:r>
              <w:rPr>
                <w:rFonts w:hint="eastAsia" w:ascii="Times New Roman" w:hAnsi="Times New Roman" w:eastAsia="黑体" w:cs="宋体"/>
                <w:color w:val="auto"/>
                <w:kern w:val="21"/>
                <w:sz w:val="24"/>
                <w:szCs w:val="24"/>
              </w:rPr>
              <w:t>土地利用现状</w:t>
            </w:r>
          </w:p>
        </w:tc>
        <w:tc>
          <w:tcPr>
            <w:tcW w:w="7290" w:type="dxa"/>
            <w:gridSpan w:val="3"/>
            <w:vAlign w:val="center"/>
          </w:tcPr>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二级地类为</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，面积为</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705" w:type="dxa"/>
            <w:vAlign w:val="center"/>
          </w:tcPr>
          <w:p>
            <w:pPr>
              <w:widowControl/>
              <w:spacing w:line="550" w:lineRule="exact"/>
              <w:jc w:val="center"/>
              <w:rPr>
                <w:rFonts w:ascii="Times New Roman" w:hAnsi="Times New Roman" w:eastAsia="黑体" w:cs="宋体"/>
                <w:color w:val="auto"/>
                <w:kern w:val="21"/>
                <w:sz w:val="24"/>
                <w:szCs w:val="24"/>
              </w:rPr>
            </w:pPr>
            <w:r>
              <w:rPr>
                <w:rFonts w:hint="eastAsia" w:ascii="Times New Roman" w:hAnsi="Times New Roman" w:eastAsia="黑体" w:cs="宋体"/>
                <w:color w:val="auto"/>
                <w:kern w:val="21"/>
                <w:sz w:val="24"/>
                <w:szCs w:val="24"/>
              </w:rPr>
              <w:t>土地损毁类型</w:t>
            </w:r>
          </w:p>
        </w:tc>
        <w:tc>
          <w:tcPr>
            <w:tcW w:w="7290" w:type="dxa"/>
            <w:gridSpan w:val="3"/>
            <w:vAlign w:val="center"/>
          </w:tcPr>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设施农用地属于(已建设/拟建设)，对土地造成的损毁类型为 (挖损/压占/污染)，面积</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亩，(是/否)在设施农用地搭建临时建筑，建筑面积约</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亩，建筑材料主要为</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705" w:type="dxa"/>
            <w:vAlign w:val="center"/>
          </w:tcPr>
          <w:p>
            <w:pPr>
              <w:widowControl/>
              <w:spacing w:line="550" w:lineRule="exact"/>
              <w:jc w:val="center"/>
              <w:rPr>
                <w:rFonts w:ascii="Times New Roman" w:hAnsi="Times New Roman" w:eastAsia="黑体" w:cs="宋体"/>
                <w:color w:val="auto"/>
                <w:kern w:val="21"/>
                <w:sz w:val="24"/>
                <w:szCs w:val="24"/>
              </w:rPr>
            </w:pPr>
            <w:r>
              <w:rPr>
                <w:rFonts w:hint="eastAsia" w:ascii="Times New Roman" w:hAnsi="Times New Roman" w:eastAsia="黑体" w:cs="宋体"/>
                <w:color w:val="auto"/>
                <w:kern w:val="21"/>
                <w:sz w:val="24"/>
                <w:szCs w:val="24"/>
              </w:rPr>
              <w:t>预期复垦方向</w:t>
            </w:r>
          </w:p>
        </w:tc>
        <w:tc>
          <w:tcPr>
            <w:tcW w:w="7290" w:type="dxa"/>
            <w:gridSpan w:val="3"/>
            <w:vAlign w:val="center"/>
          </w:tcPr>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复垦方向二级地类为</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，面积</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亩；</w:t>
            </w:r>
          </w:p>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土地复垦率(复垦面积/设施农用地面积)</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atLeast"/>
          <w:jc w:val="center"/>
        </w:trPr>
        <w:tc>
          <w:tcPr>
            <w:tcW w:w="1705" w:type="dxa"/>
            <w:vAlign w:val="center"/>
          </w:tcPr>
          <w:p>
            <w:pPr>
              <w:widowControl/>
              <w:spacing w:line="550" w:lineRule="exact"/>
              <w:jc w:val="center"/>
              <w:rPr>
                <w:rFonts w:ascii="Times New Roman" w:hAnsi="Times New Roman" w:eastAsia="黑体" w:cs="宋体"/>
                <w:color w:val="auto"/>
                <w:kern w:val="21"/>
                <w:sz w:val="24"/>
                <w:szCs w:val="24"/>
              </w:rPr>
            </w:pPr>
            <w:r>
              <w:rPr>
                <w:rFonts w:hint="eastAsia" w:ascii="Times New Roman" w:hAnsi="Times New Roman" w:eastAsia="黑体" w:cs="宋体"/>
                <w:color w:val="auto"/>
                <w:kern w:val="21"/>
                <w:sz w:val="24"/>
                <w:szCs w:val="24"/>
              </w:rPr>
              <w:t>土地复垦投资</w:t>
            </w:r>
          </w:p>
          <w:p>
            <w:pPr>
              <w:widowControl/>
              <w:spacing w:line="550" w:lineRule="exact"/>
              <w:jc w:val="center"/>
              <w:rPr>
                <w:rFonts w:ascii="Times New Roman" w:hAnsi="Times New Roman" w:eastAsia="黑体" w:cs="宋体"/>
                <w:color w:val="auto"/>
                <w:kern w:val="21"/>
                <w:sz w:val="24"/>
                <w:szCs w:val="24"/>
              </w:rPr>
            </w:pPr>
            <w:r>
              <w:rPr>
                <w:rFonts w:hint="eastAsia" w:ascii="Times New Roman" w:hAnsi="Times New Roman" w:eastAsia="黑体" w:cs="宋体"/>
                <w:color w:val="auto"/>
                <w:kern w:val="21"/>
                <w:sz w:val="24"/>
                <w:szCs w:val="24"/>
              </w:rPr>
              <w:t>估</w:t>
            </w:r>
            <w:r>
              <w:rPr>
                <w:rFonts w:ascii="Times New Roman" w:hAnsi="Times New Roman"/>
                <w:color w:val="auto"/>
                <w:kern w:val="21"/>
                <w:sz w:val="24"/>
                <w:szCs w:val="24"/>
              </w:rPr>
              <w:t>(</w:t>
            </w:r>
            <w:r>
              <w:rPr>
                <w:rFonts w:hint="eastAsia" w:ascii="Times New Roman" w:hAnsi="Times New Roman" w:eastAsia="黑体"/>
                <w:color w:val="auto"/>
                <w:kern w:val="21"/>
                <w:sz w:val="24"/>
                <w:szCs w:val="24"/>
              </w:rPr>
              <w:t>概</w:t>
            </w:r>
            <w:r>
              <w:rPr>
                <w:rFonts w:ascii="Times New Roman" w:hAnsi="Times New Roman"/>
                <w:color w:val="auto"/>
                <w:kern w:val="21"/>
                <w:sz w:val="24"/>
                <w:szCs w:val="24"/>
              </w:rPr>
              <w:t>)</w:t>
            </w:r>
            <w:r>
              <w:rPr>
                <w:rFonts w:hint="eastAsia" w:ascii="Times New Roman" w:hAnsi="Times New Roman" w:eastAsia="黑体"/>
                <w:color w:val="auto"/>
                <w:kern w:val="21"/>
                <w:sz w:val="24"/>
                <w:szCs w:val="24"/>
              </w:rPr>
              <w:t>算</w:t>
            </w:r>
          </w:p>
        </w:tc>
        <w:tc>
          <w:tcPr>
            <w:tcW w:w="3528" w:type="dxa"/>
            <w:gridSpan w:val="2"/>
            <w:vAlign w:val="center"/>
          </w:tcPr>
          <w:p>
            <w:pPr>
              <w:widowControl/>
              <w:spacing w:line="550" w:lineRule="exact"/>
              <w:jc w:val="lef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复垦总投资为</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万元</w:t>
            </w:r>
          </w:p>
        </w:tc>
        <w:tc>
          <w:tcPr>
            <w:tcW w:w="3762" w:type="dxa"/>
            <w:vAlign w:val="center"/>
          </w:tcPr>
          <w:p>
            <w:pPr>
              <w:widowControl/>
              <w:spacing w:line="550" w:lineRule="exact"/>
              <w:jc w:val="lef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单位面积投资估算</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lang w:val="en-US" w:eastAsia="zh-CN"/>
              </w:rPr>
              <w:t xml:space="preserve">  </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705" w:type="dxa"/>
            <w:vAlign w:val="center"/>
          </w:tcPr>
          <w:p>
            <w:pPr>
              <w:widowControl/>
              <w:spacing w:line="550" w:lineRule="exact"/>
              <w:jc w:val="center"/>
              <w:rPr>
                <w:rFonts w:ascii="Times New Roman" w:hAnsi="Times New Roman" w:eastAsia="黑体" w:cs="宋体"/>
                <w:color w:val="auto"/>
                <w:kern w:val="21"/>
                <w:sz w:val="24"/>
                <w:szCs w:val="24"/>
              </w:rPr>
            </w:pPr>
            <w:r>
              <w:rPr>
                <w:rFonts w:hint="eastAsia" w:ascii="Times New Roman" w:hAnsi="Times New Roman" w:eastAsia="黑体" w:cs="宋体"/>
                <w:color w:val="auto"/>
                <w:kern w:val="21"/>
                <w:sz w:val="24"/>
                <w:szCs w:val="24"/>
              </w:rPr>
              <w:t>设施农用地复垦</w:t>
            </w:r>
          </w:p>
          <w:p>
            <w:pPr>
              <w:widowControl/>
              <w:spacing w:line="550" w:lineRule="exact"/>
              <w:jc w:val="center"/>
              <w:rPr>
                <w:rFonts w:ascii="Times New Roman" w:hAnsi="Times New Roman" w:eastAsia="黑体" w:cs="宋体"/>
                <w:color w:val="auto"/>
                <w:kern w:val="21"/>
                <w:sz w:val="24"/>
                <w:szCs w:val="24"/>
              </w:rPr>
            </w:pPr>
            <w:r>
              <w:rPr>
                <w:rFonts w:hint="eastAsia" w:ascii="Times New Roman" w:hAnsi="Times New Roman" w:eastAsia="黑体" w:cs="宋体"/>
                <w:color w:val="auto"/>
                <w:kern w:val="21"/>
                <w:sz w:val="24"/>
                <w:szCs w:val="24"/>
              </w:rPr>
              <w:t>计划及主要措施</w:t>
            </w:r>
          </w:p>
        </w:tc>
        <w:tc>
          <w:tcPr>
            <w:tcW w:w="7290" w:type="dxa"/>
            <w:gridSpan w:val="3"/>
            <w:vAlign w:val="center"/>
          </w:tcPr>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本次复垦施工期从</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lang w:val="en-US" w:eastAsia="zh-CN"/>
              </w:rPr>
              <w:t xml:space="preserve"> </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年</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月</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日至</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年</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月</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日，共</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月。</w:t>
            </w:r>
          </w:p>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主要复垦工作措施为：拆除地上临时建筑物</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平方米，拆除地下临时构筑物</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立方米，土地平整</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平方米，客土</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立方米，修筑沟渠</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米，修筑田间道路</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米，种植防护林</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株，其他</w:t>
            </w:r>
            <w:r>
              <w:rPr>
                <w:rFonts w:hint="eastAsia" w:ascii="仿宋_GB2312" w:hAnsi="Calibri" w:eastAsia="仿宋_GB2312"/>
                <w:color w:val="auto"/>
                <w:sz w:val="32"/>
                <w:szCs w:val="28"/>
                <w:u w:val="single"/>
              </w:rPr>
              <w:t xml:space="preserve">    </w:t>
            </w:r>
            <w:r>
              <w:rPr>
                <w:rFonts w:hint="eastAsia" w:ascii="仿宋_GB2312" w:hAnsi="仿宋_GB2312" w:eastAsia="仿宋_GB2312" w:cs="仿宋_GB2312"/>
                <w:color w:val="auto"/>
                <w:kern w:val="21"/>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widowControl/>
              <w:spacing w:line="550" w:lineRule="exact"/>
              <w:jc w:val="center"/>
              <w:rPr>
                <w:rFonts w:ascii="Times New Roman" w:hAnsi="Times New Roman" w:eastAsia="黑体" w:cs="宋体"/>
                <w:color w:val="auto"/>
                <w:kern w:val="21"/>
                <w:sz w:val="24"/>
                <w:szCs w:val="24"/>
              </w:rPr>
            </w:pPr>
            <w:r>
              <w:rPr>
                <w:rFonts w:hint="eastAsia" w:ascii="Times New Roman" w:hAnsi="Times New Roman" w:eastAsia="黑体" w:cs="宋体"/>
                <w:color w:val="auto"/>
                <w:kern w:val="21"/>
                <w:sz w:val="24"/>
                <w:szCs w:val="24"/>
              </w:rPr>
              <w:t>土地复垦</w:t>
            </w:r>
          </w:p>
          <w:p>
            <w:pPr>
              <w:widowControl/>
              <w:spacing w:line="550" w:lineRule="exact"/>
              <w:jc w:val="center"/>
              <w:rPr>
                <w:rFonts w:ascii="Times New Roman" w:hAnsi="Times New Roman" w:eastAsia="黑体" w:cs="宋体"/>
                <w:color w:val="auto"/>
                <w:kern w:val="21"/>
                <w:sz w:val="24"/>
                <w:szCs w:val="24"/>
              </w:rPr>
            </w:pPr>
            <w:r>
              <w:rPr>
                <w:rFonts w:hint="eastAsia" w:ascii="Times New Roman" w:hAnsi="Times New Roman" w:eastAsia="黑体" w:cs="宋体"/>
                <w:color w:val="auto"/>
                <w:kern w:val="21"/>
                <w:sz w:val="24"/>
                <w:szCs w:val="24"/>
              </w:rPr>
              <w:t>义务人承诺</w:t>
            </w:r>
          </w:p>
        </w:tc>
        <w:tc>
          <w:tcPr>
            <w:tcW w:w="7290" w:type="dxa"/>
            <w:gridSpan w:val="3"/>
            <w:tcBorders>
              <w:top w:val="single" w:color="auto" w:sz="4" w:space="0"/>
              <w:left w:val="single" w:color="auto" w:sz="4" w:space="0"/>
              <w:bottom w:val="single" w:color="auto" w:sz="4" w:space="0"/>
              <w:right w:val="single" w:color="auto" w:sz="4" w:space="0"/>
            </w:tcBorders>
            <w:vAlign w:val="center"/>
          </w:tcPr>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一、承诺事项</w:t>
            </w:r>
          </w:p>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1、严格按批准用途和范围使用设施农用地，限于自行使用，不擅自改变用途和扩大使用范围，不转让、抵押、交换、买卖、租赁或在设施农用地内进行违法活动，不损坏公共利益。</w:t>
            </w:r>
          </w:p>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2、设施农用地使用期满之日前3个月，如需要继续使用，及时申请办理设施农用地延期手续。若不需要继续使用，保证在使用期满之日6个月内恢复土地</w:t>
            </w:r>
            <w:r>
              <w:rPr>
                <w:rFonts w:hint="eastAsia" w:ascii="仿宋_GB2312" w:hAnsi="仿宋_GB2312" w:eastAsia="仿宋_GB2312" w:cs="仿宋_GB2312"/>
                <w:color w:val="auto"/>
                <w:kern w:val="21"/>
                <w:sz w:val="22"/>
                <w:szCs w:val="22"/>
                <w:lang w:eastAsia="zh-CN"/>
              </w:rPr>
              <w:t>原状</w:t>
            </w:r>
            <w:r>
              <w:rPr>
                <w:rFonts w:hint="eastAsia" w:ascii="仿宋_GB2312" w:hAnsi="仿宋_GB2312" w:eastAsia="仿宋_GB2312" w:cs="仿宋_GB2312"/>
                <w:color w:val="auto"/>
                <w:kern w:val="21"/>
                <w:sz w:val="22"/>
                <w:szCs w:val="22"/>
              </w:rPr>
              <w:t>，若涉及到种植的达到种植条件。</w:t>
            </w:r>
          </w:p>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3、严格按《土地管理法》、《土地复垦条例》、《土地复垦条例实施办法》等的有关规定，合法合理使用设施农用地，涉及违法用地的，承担相应的法律责任。</w:t>
            </w:r>
          </w:p>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二、承诺措施</w:t>
            </w:r>
          </w:p>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1、设施农用地使用期满后，承诺自行进行恢复土地</w:t>
            </w:r>
            <w:r>
              <w:rPr>
                <w:rFonts w:hint="eastAsia" w:ascii="仿宋_GB2312" w:hAnsi="仿宋_GB2312" w:eastAsia="仿宋_GB2312" w:cs="仿宋_GB2312"/>
                <w:color w:val="auto"/>
                <w:kern w:val="21"/>
                <w:sz w:val="22"/>
                <w:szCs w:val="22"/>
                <w:lang w:eastAsia="zh-CN"/>
              </w:rPr>
              <w:t>原状</w:t>
            </w:r>
            <w:r>
              <w:rPr>
                <w:rFonts w:hint="eastAsia" w:ascii="仿宋_GB2312" w:hAnsi="仿宋_GB2312" w:eastAsia="仿宋_GB2312" w:cs="仿宋_GB2312"/>
                <w:color w:val="auto"/>
                <w:kern w:val="21"/>
                <w:sz w:val="22"/>
                <w:szCs w:val="22"/>
              </w:rPr>
              <w:t>，未按规定复垦的，按违法用地及破坏耕地处置。</w:t>
            </w:r>
          </w:p>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2、自觉配合执法部门检查，并接受社会监督，构成违法用地的，愿接受相应依法的处置和处罚。</w:t>
            </w:r>
          </w:p>
          <w:p>
            <w:pPr>
              <w:widowControl/>
              <w:spacing w:line="550" w:lineRule="exact"/>
              <w:rPr>
                <w:rFonts w:hint="eastAsia" w:ascii="仿宋_GB2312" w:hAnsi="仿宋_GB2312" w:eastAsia="仿宋_GB2312" w:cs="仿宋_GB2312"/>
                <w:color w:val="auto"/>
                <w:kern w:val="21"/>
                <w:sz w:val="22"/>
                <w:szCs w:val="22"/>
              </w:rPr>
            </w:pPr>
          </w:p>
          <w:p>
            <w:pPr>
              <w:widowControl/>
              <w:spacing w:line="550" w:lineRule="exact"/>
              <w:jc w:val="righ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承诺单位（承诺人）：</w:t>
            </w:r>
          </w:p>
          <w:p>
            <w:pPr>
              <w:widowControl/>
              <w:spacing w:line="550" w:lineRule="exact"/>
              <w:jc w:val="righ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年    月    日</w:t>
            </w:r>
          </w:p>
          <w:p>
            <w:pPr>
              <w:widowControl/>
              <w:spacing w:line="550" w:lineRule="exact"/>
              <w:rPr>
                <w:rFonts w:hint="eastAsia" w:ascii="仿宋_GB2312" w:hAnsi="仿宋_GB2312" w:eastAsia="仿宋_GB2312" w:cs="仿宋_GB2312"/>
                <w:color w:val="auto"/>
                <w:kern w:val="2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widowControl/>
              <w:spacing w:line="550" w:lineRule="exact"/>
              <w:jc w:val="center"/>
              <w:rPr>
                <w:rFonts w:ascii="Times New Roman" w:hAnsi="Times New Roman" w:eastAsia="黑体" w:cs="宋体"/>
                <w:color w:val="auto"/>
                <w:kern w:val="21"/>
                <w:sz w:val="24"/>
                <w:szCs w:val="24"/>
              </w:rPr>
            </w:pPr>
            <w:r>
              <w:rPr>
                <w:rFonts w:hint="eastAsia" w:ascii="Times New Roman" w:hAnsi="Times New Roman" w:eastAsia="黑体" w:cs="宋体"/>
                <w:color w:val="auto"/>
                <w:kern w:val="21"/>
                <w:sz w:val="24"/>
                <w:szCs w:val="24"/>
              </w:rPr>
              <w:t>所有权人</w:t>
            </w:r>
          </w:p>
          <w:p>
            <w:pPr>
              <w:widowControl/>
              <w:spacing w:line="550" w:lineRule="exact"/>
              <w:jc w:val="center"/>
              <w:rPr>
                <w:rFonts w:ascii="Times New Roman" w:hAnsi="Times New Roman" w:eastAsia="黑体" w:cs="宋体"/>
                <w:color w:val="auto"/>
                <w:kern w:val="21"/>
                <w:sz w:val="24"/>
                <w:szCs w:val="24"/>
              </w:rPr>
            </w:pPr>
            <w:r>
              <w:rPr>
                <w:rFonts w:hint="eastAsia" w:ascii="Times New Roman" w:hAnsi="Times New Roman" w:eastAsia="黑体" w:cs="宋体"/>
                <w:color w:val="auto"/>
                <w:kern w:val="21"/>
                <w:sz w:val="24"/>
                <w:szCs w:val="24"/>
              </w:rPr>
              <w:t>审核意见</w:t>
            </w:r>
          </w:p>
        </w:tc>
        <w:tc>
          <w:tcPr>
            <w:tcW w:w="7290" w:type="dxa"/>
            <w:gridSpan w:val="3"/>
            <w:tcBorders>
              <w:top w:val="single" w:color="auto" w:sz="4" w:space="0"/>
              <w:left w:val="single" w:color="auto" w:sz="4" w:space="0"/>
              <w:bottom w:val="single" w:color="auto" w:sz="4" w:space="0"/>
              <w:right w:val="single" w:color="auto" w:sz="4" w:space="0"/>
            </w:tcBorders>
            <w:vAlign w:val="center"/>
          </w:tcPr>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 xml:space="preserve">集体经济组织法人代表或村民委员会主任签字：                </w:t>
            </w:r>
          </w:p>
          <w:p>
            <w:pPr>
              <w:widowControl/>
              <w:spacing w:line="550" w:lineRule="exact"/>
              <w:rPr>
                <w:rFonts w:hint="eastAsia" w:ascii="仿宋_GB2312" w:hAnsi="仿宋_GB2312" w:eastAsia="仿宋_GB2312" w:cs="仿宋_GB2312"/>
                <w:color w:val="auto"/>
                <w:kern w:val="21"/>
                <w:sz w:val="22"/>
                <w:szCs w:val="22"/>
              </w:rPr>
            </w:pPr>
          </w:p>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农村集体经济组织或村民委员会签章</w:t>
            </w:r>
          </w:p>
          <w:p>
            <w:pPr>
              <w:widowControl/>
              <w:spacing w:line="550" w:lineRule="exact"/>
              <w:rPr>
                <w:rFonts w:hint="eastAsia" w:ascii="仿宋_GB2312" w:hAnsi="仿宋_GB2312" w:eastAsia="仿宋_GB2312" w:cs="仿宋_GB2312"/>
                <w:color w:val="auto"/>
                <w:kern w:val="21"/>
                <w:sz w:val="22"/>
                <w:szCs w:val="22"/>
              </w:rPr>
            </w:pPr>
          </w:p>
          <w:p>
            <w:pPr>
              <w:widowControl/>
              <w:spacing w:line="550" w:lineRule="exact"/>
              <w:jc w:val="righ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widowControl/>
              <w:spacing w:line="550" w:lineRule="exact"/>
              <w:jc w:val="center"/>
              <w:rPr>
                <w:rFonts w:ascii="Times New Roman" w:hAnsi="Times New Roman" w:eastAsia="黑体" w:cs="宋体"/>
                <w:color w:val="auto"/>
                <w:kern w:val="21"/>
                <w:sz w:val="24"/>
                <w:szCs w:val="24"/>
              </w:rPr>
            </w:pPr>
            <w:r>
              <w:rPr>
                <w:rFonts w:hint="eastAsia" w:ascii="Times New Roman" w:hAnsi="Times New Roman" w:eastAsia="黑体" w:cs="宋体"/>
                <w:color w:val="auto"/>
                <w:kern w:val="21"/>
                <w:sz w:val="24"/>
                <w:szCs w:val="24"/>
              </w:rPr>
              <w:t>镇政府</w:t>
            </w:r>
          </w:p>
          <w:p>
            <w:pPr>
              <w:widowControl/>
              <w:spacing w:line="550" w:lineRule="exact"/>
              <w:jc w:val="center"/>
              <w:rPr>
                <w:rFonts w:ascii="Times New Roman" w:hAnsi="Times New Roman" w:eastAsia="黑体" w:cs="宋体"/>
                <w:color w:val="auto"/>
                <w:kern w:val="21"/>
                <w:sz w:val="24"/>
                <w:szCs w:val="24"/>
              </w:rPr>
            </w:pPr>
            <w:r>
              <w:rPr>
                <w:rFonts w:hint="eastAsia" w:ascii="Times New Roman" w:hAnsi="Times New Roman" w:eastAsia="黑体" w:cs="宋体"/>
                <w:color w:val="auto"/>
                <w:kern w:val="21"/>
                <w:sz w:val="24"/>
                <w:szCs w:val="24"/>
              </w:rPr>
              <w:t>审核意见</w:t>
            </w:r>
          </w:p>
        </w:tc>
        <w:tc>
          <w:tcPr>
            <w:tcW w:w="7290" w:type="dxa"/>
            <w:gridSpan w:val="3"/>
            <w:tcBorders>
              <w:top w:val="single" w:color="auto" w:sz="4" w:space="0"/>
              <w:left w:val="single" w:color="auto" w:sz="4" w:space="0"/>
              <w:bottom w:val="single" w:color="auto" w:sz="4" w:space="0"/>
              <w:right w:val="single" w:color="auto" w:sz="4" w:space="0"/>
            </w:tcBorders>
            <w:vAlign w:val="center"/>
          </w:tcPr>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 xml:space="preserve">分管领导签字：                      </w:t>
            </w:r>
          </w:p>
          <w:p>
            <w:pPr>
              <w:widowControl/>
              <w:spacing w:line="550" w:lineRule="exact"/>
              <w:rPr>
                <w:rFonts w:hint="eastAsia" w:ascii="仿宋_GB2312" w:hAnsi="仿宋_GB2312" w:eastAsia="仿宋_GB2312" w:cs="仿宋_GB2312"/>
                <w:color w:val="auto"/>
                <w:kern w:val="21"/>
                <w:sz w:val="22"/>
                <w:szCs w:val="22"/>
              </w:rPr>
            </w:pPr>
          </w:p>
          <w:p>
            <w:pPr>
              <w:widowControl/>
              <w:spacing w:line="55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镇政府签章</w:t>
            </w:r>
          </w:p>
          <w:p>
            <w:pPr>
              <w:widowControl/>
              <w:spacing w:line="550" w:lineRule="exact"/>
              <w:rPr>
                <w:rFonts w:hint="eastAsia" w:ascii="仿宋_GB2312" w:hAnsi="仿宋_GB2312" w:eastAsia="仿宋_GB2312" w:cs="仿宋_GB2312"/>
                <w:color w:val="auto"/>
                <w:kern w:val="21"/>
                <w:sz w:val="22"/>
                <w:szCs w:val="22"/>
              </w:rPr>
            </w:pPr>
          </w:p>
          <w:p>
            <w:pPr>
              <w:widowControl/>
              <w:spacing w:line="550" w:lineRule="exact"/>
              <w:jc w:val="righ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年    月    日</w:t>
            </w:r>
          </w:p>
        </w:tc>
      </w:tr>
    </w:tbl>
    <w:p>
      <w:pPr>
        <w:spacing w:line="58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填表说明：</w:t>
      </w:r>
    </w:p>
    <w:p>
      <w:pPr>
        <w:spacing w:line="58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1、本表仅适用于面积小于等于1公顷（15亩）的设施农用地的申报审批；</w:t>
      </w:r>
    </w:p>
    <w:p>
      <w:pPr>
        <w:spacing w:line="58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2、四至情况主要填写周边明显标的物，如河流、公路、相邻村/经济社名称等；</w:t>
      </w:r>
    </w:p>
    <w:p>
      <w:pPr>
        <w:spacing w:line="58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3、土地利用现状需要设施农用地所属镇级自然资源部门根据当地最新土地利用变更调查数据套取，地类参照《土地利用现状分类》（GB/T21010-2017）填写；</w:t>
      </w:r>
    </w:p>
    <w:p>
      <w:pPr>
        <w:spacing w:line="58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4、复垦方向应综合考虑土地利用现状、周边实地、当地土地利用总体规划、土地权属人意见等确定；</w:t>
      </w:r>
    </w:p>
    <w:p>
      <w:pPr>
        <w:spacing w:line="58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5、确定土地复垦费的数额，应当综合考虑损毁前的土地类型、实际损毁面积、损毁程度、复垦标准、复垦用途和完成复垦任务所需的工程量等因素。</w:t>
      </w:r>
    </w:p>
    <w:p>
      <w:pPr>
        <w:spacing w:line="580" w:lineRule="exact"/>
        <w:rPr>
          <w:rFonts w:hint="eastAsia" w:ascii="仿宋_GB2312" w:hAnsi="仿宋_GB2312" w:eastAsia="仿宋_GB2312" w:cs="仿宋_GB2312"/>
          <w:color w:val="auto"/>
          <w:kern w:val="21"/>
          <w:sz w:val="22"/>
          <w:szCs w:val="22"/>
        </w:rPr>
      </w:pPr>
      <w:r>
        <w:rPr>
          <w:rFonts w:hint="eastAsia" w:ascii="仿宋_GB2312" w:hAnsi="仿宋_GB2312" w:eastAsia="仿宋_GB2312" w:cs="仿宋_GB2312"/>
          <w:color w:val="auto"/>
          <w:kern w:val="21"/>
          <w:sz w:val="22"/>
          <w:szCs w:val="22"/>
        </w:rPr>
        <w:t>6、附图以最新的1:10000土地利用现状图为底图，采用红线圈划设施农用地范围，并由所属镇级自然资源部门盖章确认。</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EC1A8F"/>
    <w:rsid w:val="3CEC1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2020-07-20T06:18:00Z</dcterms:created>
  <dc:creator>采编编辑1595225063464</dc:creator>
  <cp:lastModifiedBy>采编编辑1595225063464</cp:lastModifiedBy>
  <dcterms:modified xsi:type="dcterms:W3CDTF">2020-07-20T06:18:19Z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