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40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napToGrid w:val="0"/>
        <w:spacing w:line="360" w:lineRule="auto"/>
        <w:ind w:firstLine="88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 xml:space="preserve"> </w:t>
      </w:r>
    </w:p>
    <w:p>
      <w:pPr>
        <w:ind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广东省渔政总队广州支队关于购买</w:t>
      </w:r>
      <w:r>
        <w:rPr>
          <w:rFonts w:ascii="方正小标宋简体" w:eastAsia="方正小标宋简体"/>
          <w:sz w:val="36"/>
          <w:szCs w:val="36"/>
        </w:rPr>
        <w:t>渔船</w:t>
      </w:r>
      <w:r>
        <w:rPr>
          <w:rFonts w:hint="eastAsia" w:ascii="方正小标宋简体" w:eastAsia="方正小标宋简体"/>
          <w:sz w:val="36"/>
          <w:szCs w:val="36"/>
        </w:rPr>
        <w:t>防污染和渔船</w:t>
      </w:r>
    </w:p>
    <w:p>
      <w:pPr>
        <w:ind w:firstLineChars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检验业务法律法规宣传等资料印制服务委托申请</w:t>
      </w:r>
      <w:r>
        <w:rPr>
          <w:rFonts w:ascii="方正小标宋简体" w:eastAsia="方正小标宋简体"/>
          <w:sz w:val="36"/>
          <w:szCs w:val="36"/>
        </w:rPr>
        <w:t>书</w:t>
      </w:r>
    </w:p>
    <w:p>
      <w:pPr>
        <w:ind w:firstLine="1040"/>
        <w:jc w:val="center"/>
        <w:rPr>
          <w:rFonts w:hint="eastAsia"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 xml:space="preserve"> </w:t>
      </w:r>
    </w:p>
    <w:p>
      <w:pPr>
        <w:ind w:firstLine="643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ind w:firstLine="643"/>
        <w:jc w:val="center"/>
        <w:rPr>
          <w:rFonts w:eastAsia="楷体_GB2312"/>
          <w:b/>
          <w:bCs/>
          <w:sz w:val="32"/>
          <w:szCs w:val="32"/>
        </w:rPr>
      </w:pPr>
    </w:p>
    <w:p>
      <w:pPr>
        <w:ind w:firstLine="1280" w:firstLineChars="400"/>
        <w:jc w:val="center"/>
        <w:rPr>
          <w:rFonts w:hint="eastAsia"/>
          <w:sz w:val="32"/>
          <w:szCs w:val="32"/>
        </w:rPr>
      </w:pPr>
    </w:p>
    <w:p>
      <w:pPr>
        <w:ind w:firstLine="400"/>
        <w:jc w:val="center"/>
        <w:rPr>
          <w:sz w:val="24"/>
          <w:szCs w:val="24"/>
        </w:rPr>
      </w:pPr>
      <w:r>
        <w:t xml:space="preserve"> </w:t>
      </w:r>
    </w:p>
    <w:p>
      <w:pPr>
        <w:ind w:firstLine="400"/>
        <w:jc w:val="center"/>
      </w:pPr>
      <w:r>
        <w:t xml:space="preserve"> </w:t>
      </w:r>
    </w:p>
    <w:p>
      <w:pPr>
        <w:ind w:firstLine="400"/>
        <w:jc w:val="center"/>
      </w:pPr>
      <w:r>
        <w:t xml:space="preserve"> </w:t>
      </w:r>
    </w:p>
    <w:p>
      <w:pPr>
        <w:ind w:firstLine="400"/>
        <w:jc w:val="center"/>
      </w:pPr>
      <w:r>
        <w:t xml:space="preserve"> </w:t>
      </w:r>
    </w:p>
    <w:p>
      <w:pPr>
        <w:ind w:firstLine="400"/>
        <w:jc w:val="center"/>
      </w:pPr>
      <w:r>
        <w:t xml:space="preserve"> </w:t>
      </w:r>
    </w:p>
    <w:p>
      <w:pPr>
        <w:ind w:firstLine="320" w:firstLineChars="1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  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称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320" w:firstLineChars="10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项 目 </w:t>
      </w:r>
      <w:r>
        <w:rPr>
          <w:rFonts w:ascii="仿宋_GB2312" w:eastAsia="仿宋_GB2312"/>
          <w:sz w:val="32"/>
          <w:szCs w:val="32"/>
        </w:rPr>
        <w:t>负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责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负责人所在单位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</w:p>
    <w:p>
      <w:pPr>
        <w:ind w:firstLine="320" w:firstLineChars="100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期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ind w:firstLine="720"/>
        <w:jc w:val="center"/>
        <w:rPr>
          <w:rFonts w:eastAsia="方正楷体_GBK"/>
          <w:sz w:val="36"/>
          <w:szCs w:val="36"/>
        </w:rPr>
      </w:pPr>
      <w:r>
        <w:rPr>
          <w:rFonts w:eastAsia="方正楷体_GBK"/>
          <w:sz w:val="36"/>
          <w:szCs w:val="36"/>
        </w:rPr>
        <w:t xml:space="preserve"> </w:t>
      </w:r>
    </w:p>
    <w:p>
      <w:pPr>
        <w:ind w:firstLine="723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/>
          <w:b/>
          <w:bCs/>
          <w:sz w:val="36"/>
          <w:szCs w:val="36"/>
        </w:rPr>
        <w:t xml:space="preserve"> </w:t>
      </w:r>
    </w:p>
    <w:p>
      <w:pPr>
        <w:widowControl/>
        <w:ind w:firstLineChars="0"/>
        <w:rPr>
          <w:rFonts w:eastAsia="仿宋_GB2312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689" w:bottom="1440" w:left="1689" w:header="851" w:footer="992" w:gutter="0"/>
          <w:cols w:space="720" w:num="1"/>
          <w:docGrid w:type="lines" w:linePitch="312" w:charSpace="0"/>
        </w:sectPr>
      </w:pPr>
    </w:p>
    <w:p>
      <w:pPr>
        <w:spacing w:line="420" w:lineRule="auto"/>
        <w:ind w:right="-1168" w:rightChars="-584" w:firstLine="3520" w:firstLineChars="800"/>
        <w:rPr>
          <w:rFonts w:eastAsia="仿宋_GB2312"/>
          <w:sz w:val="44"/>
          <w:szCs w:val="44"/>
        </w:rPr>
      </w:pPr>
      <w:r>
        <w:rPr>
          <w:rFonts w:eastAsia="仿宋_GB2312"/>
          <w:sz w:val="44"/>
          <w:szCs w:val="44"/>
        </w:rPr>
        <w:t xml:space="preserve"> </w:t>
      </w:r>
    </w:p>
    <w:p>
      <w:pPr>
        <w:spacing w:line="420" w:lineRule="auto"/>
        <w:ind w:right="-1168" w:rightChars="-584" w:firstLine="3520" w:firstLineChars="800"/>
        <w:rPr>
          <w:rFonts w:eastAsia="仿宋_GB2312"/>
          <w:sz w:val="44"/>
          <w:szCs w:val="44"/>
        </w:rPr>
      </w:pPr>
    </w:p>
    <w:p>
      <w:pPr>
        <w:spacing w:line="420" w:lineRule="auto"/>
        <w:ind w:right="-1168" w:rightChars="-584" w:firstLine="3520" w:firstLineChars="800"/>
        <w:rPr>
          <w:rFonts w:eastAsia="仿宋_GB2312"/>
          <w:sz w:val="44"/>
          <w:szCs w:val="44"/>
        </w:rPr>
      </w:pPr>
    </w:p>
    <w:p>
      <w:pPr>
        <w:spacing w:line="420" w:lineRule="auto"/>
        <w:ind w:right="-1168" w:rightChars="-584" w:firstLine="3520" w:firstLineChars="800"/>
        <w:rPr>
          <w:rFonts w:eastAsia="仿宋_GB2312"/>
          <w:sz w:val="28"/>
          <w:szCs w:val="28"/>
        </w:rPr>
      </w:pPr>
      <w:r>
        <w:rPr>
          <w:rFonts w:ascii="仿宋_GB2312" w:eastAsia="仿宋_GB2312"/>
          <w:sz w:val="44"/>
          <w:szCs w:val="44"/>
        </w:rPr>
        <w:t>承诺书</w:t>
      </w:r>
    </w:p>
    <w:p>
      <w:pPr>
        <w:spacing w:line="420" w:lineRule="auto"/>
        <w:ind w:left="-68" w:leftChars="-34" w:right="-1168" w:rightChars="-584" w:firstLine="70" w:firstLineChars="2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pStyle w:val="4"/>
        <w:spacing w:line="432" w:lineRule="auto"/>
        <w:ind w:firstLine="56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t>本《申请书》真实可信，本单位愿意在此《申请书》规定框架内</w:t>
      </w:r>
      <w:r>
        <w:rPr>
          <w:rFonts w:hint="eastAsia" w:ascii="仿宋_GB2312" w:hAnsi="Times New Roman" w:eastAsia="仿宋_GB2312" w:cs="Times New Roman"/>
          <w:sz w:val="28"/>
          <w:szCs w:val="28"/>
        </w:rPr>
        <w:t>实施项目</w:t>
      </w:r>
      <w:r>
        <w:rPr>
          <w:rFonts w:ascii="仿宋_GB2312" w:hAnsi="Times New Roman" w:eastAsia="仿宋_GB2312" w:cs="Times New Roman"/>
          <w:sz w:val="28"/>
          <w:szCs w:val="28"/>
        </w:rPr>
        <w:t>，遵守委托</w:t>
      </w:r>
      <w:r>
        <w:rPr>
          <w:rFonts w:hint="eastAsia" w:ascii="仿宋_GB2312" w:hAnsi="Times New Roman" w:eastAsia="仿宋_GB2312" w:cs="Times New Roman"/>
          <w:sz w:val="28"/>
          <w:szCs w:val="28"/>
        </w:rPr>
        <w:t>单位的</w:t>
      </w:r>
      <w:r>
        <w:rPr>
          <w:rFonts w:ascii="仿宋_GB2312" w:hAnsi="Times New Roman" w:eastAsia="仿宋_GB2312" w:cs="Times New Roman"/>
          <w:sz w:val="28"/>
          <w:szCs w:val="28"/>
        </w:rPr>
        <w:t>有关规定，认真开展渔船</w:t>
      </w:r>
      <w:r>
        <w:rPr>
          <w:rFonts w:hint="eastAsia" w:ascii="仿宋_GB2312" w:hAnsi="Times New Roman" w:eastAsia="仿宋_GB2312" w:cs="Times New Roman"/>
          <w:sz w:val="28"/>
          <w:szCs w:val="28"/>
        </w:rPr>
        <w:t>防污染和渔船检验业务法律法规宣传等资料印制服务</w:t>
      </w:r>
      <w:r>
        <w:rPr>
          <w:rFonts w:ascii="仿宋_GB2312" w:hAnsi="Times New Roman" w:eastAsia="仿宋_GB2312" w:cs="Times New Roman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达到</w:t>
      </w:r>
      <w:r>
        <w:rPr>
          <w:rFonts w:ascii="仿宋_GB2312" w:hAnsi="Times New Roman" w:eastAsia="仿宋_GB2312" w:cs="Times New Roman"/>
          <w:sz w:val="28"/>
          <w:szCs w:val="28"/>
        </w:rPr>
        <w:t>预期</w:t>
      </w:r>
      <w:r>
        <w:rPr>
          <w:rFonts w:hint="eastAsia" w:ascii="仿宋_GB2312" w:hAnsi="Times New Roman" w:eastAsia="仿宋_GB2312" w:cs="Times New Roman"/>
          <w:sz w:val="28"/>
          <w:szCs w:val="28"/>
        </w:rPr>
        <w:t>的目标</w:t>
      </w:r>
      <w:r>
        <w:rPr>
          <w:rFonts w:ascii="仿宋_GB2312" w:hAnsi="Times New Roman" w:eastAsia="仿宋_GB2312" w:cs="Times New Roman"/>
          <w:sz w:val="28"/>
          <w:szCs w:val="28"/>
        </w:rPr>
        <w:t>。</w:t>
      </w:r>
    </w:p>
    <w:p>
      <w:pPr>
        <w:snapToGrid w:val="0"/>
        <w:spacing w:line="500" w:lineRule="exact"/>
        <w:ind w:firstLine="560"/>
        <w:rPr>
          <w:rFonts w:eastAsia="仿宋_GB2312" w:cs="宋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napToGrid w:val="0"/>
        <w:spacing w:line="500" w:lineRule="exact"/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napToGrid w:val="0"/>
        <w:spacing w:line="500" w:lineRule="exact"/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napToGrid w:val="0"/>
        <w:spacing w:line="500" w:lineRule="exact"/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napToGrid w:val="0"/>
        <w:spacing w:line="500" w:lineRule="exact"/>
        <w:ind w:firstLine="56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</w:t>
      </w:r>
      <w:r>
        <w:rPr>
          <w:rFonts w:ascii="仿宋_GB2312" w:eastAsia="仿宋_GB2312"/>
          <w:sz w:val="28"/>
          <w:szCs w:val="28"/>
        </w:rPr>
        <w:t>负责人（签名）：</w:t>
      </w:r>
      <w:r>
        <w:rPr>
          <w:rFonts w:hint="eastAsia" w:ascii="仿宋_GB2312" w:eastAsia="仿宋_GB2312"/>
          <w:sz w:val="28"/>
          <w:szCs w:val="28"/>
        </w:rPr>
        <w:t xml:space="preserve">        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单位（公章）：</w:t>
      </w:r>
    </w:p>
    <w:p>
      <w:pPr>
        <w:snapToGrid w:val="0"/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napToGrid w:val="0"/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日期：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>日</w:t>
      </w:r>
    </w:p>
    <w:p>
      <w:pPr>
        <w:snapToGrid w:val="0"/>
        <w:spacing w:line="50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0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0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0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0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0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0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0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00" w:lineRule="exact"/>
        <w:ind w:firstLine="56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500" w:lineRule="exact"/>
        <w:ind w:firstLine="640"/>
        <w:rPr>
          <w:rFonts w:hint="eastAsia" w:eastAsia="仿宋_GB2312"/>
          <w:color w:val="000000"/>
          <w:sz w:val="32"/>
          <w:szCs w:val="32"/>
        </w:rPr>
      </w:pPr>
    </w:p>
    <w:tbl>
      <w:tblPr>
        <w:tblStyle w:val="6"/>
        <w:tblW w:w="942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935"/>
        <w:gridCol w:w="1079"/>
        <w:gridCol w:w="196"/>
        <w:gridCol w:w="1418"/>
        <w:gridCol w:w="1134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申请单位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负责人姓名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手机和电话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申请单位</w:t>
            </w:r>
          </w:p>
          <w:p>
            <w:pPr>
              <w:ind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简介</w:t>
            </w:r>
          </w:p>
          <w:p>
            <w:pPr>
              <w:ind w:firstLine="48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主要介绍单位资质情况及是否具备承担本项目的资源，以及介绍实施本项目所具备的优势条件等。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实施方案、计划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包括项目实施的具体内容、计划时间、实施方式、服务承诺。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包括具体明细清单（按照</w:t>
            </w:r>
            <w:r>
              <w:rPr>
                <w:rFonts w:ascii="仿宋_GB2312" w:eastAsia="仿宋_GB2312"/>
                <w:sz w:val="24"/>
                <w:szCs w:val="24"/>
              </w:rPr>
              <w:t>项目内容</w:t>
            </w:r>
            <w:r>
              <w:rPr>
                <w:rFonts w:hint="eastAsia" w:ascii="仿宋_GB2312" w:eastAsia="仿宋_GB2312"/>
                <w:sz w:val="24"/>
                <w:szCs w:val="24"/>
              </w:rPr>
              <w:t>逐项说明印制产品</w:t>
            </w:r>
            <w:r>
              <w:rPr>
                <w:rFonts w:ascii="仿宋_GB2312" w:eastAsia="仿宋_GB2312"/>
                <w:sz w:val="24"/>
                <w:szCs w:val="24"/>
              </w:rPr>
              <w:t>规格及报价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）。</w:t>
            </w:r>
          </w:p>
          <w:p>
            <w:pPr>
              <w:ind w:firstLine="48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举例如下：</w:t>
            </w:r>
          </w:p>
          <w:tbl>
            <w:tblPr>
              <w:tblStyle w:val="6"/>
              <w:tblW w:w="7650" w:type="dxa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3"/>
              <w:gridCol w:w="3135"/>
              <w:gridCol w:w="805"/>
              <w:gridCol w:w="21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ind w:firstLineChars="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  <w:t>印制内容</w:t>
                  </w:r>
                </w:p>
              </w:tc>
              <w:tc>
                <w:tcPr>
                  <w:tcW w:w="31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ind w:firstLine="480"/>
                    <w:jc w:val="center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  <w:t>印制产品规格</w:t>
                  </w:r>
                </w:p>
              </w:tc>
              <w:tc>
                <w:tcPr>
                  <w:tcW w:w="8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ind w:firstLineChars="0"/>
                    <w:jc w:val="center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ind w:firstLine="480"/>
                    <w:jc w:val="center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  <w:t>报价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ind w:firstLineChars="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  <w:t>1．</w:t>
                  </w:r>
                  <w:r>
                    <w:rPr>
                      <w:rFonts w:hint="eastAsia" w:ascii="仿宋_GB2312" w:eastAsia="仿宋_GB2312"/>
                      <w:sz w:val="24"/>
                      <w:szCs w:val="32"/>
                    </w:rPr>
                    <w:t>渔船安全环保技术状况声明书</w:t>
                  </w:r>
                </w:p>
              </w:tc>
              <w:tc>
                <w:tcPr>
                  <w:tcW w:w="31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ind w:firstLine="480"/>
                    <w:jc w:val="center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ind w:firstLine="480"/>
                    <w:jc w:val="center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ind w:firstLine="480"/>
                    <w:jc w:val="center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50" w:lineRule="atLeast"/>
                    <w:ind w:firstLineChars="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  <w:t>2</w:t>
                  </w:r>
                  <w:r>
                    <w:rPr>
                      <w:rFonts w:ascii="仿宋_GB2312" w:hAnsi="仿宋" w:eastAsia="仿宋_GB231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8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8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8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50" w:lineRule="atLeast"/>
                    <w:ind w:firstLineChars="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eastAsia="仿宋_GB2312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1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8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8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Chars="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atLeast"/>
              </w:trPr>
              <w:tc>
                <w:tcPr>
                  <w:tcW w:w="15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50" w:lineRule="atLeast"/>
                    <w:ind w:firstLine="480"/>
                    <w:jc w:val="center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31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8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8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80"/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ind w:firstLine="48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420"/>
        <w:rPr>
          <w:rFonts w:hint="eastAsia" w:cs="宋体"/>
          <w:sz w:val="28"/>
          <w:szCs w:val="24"/>
        </w:rPr>
      </w:pPr>
      <w:r>
        <w:rPr>
          <w:rFonts w:hint="eastAsia" w:ascii="宋体" w:hAnsi="宋体"/>
          <w:sz w:val="21"/>
        </w:rPr>
        <w:t>注：可加页和另附资料。</w:t>
      </w:r>
    </w:p>
    <w:p>
      <w:bookmarkStart w:id="0" w:name="_GoBack"/>
      <w:bookmarkEnd w:id="0"/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8645E"/>
    <w:rsid w:val="290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Chars="200"/>
    </w:pPr>
    <w:rPr>
      <w:rFonts w:ascii="Calibri" w:hAnsi="Calibri" w:eastAsia="宋体" w:cs="Times New Roman"/>
      <w:kern w:val="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ind w:firstLineChars="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2020-05-12T08:46:00Z</dcterms:created>
  <dc:creator>采编编辑1589272628974</dc:creator>
  <cp:lastModifiedBy>采编编辑1589272628974</cp:lastModifiedBy>
  <dcterms:modified xsi:type="dcterms:W3CDTF">2020-05-12T08:47:10Z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