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860"/>
        <w:gridCol w:w="169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593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供应商名称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供应商地址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供货单价下浮率（%）</w:t>
            </w: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593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22" w:type="dxa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11110"/>
    <w:rsid w:val="4541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2020-01-08T03:25:00Z</dcterms:created>
  <dc:creator>采编编辑1578453475532</dc:creator>
  <cp:lastModifiedBy>采编编辑1578453475532</cp:lastModifiedBy>
  <dcterms:modified xsi:type="dcterms:W3CDTF">2020-01-08T03:25:45Z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