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336" w:lineRule="auto"/>
        <w:ind w:firstLine="480"/>
        <w:jc w:val="both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附件1</w:t>
      </w:r>
      <w:r>
        <w:rPr>
          <w:rFonts w:ascii="仿宋" w:hAnsi="仿宋" w:eastAsia="仿宋"/>
          <w:color w:val="333333"/>
          <w:sz w:val="28"/>
          <w:szCs w:val="28"/>
        </w:rPr>
        <w:t xml:space="preserve"> </w:t>
      </w:r>
      <w:bookmarkStart w:id="0" w:name="_GoBack"/>
      <w:r>
        <w:rPr>
          <w:rFonts w:ascii="仿宋" w:hAnsi="仿宋" w:eastAsia="仿宋"/>
          <w:color w:val="333333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33333"/>
          <w:sz w:val="28"/>
          <w:szCs w:val="28"/>
        </w:rPr>
        <w:t>报价单</w:t>
      </w:r>
      <w:bookmarkEnd w:id="0"/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36" w:lineRule="auto"/>
              <w:jc w:val="both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公司名称</w:t>
            </w:r>
          </w:p>
        </w:tc>
        <w:tc>
          <w:tcPr>
            <w:tcW w:w="2074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36" w:lineRule="auto"/>
              <w:jc w:val="both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仪器名称</w:t>
            </w:r>
          </w:p>
        </w:tc>
        <w:tc>
          <w:tcPr>
            <w:tcW w:w="2074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36" w:lineRule="auto"/>
              <w:jc w:val="both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仪器型号</w:t>
            </w:r>
          </w:p>
        </w:tc>
        <w:tc>
          <w:tcPr>
            <w:tcW w:w="2074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36" w:lineRule="auto"/>
              <w:jc w:val="both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36" w:lineRule="auto"/>
              <w:jc w:val="both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2074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36" w:lineRule="auto"/>
              <w:jc w:val="both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2074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36" w:lineRule="auto"/>
              <w:jc w:val="both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2074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36" w:lineRule="auto"/>
              <w:jc w:val="both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336" w:lineRule="auto"/>
        <w:ind w:firstLine="480"/>
        <w:jc w:val="both"/>
        <w:rPr>
          <w:rFonts w:hint="eastAsia" w:ascii="仿宋" w:hAnsi="仿宋" w:eastAsia="仿宋"/>
          <w:color w:val="333333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B6015"/>
    <w:rsid w:val="15B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2020-09-18T07:13:00Z</dcterms:created>
  <dc:creator>采编编辑1600412513274</dc:creator>
  <cp:lastModifiedBy>采编编辑1600412513274</cp:lastModifiedBy>
  <dcterms:modified xsi:type="dcterms:W3CDTF">2020-09-18T07:13:31Z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