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beforeLines="0" w:afterLines="0" w:line="580" w:lineRule="exact"/>
        <w:ind w:left="0" w:leftChars="0" w:right="0" w:rightChars="0"/>
        <w:jc w:val="both"/>
        <w:textAlignment w:val="auto"/>
        <w:outlineLvl w:val="9"/>
        <w:rPr>
          <w:rFonts w:hint="eastAsia" w:ascii="黑体" w:hAnsi="黑体" w:eastAsia="黑体" w:cs="黑体"/>
          <w:color w:val="auto"/>
          <w:sz w:val="32"/>
          <w:szCs w:val="32"/>
          <w:u w:val="none" w:color="auto"/>
          <w:lang w:val="en-US" w:eastAsia="zh-CN"/>
        </w:rPr>
      </w:pPr>
      <w:r>
        <w:rPr>
          <w:rFonts w:hint="eastAsia" w:ascii="黑体" w:hAnsi="黑体" w:eastAsia="黑体" w:cs="黑体"/>
          <w:color w:val="auto"/>
          <w:sz w:val="32"/>
          <w:szCs w:val="32"/>
          <w:u w:val="none" w:color="auto"/>
          <w:lang w:val="en-US" w:eastAsia="zh-CN"/>
        </w:rPr>
        <w:t>附件</w:t>
      </w:r>
    </w:p>
    <w:p>
      <w:pPr>
        <w:keepNext w:val="0"/>
        <w:keepLines w:val="0"/>
        <w:pageBreakBefore w:val="0"/>
        <w:widowControl w:val="0"/>
        <w:kinsoku/>
        <w:overflowPunct/>
        <w:topLinePunct w:val="0"/>
        <w:autoSpaceDE/>
        <w:autoSpaceDN/>
        <w:bidi w:val="0"/>
        <w:adjustRightInd/>
        <w:snapToGrid/>
        <w:spacing w:beforeLines="0" w:afterLines="0" w:line="580" w:lineRule="exact"/>
        <w:ind w:left="0" w:leftChars="0" w:right="0" w:rightChars="0"/>
        <w:jc w:val="center"/>
        <w:textAlignment w:val="auto"/>
        <w:outlineLvl w:val="9"/>
        <w:rPr>
          <w:rFonts w:hint="eastAsia" w:ascii="Times New Roman" w:hAnsi="Times New Roman" w:cs="Times New Roman"/>
          <w:color w:val="auto"/>
          <w:sz w:val="32"/>
          <w:szCs w:val="32"/>
          <w:u w:val="none" w:color="auto"/>
          <w:lang w:val="en-US" w:eastAsia="zh-CN"/>
        </w:rPr>
      </w:pPr>
    </w:p>
    <w:p>
      <w:pPr>
        <w:keepNext w:val="0"/>
        <w:keepLines w:val="0"/>
        <w:pageBreakBefore w:val="0"/>
        <w:widowControl w:val="0"/>
        <w:kinsoku/>
        <w:overflowPunct/>
        <w:topLinePunct w:val="0"/>
        <w:autoSpaceDE/>
        <w:autoSpaceDN/>
        <w:bidi w:val="0"/>
        <w:adjustRightInd/>
        <w:snapToGrid/>
        <w:spacing w:beforeLines="0" w:afterLines="0" w:line="580" w:lineRule="exact"/>
        <w:ind w:left="0" w:leftChars="0" w:right="0" w:rightChars="0"/>
        <w:jc w:val="center"/>
        <w:textAlignment w:val="auto"/>
        <w:outlineLvl w:val="9"/>
        <w:rPr>
          <w:rFonts w:hint="eastAsia" w:ascii="创艺简标宋" w:hAnsi="创艺简标宋" w:eastAsia="创艺简标宋" w:cs="创艺简标宋"/>
          <w:color w:val="auto"/>
          <w:sz w:val="40"/>
          <w:szCs w:val="40"/>
          <w:u w:val="none" w:color="auto"/>
          <w:lang w:val="en-US" w:eastAsia="zh-CN"/>
        </w:rPr>
      </w:pPr>
      <w:r>
        <w:rPr>
          <w:rFonts w:hint="eastAsia" w:ascii="创艺简标宋" w:hAnsi="创艺简标宋" w:eastAsia="创艺简标宋" w:cs="创艺简标宋"/>
          <w:color w:val="auto"/>
          <w:sz w:val="40"/>
          <w:szCs w:val="40"/>
          <w:u w:val="none" w:color="auto"/>
          <w:lang w:val="en-US" w:eastAsia="zh-CN"/>
        </w:rPr>
        <w:t>关于2020年农村电商“省级精英训练营”</w:t>
      </w:r>
    </w:p>
    <w:p>
      <w:pPr>
        <w:keepNext w:val="0"/>
        <w:keepLines w:val="0"/>
        <w:pageBreakBefore w:val="0"/>
        <w:widowControl w:val="0"/>
        <w:kinsoku/>
        <w:overflowPunct/>
        <w:topLinePunct w:val="0"/>
        <w:autoSpaceDE/>
        <w:autoSpaceDN/>
        <w:bidi w:val="0"/>
        <w:adjustRightInd/>
        <w:snapToGrid/>
        <w:spacing w:beforeLines="0" w:afterLines="0" w:line="580" w:lineRule="exact"/>
        <w:ind w:left="0" w:leftChars="0" w:right="0" w:rightChars="0"/>
        <w:jc w:val="center"/>
        <w:textAlignment w:val="auto"/>
        <w:outlineLvl w:val="9"/>
        <w:rPr>
          <w:rFonts w:hint="eastAsia" w:ascii="创艺简标宋" w:hAnsi="创艺简标宋" w:eastAsia="创艺简标宋" w:cs="创艺简标宋"/>
          <w:color w:val="auto"/>
          <w:sz w:val="40"/>
          <w:szCs w:val="40"/>
          <w:u w:val="none" w:color="auto"/>
          <w:lang w:val="en-US" w:eastAsia="zh-CN"/>
        </w:rPr>
      </w:pPr>
      <w:r>
        <w:rPr>
          <w:rFonts w:hint="eastAsia" w:ascii="创艺简标宋" w:hAnsi="创艺简标宋" w:eastAsia="创艺简标宋" w:cs="创艺简标宋"/>
          <w:color w:val="auto"/>
          <w:sz w:val="40"/>
          <w:szCs w:val="40"/>
          <w:u w:val="none" w:color="auto"/>
          <w:lang w:val="en-US"/>
        </w:rPr>
        <w:t>培训</w:t>
      </w:r>
      <w:r>
        <w:rPr>
          <w:rFonts w:hint="eastAsia" w:ascii="创艺简标宋" w:hAnsi="创艺简标宋" w:eastAsia="创艺简标宋" w:cs="创艺简标宋"/>
          <w:color w:val="auto"/>
          <w:sz w:val="40"/>
          <w:szCs w:val="40"/>
          <w:u w:val="none" w:color="auto"/>
          <w:lang w:val="en-US" w:eastAsia="zh-CN"/>
        </w:rPr>
        <w:t>报名的通知</w:t>
      </w:r>
    </w:p>
    <w:p>
      <w:pPr>
        <w:keepNext w:val="0"/>
        <w:keepLines w:val="0"/>
        <w:pageBreakBefore w:val="0"/>
        <w:widowControl w:val="0"/>
        <w:kinsoku/>
        <w:overflowPunct/>
        <w:topLinePunct w:val="0"/>
        <w:autoSpaceDE/>
        <w:autoSpaceDN/>
        <w:bidi w:val="0"/>
        <w:adjustRightInd/>
        <w:snapToGrid/>
        <w:spacing w:beforeLines="0" w:afterLines="0" w:line="240" w:lineRule="auto"/>
        <w:ind w:left="0" w:leftChars="0" w:right="0" w:rightChars="0"/>
        <w:textAlignment w:val="auto"/>
        <w:outlineLvl w:val="9"/>
        <w:rPr>
          <w:rFonts w:hint="eastAsia" w:ascii="仿宋" w:hAnsi="仿宋" w:eastAsia="仿宋" w:cs="仿宋"/>
          <w:color w:val="auto"/>
          <w:sz w:val="32"/>
          <w:szCs w:val="32"/>
          <w:u w:val="none" w:color="auto"/>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6" w:firstLineChars="202"/>
        <w:jc w:val="both"/>
        <w:textAlignment w:val="auto"/>
        <w:outlineLvl w:val="9"/>
        <w:rPr>
          <w:rFonts w:hint="default" w:ascii="Times New Roman" w:hAnsi="Times New Roman" w:eastAsia="仿宋_GB2312" w:cs="Times New Roman"/>
          <w:color w:val="auto"/>
          <w:sz w:val="32"/>
          <w:szCs w:val="32"/>
          <w:u w:val="none" w:color="auto"/>
          <w:lang w:val="en-US" w:eastAsia="zh-CN"/>
        </w:rPr>
      </w:pPr>
      <w:r>
        <w:rPr>
          <w:rFonts w:hint="default" w:ascii="Times New Roman" w:hAnsi="Times New Roman" w:eastAsia="仿宋_GB2312" w:cs="Times New Roman"/>
          <w:color w:val="auto"/>
          <w:sz w:val="32"/>
          <w:szCs w:val="32"/>
          <w:u w:val="none" w:color="auto"/>
          <w:lang w:val="en-US" w:eastAsia="zh-CN"/>
        </w:rPr>
        <w:t>根据《</w:t>
      </w:r>
      <w:r>
        <w:rPr>
          <w:rFonts w:hint="default" w:ascii="Times New Roman" w:hAnsi="Times New Roman" w:eastAsia="仿宋_GB2312" w:cs="Times New Roman"/>
          <w:color w:val="auto"/>
          <w:spacing w:val="0"/>
          <w:sz w:val="32"/>
          <w:szCs w:val="32"/>
          <w:u w:val="none" w:color="auto"/>
        </w:rPr>
        <w:t>广东省人力资源和社会保障厅 广东省农业农村厅</w:t>
      </w:r>
      <w:r>
        <w:rPr>
          <w:rFonts w:hint="default" w:ascii="Times New Roman" w:hAnsi="Times New Roman" w:eastAsia="仿宋_GB2312" w:cs="Times New Roman"/>
          <w:color w:val="auto"/>
          <w:sz w:val="32"/>
          <w:szCs w:val="32"/>
          <w:u w:val="none" w:color="auto"/>
        </w:rPr>
        <w:t>关于进一步加强</w:t>
      </w:r>
      <w:r>
        <w:rPr>
          <w:rFonts w:hint="default" w:ascii="Times New Roman" w:hAnsi="Times New Roman" w:eastAsia="仿宋_GB2312" w:cs="Times New Roman"/>
          <w:color w:val="auto"/>
          <w:sz w:val="32"/>
          <w:szCs w:val="32"/>
          <w:u w:val="none" w:color="auto"/>
          <w:lang w:val="en-US" w:eastAsia="zh-CN"/>
        </w:rPr>
        <w:t>我省农村电商培训推动创业就业的工作方案》（粤人社〔2019〕158号）、《关于印发省级促进就业创业发展专项资金管理办法的通知》（粤财社〔2019〕211号）等文件要求和年度工作安</w:t>
      </w:r>
      <w:r>
        <w:rPr>
          <w:rFonts w:hint="default" w:ascii="Times New Roman" w:hAnsi="Times New Roman" w:eastAsia="仿宋_GB2312" w:cs="Times New Roman"/>
          <w:color w:val="auto"/>
          <w:spacing w:val="0"/>
          <w:sz w:val="32"/>
          <w:szCs w:val="32"/>
          <w:u w:val="none" w:color="auto"/>
          <w:lang w:val="en-US" w:eastAsia="zh-CN"/>
        </w:rPr>
        <w:t>排，广东省人力资源和社会保障厅联合农业农村厅组织举办2020年农村电商</w:t>
      </w:r>
      <w:r>
        <w:rPr>
          <w:rFonts w:hint="eastAsia" w:ascii="Times New Roman" w:hAnsi="Times New Roman" w:cs="Times New Roman"/>
          <w:color w:val="auto"/>
          <w:spacing w:val="0"/>
          <w:sz w:val="32"/>
          <w:szCs w:val="32"/>
          <w:u w:val="none" w:color="auto"/>
          <w:lang w:val="en-US" w:eastAsia="zh-CN"/>
        </w:rPr>
        <w:t>“</w:t>
      </w:r>
      <w:r>
        <w:rPr>
          <w:rFonts w:hint="default" w:ascii="Times New Roman" w:hAnsi="Times New Roman" w:eastAsia="仿宋_GB2312" w:cs="Times New Roman"/>
          <w:color w:val="auto"/>
          <w:spacing w:val="0"/>
          <w:sz w:val="32"/>
          <w:szCs w:val="32"/>
          <w:u w:val="none" w:color="auto"/>
          <w:lang w:val="en-US" w:eastAsia="zh-CN"/>
        </w:rPr>
        <w:t>省级精英训练营</w:t>
      </w:r>
      <w:r>
        <w:rPr>
          <w:rFonts w:hint="eastAsia" w:ascii="Times New Roman" w:hAnsi="Times New Roman" w:cs="Times New Roman"/>
          <w:color w:val="auto"/>
          <w:spacing w:val="0"/>
          <w:sz w:val="32"/>
          <w:szCs w:val="32"/>
          <w:u w:val="none" w:color="auto"/>
          <w:lang w:val="en-US" w:eastAsia="zh-CN"/>
        </w:rPr>
        <w:t>”</w:t>
      </w:r>
      <w:r>
        <w:rPr>
          <w:rFonts w:hint="default" w:ascii="Times New Roman" w:hAnsi="Times New Roman" w:eastAsia="仿宋_GB2312" w:cs="Times New Roman"/>
          <w:color w:val="auto"/>
          <w:spacing w:val="0"/>
          <w:sz w:val="32"/>
          <w:szCs w:val="32"/>
          <w:u w:val="none" w:color="auto"/>
          <w:lang w:val="en-US"/>
        </w:rPr>
        <w:t>培训</w:t>
      </w:r>
      <w:r>
        <w:rPr>
          <w:rFonts w:hint="default" w:ascii="Times New Roman" w:hAnsi="Times New Roman" w:eastAsia="仿宋_GB2312" w:cs="Times New Roman"/>
          <w:color w:val="auto"/>
          <w:spacing w:val="0"/>
          <w:sz w:val="32"/>
          <w:szCs w:val="32"/>
          <w:u w:val="none" w:color="auto"/>
          <w:lang w:val="en-US" w:eastAsia="zh-CN"/>
        </w:rPr>
        <w:t>活动，在全省范围内资助500名有发展潜力的农村电商经营管理者，参加高层次进修</w:t>
      </w:r>
      <w:r>
        <w:rPr>
          <w:rFonts w:hint="default" w:ascii="Times New Roman" w:hAnsi="Times New Roman" w:eastAsia="仿宋_GB2312" w:cs="Times New Roman"/>
          <w:color w:val="auto"/>
          <w:sz w:val="32"/>
          <w:szCs w:val="32"/>
          <w:u w:val="none" w:color="auto"/>
          <w:lang w:val="en-US" w:eastAsia="zh-CN"/>
        </w:rPr>
        <w:t>学习。现就报名有关事项通知如下：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黑体" w:hAnsi="黑体" w:eastAsia="黑体" w:cs="黑体"/>
          <w:color w:val="auto"/>
          <w:sz w:val="32"/>
          <w:szCs w:val="32"/>
          <w:u w:val="none" w:color="auto"/>
          <w:lang w:val="en-US" w:eastAsia="zh-CN"/>
        </w:rPr>
      </w:pPr>
      <w:r>
        <w:rPr>
          <w:rFonts w:hint="default" w:ascii="Times New Roman" w:hAnsi="Times New Roman" w:eastAsia="仿宋_GB2312" w:cs="Times New Roman"/>
          <w:color w:val="auto"/>
          <w:sz w:val="32"/>
          <w:szCs w:val="32"/>
          <w:u w:val="none" w:color="auto"/>
          <w:lang w:val="en-US" w:eastAsia="zh-CN"/>
        </w:rPr>
        <w:t xml:space="preserve">   </w:t>
      </w:r>
      <w:r>
        <w:rPr>
          <w:rFonts w:hint="eastAsia" w:ascii="黑体" w:hAnsi="黑体" w:eastAsia="黑体" w:cs="黑体"/>
          <w:color w:val="auto"/>
          <w:sz w:val="32"/>
          <w:szCs w:val="32"/>
          <w:u w:val="none" w:color="auto"/>
          <w:lang w:val="en-US" w:eastAsia="zh-CN"/>
        </w:rPr>
        <w:t xml:space="preserve"> 一、报名条件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u w:val="none" w:color="auto"/>
          <w:lang w:val="en-US" w:eastAsia="zh-CN"/>
        </w:rPr>
      </w:pPr>
      <w:r>
        <w:rPr>
          <w:rFonts w:hint="default" w:ascii="Times New Roman" w:hAnsi="Times New Roman" w:eastAsia="仿宋_GB2312" w:cs="Times New Roman"/>
          <w:color w:val="auto"/>
          <w:sz w:val="32"/>
          <w:szCs w:val="32"/>
          <w:u w:val="none" w:color="auto"/>
          <w:lang w:val="en-US" w:eastAsia="zh-CN"/>
        </w:rPr>
        <w:t>在广东省内登记注册1年以上（截至2020年8月31日），在本省已开展农村电商相关业务的小型微型企业、个体工商户，民办非企业单位和农民专业合作社、家庭农场及农村电商基地、基层站点（含益农信息社）等担任法定代表人、主要负责人（董事长、总经理、董事、监事以及个体经营者）或股东等，年龄不超过50岁（截至报名时），参加过同类财政补贴培训的人员除外。其中，法定代表人、个体经营者需提供营业执照复印件；股东、董事、监事需提供</w:t>
      </w:r>
      <w:r>
        <w:rPr>
          <w:rFonts w:hint="eastAsia" w:ascii="Times New Roman" w:hAnsi="Times New Roman" w:cs="Times New Roman"/>
          <w:color w:val="auto"/>
          <w:sz w:val="32"/>
          <w:szCs w:val="32"/>
          <w:u w:val="none" w:color="auto"/>
          <w:lang w:val="en-US" w:eastAsia="zh-CN"/>
        </w:rPr>
        <w:t>“</w:t>
      </w:r>
      <w:r>
        <w:rPr>
          <w:rFonts w:hint="default" w:ascii="Times New Roman" w:hAnsi="Times New Roman" w:eastAsia="仿宋_GB2312" w:cs="Times New Roman"/>
          <w:color w:val="auto"/>
          <w:sz w:val="32"/>
          <w:szCs w:val="32"/>
          <w:u w:val="none" w:color="auto"/>
          <w:lang w:val="en-US" w:eastAsia="zh-CN"/>
        </w:rPr>
        <w:t>国家企业信用信息公示系统</w:t>
      </w:r>
      <w:r>
        <w:rPr>
          <w:rFonts w:hint="eastAsia" w:ascii="Times New Roman" w:hAnsi="Times New Roman" w:cs="Times New Roman"/>
          <w:color w:val="auto"/>
          <w:sz w:val="32"/>
          <w:szCs w:val="32"/>
          <w:u w:val="none" w:color="auto"/>
          <w:lang w:val="en-US" w:eastAsia="zh-CN"/>
        </w:rPr>
        <w:t>”</w:t>
      </w:r>
      <w:r>
        <w:rPr>
          <w:rFonts w:hint="default" w:ascii="Times New Roman" w:hAnsi="Times New Roman" w:eastAsia="仿宋_GB2312" w:cs="Times New Roman"/>
          <w:color w:val="auto"/>
          <w:sz w:val="32"/>
          <w:szCs w:val="32"/>
          <w:u w:val="none" w:color="auto"/>
          <w:lang w:val="en-US" w:eastAsia="zh-CN"/>
        </w:rPr>
        <w:t>查询页面截图材料；董事长、总经理需提供所在单位证明材料。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u w:val="none" w:color="auto"/>
          <w:lang w:val="en-US" w:eastAsia="zh-CN"/>
        </w:rPr>
      </w:pPr>
      <w:r>
        <w:rPr>
          <w:rFonts w:hint="default" w:ascii="Times New Roman" w:hAnsi="Times New Roman" w:eastAsia="仿宋_GB2312" w:cs="Times New Roman"/>
          <w:color w:val="auto"/>
          <w:sz w:val="32"/>
          <w:szCs w:val="32"/>
          <w:u w:val="none" w:color="auto"/>
          <w:lang w:val="en-US" w:eastAsia="zh-CN"/>
        </w:rPr>
        <w:t>在符合上述条件的基础上，按照优中选优、示范带动的原则，重点选拔：</w:t>
      </w:r>
      <w:r>
        <w:rPr>
          <w:rFonts w:hint="eastAsia" w:ascii="黑体" w:hAnsi="黑体" w:eastAsia="黑体" w:cs="黑体"/>
          <w:color w:val="auto"/>
          <w:sz w:val="32"/>
          <w:szCs w:val="32"/>
          <w:u w:val="none" w:color="auto"/>
          <w:lang w:val="en-US" w:eastAsia="zh-CN"/>
        </w:rPr>
        <w:t>一是</w:t>
      </w:r>
      <w:r>
        <w:rPr>
          <w:rFonts w:hint="default" w:ascii="Times New Roman" w:hAnsi="Times New Roman" w:eastAsia="仿宋_GB2312" w:cs="Times New Roman"/>
          <w:color w:val="auto"/>
          <w:sz w:val="32"/>
          <w:szCs w:val="32"/>
          <w:u w:val="none" w:color="auto"/>
          <w:lang w:val="en-US" w:eastAsia="zh-CN"/>
        </w:rPr>
        <w:t>地方特色明显、发展潜力足、带头示范作用突出的农村电商经营者；</w:t>
      </w:r>
      <w:r>
        <w:rPr>
          <w:rFonts w:hint="eastAsia" w:ascii="黑体" w:hAnsi="黑体" w:eastAsia="黑体" w:cs="黑体"/>
          <w:color w:val="auto"/>
          <w:sz w:val="32"/>
          <w:szCs w:val="32"/>
          <w:u w:val="none" w:color="auto"/>
          <w:lang w:val="en-US" w:eastAsia="zh-CN"/>
        </w:rPr>
        <w:t>二是</w:t>
      </w:r>
      <w:r>
        <w:rPr>
          <w:rFonts w:hint="default" w:ascii="Times New Roman" w:hAnsi="Times New Roman" w:eastAsia="仿宋_GB2312" w:cs="Times New Roman"/>
          <w:color w:val="auto"/>
          <w:sz w:val="32"/>
          <w:szCs w:val="32"/>
          <w:u w:val="none" w:color="auto"/>
          <w:lang w:val="en-US" w:eastAsia="zh-CN"/>
        </w:rPr>
        <w:t>通过</w:t>
      </w:r>
      <w:r>
        <w:rPr>
          <w:rFonts w:hint="eastAsia" w:ascii="Times New Roman" w:hAnsi="Times New Roman" w:cs="Times New Roman"/>
          <w:color w:val="auto"/>
          <w:sz w:val="32"/>
          <w:szCs w:val="32"/>
          <w:u w:val="none" w:color="auto"/>
          <w:lang w:val="en-US" w:eastAsia="zh-CN"/>
        </w:rPr>
        <w:t>“</w:t>
      </w:r>
      <w:r>
        <w:rPr>
          <w:rFonts w:hint="default" w:ascii="Times New Roman" w:hAnsi="Times New Roman" w:eastAsia="仿宋_GB2312" w:cs="Times New Roman"/>
          <w:color w:val="auto"/>
          <w:sz w:val="32"/>
          <w:szCs w:val="32"/>
          <w:u w:val="none" w:color="auto"/>
          <w:lang w:val="en-US" w:eastAsia="zh-CN"/>
        </w:rPr>
        <w:t>上网触电</w:t>
      </w:r>
      <w:r>
        <w:rPr>
          <w:rFonts w:hint="eastAsia" w:ascii="Times New Roman" w:hAnsi="Times New Roman" w:cs="Times New Roman"/>
          <w:color w:val="auto"/>
          <w:sz w:val="32"/>
          <w:szCs w:val="32"/>
          <w:u w:val="none" w:color="auto"/>
          <w:lang w:val="en-US" w:eastAsia="zh-CN"/>
        </w:rPr>
        <w:t>”</w:t>
      </w:r>
      <w:r>
        <w:rPr>
          <w:rFonts w:hint="default" w:ascii="Times New Roman" w:hAnsi="Times New Roman" w:eastAsia="仿宋_GB2312" w:cs="Times New Roman"/>
          <w:color w:val="auto"/>
          <w:sz w:val="32"/>
          <w:szCs w:val="32"/>
          <w:u w:val="none" w:color="auto"/>
          <w:lang w:val="en-US" w:eastAsia="zh-CN"/>
        </w:rPr>
        <w:t>可快速实现转型提升的农产品实体企业经营者；</w:t>
      </w:r>
      <w:r>
        <w:rPr>
          <w:rFonts w:hint="eastAsia" w:ascii="黑体" w:hAnsi="黑体" w:eastAsia="黑体" w:cs="黑体"/>
          <w:color w:val="auto"/>
          <w:sz w:val="32"/>
          <w:szCs w:val="32"/>
          <w:u w:val="none" w:color="auto"/>
          <w:lang w:val="en-US" w:eastAsia="zh-CN"/>
        </w:rPr>
        <w:t>三是</w:t>
      </w:r>
      <w:r>
        <w:rPr>
          <w:rFonts w:hint="default" w:ascii="Times New Roman" w:hAnsi="Times New Roman" w:eastAsia="仿宋_GB2312" w:cs="Times New Roman"/>
          <w:color w:val="auto"/>
          <w:sz w:val="32"/>
          <w:szCs w:val="32"/>
          <w:u w:val="none" w:color="auto"/>
          <w:lang w:val="en-US" w:eastAsia="zh-CN"/>
        </w:rPr>
        <w:t>获得过创业比赛奖项或优秀创业项目资助、受过有关部门表彰（评选为创业先进典型者）或已入驻创业孵化基地的经营者；</w:t>
      </w:r>
      <w:r>
        <w:rPr>
          <w:rFonts w:hint="eastAsia" w:ascii="黑体" w:hAnsi="黑体" w:eastAsia="黑体" w:cs="黑体"/>
          <w:color w:val="auto"/>
          <w:sz w:val="32"/>
          <w:szCs w:val="32"/>
          <w:u w:val="none" w:color="auto"/>
          <w:lang w:val="en-US" w:eastAsia="zh-CN"/>
        </w:rPr>
        <w:t>四是</w:t>
      </w:r>
      <w:r>
        <w:rPr>
          <w:rFonts w:hint="default" w:ascii="Times New Roman" w:hAnsi="Times New Roman" w:eastAsia="仿宋_GB2312" w:cs="Times New Roman"/>
          <w:color w:val="auto"/>
          <w:sz w:val="32"/>
          <w:szCs w:val="32"/>
          <w:u w:val="none" w:color="auto"/>
          <w:lang w:val="en-US" w:eastAsia="zh-CN"/>
        </w:rPr>
        <w:t>农村电商示范基地、基层示范站点经营管理人员。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6" w:firstLineChars="202"/>
        <w:jc w:val="both"/>
        <w:textAlignment w:val="auto"/>
        <w:outlineLvl w:val="9"/>
        <w:rPr>
          <w:rFonts w:hint="eastAsia" w:ascii="黑体" w:hAnsi="黑体" w:eastAsia="黑体" w:cs="黑体"/>
          <w:color w:val="auto"/>
          <w:sz w:val="32"/>
          <w:szCs w:val="32"/>
          <w:u w:val="none" w:color="auto"/>
          <w:lang w:val="en-US" w:eastAsia="zh-CN"/>
        </w:rPr>
      </w:pPr>
      <w:r>
        <w:rPr>
          <w:rFonts w:hint="eastAsia" w:ascii="黑体" w:hAnsi="黑体" w:eastAsia="黑体" w:cs="黑体"/>
          <w:color w:val="auto"/>
          <w:sz w:val="32"/>
          <w:szCs w:val="32"/>
          <w:u w:val="none" w:color="auto"/>
          <w:lang w:val="en-US" w:eastAsia="zh-CN"/>
        </w:rPr>
        <w:t>二、培训安排</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49" w:firstLineChars="202"/>
        <w:jc w:val="both"/>
        <w:textAlignment w:val="auto"/>
        <w:outlineLvl w:val="9"/>
        <w:rPr>
          <w:rFonts w:hint="default" w:ascii="Times New Roman" w:hAnsi="Times New Roman" w:eastAsia="仿宋_GB2312" w:cs="Times New Roman"/>
          <w:color w:val="auto"/>
          <w:sz w:val="32"/>
          <w:szCs w:val="32"/>
          <w:u w:val="none" w:color="auto"/>
          <w:lang w:val="en-US" w:eastAsia="zh-CN"/>
        </w:rPr>
      </w:pPr>
      <w:r>
        <w:rPr>
          <w:rFonts w:hint="eastAsia" w:ascii="楷体_GB2312" w:hAnsi="楷体_GB2312" w:eastAsia="楷体_GB2312" w:cs="楷体_GB2312"/>
          <w:b/>
          <w:bCs/>
          <w:color w:val="auto"/>
          <w:kern w:val="2"/>
          <w:sz w:val="32"/>
          <w:szCs w:val="28"/>
          <w:u w:val="none" w:color="auto"/>
          <w:lang w:val="en-US" w:eastAsia="zh-CN" w:bidi="ar-SA"/>
        </w:rPr>
        <w:t>（一）培训机构。</w:t>
      </w:r>
      <w:r>
        <w:rPr>
          <w:rFonts w:hint="default" w:ascii="Times New Roman" w:hAnsi="Times New Roman" w:eastAsia="仿宋_GB2312" w:cs="Times New Roman"/>
          <w:color w:val="auto"/>
          <w:sz w:val="32"/>
          <w:szCs w:val="32"/>
          <w:u w:val="none" w:color="auto"/>
          <w:lang w:val="en-US" w:eastAsia="zh-CN"/>
        </w:rPr>
        <w:t>通过公开招标程序确定广东外语外贸大学承办2020年农村电商</w:t>
      </w:r>
      <w:r>
        <w:rPr>
          <w:rFonts w:hint="eastAsia" w:ascii="Times New Roman" w:hAnsi="Times New Roman" w:cs="Times New Roman"/>
          <w:color w:val="auto"/>
          <w:sz w:val="32"/>
          <w:szCs w:val="32"/>
          <w:u w:val="none" w:color="auto"/>
          <w:lang w:val="en-US" w:eastAsia="zh-CN"/>
        </w:rPr>
        <w:t>“</w:t>
      </w:r>
      <w:r>
        <w:rPr>
          <w:rFonts w:hint="default" w:ascii="Times New Roman" w:hAnsi="Times New Roman" w:eastAsia="仿宋_GB2312" w:cs="Times New Roman"/>
          <w:color w:val="auto"/>
          <w:sz w:val="32"/>
          <w:szCs w:val="32"/>
          <w:u w:val="none" w:color="auto"/>
          <w:lang w:val="en-US" w:eastAsia="zh-CN"/>
        </w:rPr>
        <w:t>省级精英训练营</w:t>
      </w:r>
      <w:r>
        <w:rPr>
          <w:rFonts w:hint="eastAsia" w:ascii="Times New Roman" w:hAnsi="Times New Roman" w:cs="Times New Roman"/>
          <w:color w:val="auto"/>
          <w:sz w:val="32"/>
          <w:szCs w:val="32"/>
          <w:u w:val="none" w:color="auto"/>
          <w:lang w:val="en-US" w:eastAsia="zh-CN"/>
        </w:rPr>
        <w:t>”</w:t>
      </w:r>
      <w:r>
        <w:rPr>
          <w:rFonts w:hint="default" w:ascii="Times New Roman" w:hAnsi="Times New Roman" w:eastAsia="仿宋_GB2312" w:cs="Times New Roman"/>
          <w:color w:val="auto"/>
          <w:sz w:val="32"/>
          <w:szCs w:val="32"/>
          <w:u w:val="none" w:color="auto"/>
          <w:lang w:val="en-US" w:eastAsia="zh-CN"/>
        </w:rPr>
        <w:t>培训项目。</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49" w:firstLineChars="202"/>
        <w:jc w:val="both"/>
        <w:textAlignment w:val="auto"/>
        <w:outlineLvl w:val="9"/>
        <w:rPr>
          <w:rFonts w:hint="default" w:ascii="Times New Roman" w:hAnsi="Times New Roman" w:eastAsia="仿宋_GB2312" w:cs="Times New Roman"/>
          <w:color w:val="auto"/>
          <w:kern w:val="2"/>
          <w:sz w:val="32"/>
          <w:u w:val="none" w:color="auto"/>
          <w:lang w:val="en-US" w:eastAsia="zh-CN" w:bidi="ar-SA"/>
        </w:rPr>
      </w:pPr>
      <w:r>
        <w:rPr>
          <w:rFonts w:hint="eastAsia" w:ascii="楷体_GB2312" w:hAnsi="楷体_GB2312" w:eastAsia="楷体_GB2312" w:cs="楷体_GB2312"/>
          <w:b/>
          <w:bCs/>
          <w:color w:val="auto"/>
          <w:kern w:val="2"/>
          <w:sz w:val="32"/>
          <w:szCs w:val="28"/>
          <w:u w:val="none" w:color="auto"/>
          <w:lang w:val="en-US" w:eastAsia="zh-CN" w:bidi="ar-SA"/>
        </w:rPr>
        <w:t>（二）培训内容。</w:t>
      </w:r>
      <w:r>
        <w:rPr>
          <w:rFonts w:hint="default" w:ascii="Times New Roman" w:hAnsi="Times New Roman" w:eastAsia="仿宋_GB2312" w:cs="Times New Roman"/>
          <w:color w:val="auto"/>
          <w:sz w:val="32"/>
          <w:szCs w:val="32"/>
          <w:u w:val="none" w:color="auto"/>
          <w:lang w:val="en-US" w:eastAsia="zh-CN"/>
        </w:rPr>
        <w:t>聚焦农村电商</w:t>
      </w:r>
      <w:r>
        <w:rPr>
          <w:rFonts w:hint="eastAsia" w:ascii="Times New Roman" w:hAnsi="Times New Roman" w:cs="Times New Roman"/>
          <w:color w:val="auto"/>
          <w:sz w:val="32"/>
          <w:szCs w:val="32"/>
          <w:u w:val="none" w:color="auto"/>
          <w:lang w:val="en-US" w:eastAsia="zh-CN"/>
        </w:rPr>
        <w:t>“</w:t>
      </w:r>
      <w:r>
        <w:rPr>
          <w:rFonts w:hint="default" w:ascii="Times New Roman" w:hAnsi="Times New Roman" w:eastAsia="仿宋_GB2312" w:cs="Times New Roman"/>
          <w:color w:val="auto"/>
          <w:sz w:val="32"/>
          <w:szCs w:val="32"/>
          <w:u w:val="none" w:color="auto"/>
          <w:lang w:val="en-US" w:eastAsia="zh-CN"/>
        </w:rPr>
        <w:t>一村一品</w:t>
      </w:r>
      <w:r>
        <w:rPr>
          <w:rFonts w:hint="eastAsia" w:ascii="Times New Roman" w:hAnsi="Times New Roman" w:cs="Times New Roman"/>
          <w:color w:val="auto"/>
          <w:sz w:val="32"/>
          <w:szCs w:val="32"/>
          <w:u w:val="none" w:color="auto"/>
          <w:lang w:val="en-US" w:eastAsia="zh-CN"/>
        </w:rPr>
        <w:t>”</w:t>
      </w:r>
      <w:r>
        <w:rPr>
          <w:rFonts w:hint="default" w:ascii="Times New Roman" w:hAnsi="Times New Roman" w:eastAsia="仿宋_GB2312" w:cs="Times New Roman"/>
          <w:color w:val="auto"/>
          <w:sz w:val="32"/>
          <w:szCs w:val="32"/>
          <w:u w:val="none" w:color="auto"/>
          <w:lang w:val="en-US" w:eastAsia="zh-CN"/>
        </w:rPr>
        <w:t>运营管理，突出农村电商品牌建设、农产品电商化运营管理、农产品品牌营销推广，以及农村电商平台网店运营、数据分析，</w:t>
      </w:r>
      <w:r>
        <w:rPr>
          <w:rFonts w:hint="eastAsia" w:ascii="Times New Roman" w:hAnsi="Times New Roman" w:cs="Times New Roman"/>
          <w:color w:val="auto"/>
          <w:sz w:val="32"/>
          <w:szCs w:val="32"/>
          <w:u w:val="none" w:color="auto"/>
          <w:lang w:val="en-US" w:eastAsia="zh-CN"/>
        </w:rPr>
        <w:t>“</w:t>
      </w:r>
      <w:r>
        <w:rPr>
          <w:rFonts w:hint="default" w:ascii="Times New Roman" w:hAnsi="Times New Roman" w:eastAsia="仿宋_GB2312" w:cs="Times New Roman"/>
          <w:color w:val="auto"/>
          <w:sz w:val="32"/>
          <w:szCs w:val="32"/>
          <w:u w:val="none" w:color="auto"/>
          <w:lang w:val="en-US" w:eastAsia="zh-CN"/>
        </w:rPr>
        <w:t>互联网+</w:t>
      </w:r>
      <w:r>
        <w:rPr>
          <w:rFonts w:hint="eastAsia" w:ascii="Times New Roman" w:hAnsi="Times New Roman" w:cs="Times New Roman"/>
          <w:color w:val="auto"/>
          <w:sz w:val="32"/>
          <w:szCs w:val="32"/>
          <w:u w:val="none" w:color="auto"/>
          <w:lang w:val="en-US" w:eastAsia="zh-CN"/>
        </w:rPr>
        <w:t>”</w:t>
      </w:r>
      <w:r>
        <w:rPr>
          <w:rFonts w:hint="default" w:ascii="Times New Roman" w:hAnsi="Times New Roman" w:eastAsia="仿宋_GB2312" w:cs="Times New Roman"/>
          <w:color w:val="auto"/>
          <w:sz w:val="32"/>
          <w:szCs w:val="32"/>
          <w:u w:val="none" w:color="auto"/>
          <w:lang w:val="en-US" w:eastAsia="zh-CN"/>
        </w:rPr>
        <w:t>农村电商品牌战略、创新、管理等重点内容</w:t>
      </w:r>
      <w:r>
        <w:rPr>
          <w:rFonts w:hint="default" w:ascii="Times New Roman" w:hAnsi="Times New Roman" w:eastAsia="仿宋_GB2312" w:cs="Times New Roman"/>
          <w:color w:val="auto"/>
          <w:kern w:val="2"/>
          <w:sz w:val="32"/>
          <w:u w:val="none" w:color="auto"/>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49" w:firstLineChars="202"/>
        <w:jc w:val="both"/>
        <w:textAlignment w:val="auto"/>
        <w:outlineLvl w:val="9"/>
        <w:rPr>
          <w:rFonts w:hint="default" w:ascii="Times New Roman" w:hAnsi="Times New Roman" w:eastAsia="仿宋_GB2312" w:cs="Times New Roman"/>
          <w:color w:val="auto"/>
          <w:kern w:val="2"/>
          <w:sz w:val="32"/>
          <w:u w:val="none" w:color="auto"/>
          <w:lang w:val="en-US" w:eastAsia="zh-CN" w:bidi="ar-SA"/>
        </w:rPr>
      </w:pPr>
      <w:r>
        <w:rPr>
          <w:rFonts w:hint="eastAsia" w:ascii="楷体_GB2312" w:hAnsi="楷体_GB2312" w:eastAsia="楷体_GB2312" w:cs="楷体_GB2312"/>
          <w:b/>
          <w:bCs/>
          <w:color w:val="auto"/>
          <w:kern w:val="2"/>
          <w:sz w:val="32"/>
          <w:szCs w:val="28"/>
          <w:u w:val="none" w:color="auto"/>
          <w:lang w:val="en-US" w:eastAsia="zh-CN" w:bidi="ar-SA"/>
        </w:rPr>
        <w:t>（三）培训方式。</w:t>
      </w:r>
      <w:r>
        <w:rPr>
          <w:rFonts w:hint="default" w:ascii="Times New Roman" w:hAnsi="Times New Roman" w:eastAsia="仿宋_GB2312" w:cs="Times New Roman"/>
          <w:color w:val="auto"/>
          <w:kern w:val="2"/>
          <w:sz w:val="32"/>
          <w:highlight w:val="none"/>
          <w:u w:val="none" w:color="auto"/>
          <w:lang w:val="en-US" w:eastAsia="zh-CN" w:bidi="ar-SA"/>
        </w:rPr>
        <w:t>采取集中授课、实践演练、参观考察、交流对接、线上指导等方式开展培训。</w:t>
      </w:r>
      <w:r>
        <w:rPr>
          <w:rFonts w:hint="default" w:ascii="Times New Roman" w:hAnsi="Times New Roman" w:eastAsia="仿宋_GB2312" w:cs="Times New Roman"/>
          <w:color w:val="auto"/>
          <w:sz w:val="32"/>
          <w:szCs w:val="32"/>
          <w:highlight w:val="none"/>
          <w:u w:val="none" w:color="auto"/>
          <w:lang w:val="en-US" w:eastAsia="zh-CN"/>
        </w:rPr>
        <w:t>实行小班教学，每班</w:t>
      </w:r>
      <w:r>
        <w:rPr>
          <w:rFonts w:hint="default" w:ascii="Times New Roman" w:hAnsi="Times New Roman" w:eastAsia="仿宋_GB2312" w:cs="Times New Roman"/>
          <w:color w:val="auto"/>
          <w:sz w:val="32"/>
          <w:szCs w:val="32"/>
          <w:u w:val="none" w:color="auto"/>
          <w:lang w:val="en-US" w:eastAsia="zh-CN"/>
        </w:rPr>
        <w:t>次不超过35人。</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43" w:firstLineChars="200"/>
        <w:jc w:val="both"/>
        <w:textAlignment w:val="auto"/>
        <w:outlineLvl w:val="9"/>
        <w:rPr>
          <w:rFonts w:hint="default" w:ascii="Times New Roman" w:hAnsi="Times New Roman" w:eastAsia="仿宋_GB2312" w:cs="Times New Roman"/>
          <w:color w:val="auto"/>
          <w:kern w:val="2"/>
          <w:sz w:val="32"/>
          <w:highlight w:val="none"/>
          <w:u w:val="none" w:color="auto"/>
          <w:lang w:val="en-US" w:eastAsia="zh-CN" w:bidi="ar-SA"/>
        </w:rPr>
      </w:pPr>
      <w:r>
        <w:rPr>
          <w:rFonts w:hint="eastAsia" w:ascii="楷体_GB2312" w:hAnsi="楷体_GB2312" w:eastAsia="楷体_GB2312" w:cs="楷体_GB2312"/>
          <w:b/>
          <w:bCs/>
          <w:color w:val="auto"/>
          <w:kern w:val="2"/>
          <w:sz w:val="32"/>
          <w:szCs w:val="28"/>
          <w:u w:val="none" w:color="auto"/>
          <w:lang w:val="en-US" w:eastAsia="zh-CN" w:bidi="ar-SA"/>
        </w:rPr>
        <w:t>（四）培训时间、地点。</w:t>
      </w:r>
      <w:r>
        <w:rPr>
          <w:rFonts w:hint="default" w:ascii="Times New Roman" w:hAnsi="Times New Roman" w:eastAsia="仿宋_GB2312" w:cs="Times New Roman"/>
          <w:color w:val="auto"/>
          <w:kern w:val="2"/>
          <w:sz w:val="32"/>
          <w:highlight w:val="none"/>
          <w:u w:val="none" w:color="auto"/>
          <w:lang w:val="en-US" w:eastAsia="zh-CN" w:bidi="ar-SA"/>
        </w:rPr>
        <w:t>培训分三期开班（第一期于9月份开班，第二期于10月份开班，第三期于11月份开班），学制为3-6个月，授课地点在广东外语外贸大学北校区。</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43" w:firstLineChars="200"/>
        <w:jc w:val="both"/>
        <w:textAlignment w:val="auto"/>
        <w:outlineLvl w:val="9"/>
        <w:rPr>
          <w:rFonts w:hint="default" w:ascii="Times New Roman" w:hAnsi="Times New Roman" w:eastAsia="仿宋_GB2312" w:cs="Times New Roman"/>
          <w:color w:val="auto"/>
          <w:kern w:val="2"/>
          <w:sz w:val="32"/>
          <w:highlight w:val="none"/>
          <w:u w:val="none" w:color="auto"/>
          <w:lang w:val="en-US" w:eastAsia="zh-CN" w:bidi="ar-SA"/>
        </w:rPr>
      </w:pPr>
      <w:r>
        <w:rPr>
          <w:rFonts w:hint="eastAsia" w:ascii="楷体_GB2312" w:hAnsi="楷体_GB2312" w:eastAsia="楷体_GB2312" w:cs="楷体_GB2312"/>
          <w:b/>
          <w:bCs/>
          <w:color w:val="auto"/>
          <w:kern w:val="2"/>
          <w:sz w:val="32"/>
          <w:szCs w:val="28"/>
          <w:u w:val="none" w:color="auto"/>
          <w:lang w:val="en-US" w:eastAsia="zh-CN" w:bidi="ar-SA"/>
        </w:rPr>
        <w:t>（五）培训费用。</w:t>
      </w:r>
      <w:r>
        <w:rPr>
          <w:rFonts w:hint="default" w:ascii="Times New Roman" w:hAnsi="Times New Roman" w:eastAsia="仿宋_GB2312" w:cs="Times New Roman"/>
          <w:color w:val="auto"/>
          <w:kern w:val="2"/>
          <w:sz w:val="32"/>
          <w:highlight w:val="none"/>
          <w:u w:val="none" w:color="auto"/>
          <w:lang w:val="en-US" w:eastAsia="zh-CN" w:bidi="ar-SA"/>
        </w:rPr>
        <w:t>省财政按10000元/人的标准给予资金补助，学员个人自付学费2000元（个人自费部分待正式录取并公示后方需缴纳，由</w:t>
      </w:r>
      <w:r>
        <w:rPr>
          <w:rFonts w:hint="default" w:ascii="Times New Roman" w:hAnsi="Times New Roman" w:eastAsia="仿宋_GB2312" w:cs="Times New Roman"/>
          <w:color w:val="auto"/>
          <w:sz w:val="32"/>
          <w:szCs w:val="32"/>
          <w:u w:val="none" w:color="auto"/>
          <w:lang w:val="en-US" w:eastAsia="zh-CN"/>
        </w:rPr>
        <w:t>广东外语外贸大学</w:t>
      </w:r>
      <w:r>
        <w:rPr>
          <w:rFonts w:hint="default" w:ascii="Times New Roman" w:hAnsi="Times New Roman" w:eastAsia="仿宋_GB2312" w:cs="Times New Roman"/>
          <w:color w:val="auto"/>
          <w:kern w:val="2"/>
          <w:sz w:val="32"/>
          <w:highlight w:val="none"/>
          <w:u w:val="none" w:color="auto"/>
          <w:lang w:val="en-US" w:eastAsia="zh-CN" w:bidi="ar-SA"/>
        </w:rPr>
        <w:t>收取）。学员在校培训期间的食宿、交通等费用自理。为加强培训管理，</w:t>
      </w:r>
      <w:r>
        <w:rPr>
          <w:rFonts w:hint="default" w:ascii="Times New Roman" w:hAnsi="Times New Roman" w:eastAsia="仿宋_GB2312" w:cs="Times New Roman"/>
          <w:color w:val="auto"/>
          <w:sz w:val="32"/>
          <w:szCs w:val="32"/>
          <w:u w:val="none" w:color="auto"/>
          <w:lang w:val="en-US" w:eastAsia="zh-CN"/>
        </w:rPr>
        <w:t>广东外语外贸大学可</w:t>
      </w:r>
      <w:r>
        <w:rPr>
          <w:rFonts w:hint="default" w:ascii="Times New Roman" w:hAnsi="Times New Roman" w:eastAsia="仿宋_GB2312" w:cs="Times New Roman"/>
          <w:color w:val="auto"/>
          <w:kern w:val="2"/>
          <w:sz w:val="32"/>
          <w:highlight w:val="none"/>
          <w:u w:val="none" w:color="auto"/>
          <w:lang w:val="en-US" w:eastAsia="zh-CN" w:bidi="ar-SA"/>
        </w:rPr>
        <w:t>在报名时向学员收取一定金额的保证金，待学员结业后退还。</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43" w:firstLineChars="200"/>
        <w:jc w:val="both"/>
        <w:textAlignment w:val="auto"/>
        <w:outlineLvl w:val="9"/>
        <w:rPr>
          <w:rFonts w:hint="default" w:ascii="Times New Roman" w:hAnsi="Times New Roman" w:eastAsia="仿宋_GB2312" w:cs="Times New Roman"/>
          <w:color w:val="auto"/>
          <w:kern w:val="2"/>
          <w:sz w:val="32"/>
          <w:highlight w:val="none"/>
          <w:u w:val="none" w:color="auto"/>
          <w:lang w:val="en-US" w:eastAsia="zh-CN" w:bidi="ar-SA"/>
        </w:rPr>
      </w:pPr>
      <w:r>
        <w:rPr>
          <w:rFonts w:hint="eastAsia" w:ascii="楷体_GB2312" w:hAnsi="楷体_GB2312" w:eastAsia="楷体_GB2312" w:cs="楷体_GB2312"/>
          <w:b/>
          <w:bCs/>
          <w:color w:val="auto"/>
          <w:kern w:val="2"/>
          <w:sz w:val="32"/>
          <w:szCs w:val="28"/>
          <w:u w:val="none" w:color="auto"/>
          <w:lang w:val="en-US" w:eastAsia="zh-CN" w:bidi="ar-SA"/>
        </w:rPr>
        <w:t>（六）结业证书。</w:t>
      </w:r>
      <w:r>
        <w:rPr>
          <w:rFonts w:hint="default" w:ascii="Times New Roman" w:hAnsi="Times New Roman" w:eastAsia="仿宋_GB2312" w:cs="Times New Roman"/>
          <w:color w:val="auto"/>
          <w:kern w:val="2"/>
          <w:sz w:val="32"/>
          <w:highlight w:val="none"/>
          <w:u w:val="none" w:color="auto"/>
          <w:lang w:val="en-US" w:eastAsia="zh-CN" w:bidi="ar-SA"/>
        </w:rPr>
        <w:t>学员完成规定课程并考核合格，由广东外语外贸大学颁发《广东外语外贸大学2020年农村电商</w:t>
      </w:r>
      <w:r>
        <w:rPr>
          <w:rFonts w:hint="eastAsia" w:ascii="Times New Roman" w:hAnsi="Times New Roman" w:cs="Times New Roman"/>
          <w:color w:val="auto"/>
          <w:kern w:val="2"/>
          <w:sz w:val="32"/>
          <w:highlight w:val="none"/>
          <w:u w:val="none" w:color="auto"/>
          <w:lang w:val="en-US" w:eastAsia="zh-CN" w:bidi="ar-SA"/>
        </w:rPr>
        <w:t>“</w:t>
      </w:r>
      <w:r>
        <w:rPr>
          <w:rFonts w:hint="default" w:ascii="Times New Roman" w:hAnsi="Times New Roman" w:eastAsia="仿宋_GB2312" w:cs="Times New Roman"/>
          <w:color w:val="auto"/>
          <w:kern w:val="2"/>
          <w:sz w:val="32"/>
          <w:highlight w:val="none"/>
          <w:u w:val="none" w:color="auto"/>
          <w:lang w:val="en-US" w:eastAsia="zh-CN" w:bidi="ar-SA"/>
        </w:rPr>
        <w:t>省级精英训练营</w:t>
      </w:r>
      <w:r>
        <w:rPr>
          <w:rFonts w:hint="eastAsia" w:ascii="Times New Roman" w:hAnsi="Times New Roman" w:cs="Times New Roman"/>
          <w:color w:val="auto"/>
          <w:kern w:val="2"/>
          <w:sz w:val="32"/>
          <w:highlight w:val="none"/>
          <w:u w:val="none" w:color="auto"/>
          <w:lang w:val="en-US" w:eastAsia="zh-CN" w:bidi="ar-SA"/>
        </w:rPr>
        <w:t>”</w:t>
      </w:r>
      <w:r>
        <w:rPr>
          <w:rFonts w:hint="default" w:ascii="Times New Roman" w:hAnsi="Times New Roman" w:eastAsia="仿宋_GB2312" w:cs="Times New Roman"/>
          <w:color w:val="auto"/>
          <w:kern w:val="2"/>
          <w:sz w:val="32"/>
          <w:highlight w:val="none"/>
          <w:u w:val="none" w:color="auto"/>
          <w:lang w:val="en-US" w:eastAsia="zh-CN" w:bidi="ar-SA"/>
        </w:rPr>
        <w:t>培训》结业证书。</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43" w:firstLineChars="200"/>
        <w:jc w:val="both"/>
        <w:textAlignment w:val="auto"/>
        <w:outlineLvl w:val="9"/>
        <w:rPr>
          <w:rFonts w:hint="default" w:ascii="Times New Roman" w:hAnsi="Times New Roman" w:eastAsia="仿宋_GB2312" w:cs="Times New Roman"/>
          <w:color w:val="auto"/>
          <w:kern w:val="2"/>
          <w:sz w:val="32"/>
          <w:highlight w:val="none"/>
          <w:u w:val="none" w:color="auto"/>
          <w:lang w:val="en-US" w:eastAsia="zh-CN" w:bidi="ar-SA"/>
        </w:rPr>
      </w:pPr>
      <w:r>
        <w:rPr>
          <w:rFonts w:hint="eastAsia" w:ascii="楷体_GB2312" w:hAnsi="楷体_GB2312" w:eastAsia="楷体_GB2312" w:cs="楷体_GB2312"/>
          <w:b/>
          <w:bCs/>
          <w:color w:val="auto"/>
          <w:kern w:val="2"/>
          <w:sz w:val="32"/>
          <w:szCs w:val="28"/>
          <w:u w:val="none" w:color="auto"/>
          <w:lang w:val="en-US" w:eastAsia="zh-CN" w:bidi="ar-SA"/>
        </w:rPr>
        <w:t>（七）后续服务。</w:t>
      </w:r>
      <w:r>
        <w:rPr>
          <w:rFonts w:hint="default" w:ascii="Times New Roman" w:hAnsi="Times New Roman" w:eastAsia="仿宋_GB2312" w:cs="Times New Roman"/>
          <w:color w:val="auto"/>
          <w:kern w:val="2"/>
          <w:sz w:val="32"/>
          <w:highlight w:val="none"/>
          <w:u w:val="none" w:color="auto"/>
          <w:lang w:val="en-US" w:eastAsia="zh-CN" w:bidi="ar-SA"/>
        </w:rPr>
        <w:t>获得结业证书的学员，可享受广外专业教学团队后续跟踪服务，参加广东外语外贸大学及相关单位发起的校友交流活动，共享相关创业资源对接服务平台，并可择优推荐所在单位确定广外实践基地。</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kern w:val="2"/>
          <w:sz w:val="32"/>
          <w:highlight w:val="none"/>
          <w:u w:val="none" w:color="auto"/>
          <w:lang w:val="en-US" w:eastAsia="zh-CN" w:bidi="ar-SA"/>
        </w:rPr>
      </w:pPr>
      <w:r>
        <w:rPr>
          <w:rFonts w:hint="default" w:ascii="Times New Roman" w:hAnsi="Times New Roman" w:eastAsia="仿宋_GB2312" w:cs="Times New Roman"/>
          <w:color w:val="auto"/>
          <w:kern w:val="2"/>
          <w:sz w:val="32"/>
          <w:highlight w:val="none"/>
          <w:u w:val="none" w:color="auto"/>
          <w:lang w:val="en-US" w:eastAsia="zh-CN" w:bidi="ar-SA"/>
        </w:rPr>
        <w:t>三、报名程序</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43" w:firstLineChars="200"/>
        <w:jc w:val="both"/>
        <w:textAlignment w:val="auto"/>
        <w:outlineLvl w:val="9"/>
        <w:rPr>
          <w:rFonts w:hint="default" w:ascii="Times New Roman" w:hAnsi="Times New Roman" w:eastAsia="仿宋_GB2312" w:cs="Times New Roman"/>
          <w:color w:val="auto"/>
          <w:kern w:val="2"/>
          <w:sz w:val="32"/>
          <w:highlight w:val="none"/>
          <w:u w:val="none" w:color="auto"/>
          <w:lang w:val="en-US" w:eastAsia="zh-CN" w:bidi="ar-SA"/>
        </w:rPr>
      </w:pPr>
      <w:r>
        <w:rPr>
          <w:rFonts w:hint="eastAsia" w:ascii="楷体_GB2312" w:hAnsi="楷体_GB2312" w:eastAsia="楷体_GB2312" w:cs="楷体_GB2312"/>
          <w:b/>
          <w:bCs/>
          <w:color w:val="auto"/>
          <w:kern w:val="2"/>
          <w:sz w:val="32"/>
          <w:szCs w:val="28"/>
          <w:u w:val="none" w:color="auto"/>
          <w:lang w:val="en-US" w:eastAsia="zh-CN" w:bidi="ar-SA"/>
        </w:rPr>
        <w:t>（一）报名时间。</w:t>
      </w:r>
      <w:r>
        <w:rPr>
          <w:rFonts w:hint="default" w:ascii="Times New Roman" w:hAnsi="Times New Roman" w:eastAsia="仿宋_GB2312" w:cs="Times New Roman"/>
          <w:color w:val="auto"/>
          <w:kern w:val="2"/>
          <w:sz w:val="32"/>
          <w:highlight w:val="none"/>
          <w:u w:val="none" w:color="auto"/>
          <w:lang w:val="en-US" w:eastAsia="zh-CN" w:bidi="ar-SA"/>
        </w:rPr>
        <w:t>培训报名时间于本通知下发之日起开始，第一期班次于9月15日截止报名；第二期班次于10月15日截止报名；第三期班次于11月15日截止报名。</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43" w:firstLineChars="200"/>
        <w:jc w:val="both"/>
        <w:textAlignment w:val="auto"/>
        <w:outlineLvl w:val="9"/>
        <w:rPr>
          <w:rFonts w:hint="default" w:ascii="Times New Roman" w:hAnsi="Times New Roman" w:eastAsia="仿宋_GB2312" w:cs="Times New Roman"/>
          <w:color w:val="auto"/>
          <w:kern w:val="2"/>
          <w:sz w:val="32"/>
          <w:highlight w:val="none"/>
          <w:u w:val="none" w:color="auto"/>
          <w:lang w:val="en-US" w:eastAsia="zh-CN" w:bidi="ar-SA"/>
        </w:rPr>
      </w:pPr>
      <w:r>
        <w:rPr>
          <w:rFonts w:hint="eastAsia" w:ascii="楷体_GB2312" w:hAnsi="楷体_GB2312" w:eastAsia="楷体_GB2312" w:cs="楷体_GB2312"/>
          <w:b/>
          <w:bCs/>
          <w:color w:val="auto"/>
          <w:kern w:val="2"/>
          <w:sz w:val="32"/>
          <w:szCs w:val="28"/>
          <w:u w:val="none" w:color="auto"/>
          <w:lang w:val="en-US" w:eastAsia="zh-CN" w:bidi="ar-SA"/>
        </w:rPr>
        <w:t>（二）报名方式。</w:t>
      </w:r>
      <w:r>
        <w:rPr>
          <w:rFonts w:hint="default" w:ascii="Times New Roman" w:hAnsi="Times New Roman" w:eastAsia="仿宋_GB2312" w:cs="Times New Roman"/>
          <w:color w:val="auto"/>
          <w:kern w:val="2"/>
          <w:sz w:val="32"/>
          <w:highlight w:val="none"/>
          <w:u w:val="none" w:color="auto"/>
          <w:lang w:val="en-US" w:eastAsia="zh-CN" w:bidi="ar-SA"/>
        </w:rPr>
        <w:t>符合条件的人员可自主选择培训班次，并统一通过网络方式报名。报名者通过手机微信客户端扫描报名小程序码（见下图）填写报名信息，上传《2020年农村电商</w:t>
      </w:r>
      <w:r>
        <w:rPr>
          <w:rFonts w:hint="eastAsia" w:ascii="Times New Roman" w:hAnsi="Times New Roman" w:cs="Times New Roman"/>
          <w:color w:val="auto"/>
          <w:kern w:val="2"/>
          <w:sz w:val="32"/>
          <w:highlight w:val="none"/>
          <w:u w:val="none" w:color="auto"/>
          <w:lang w:val="en-US" w:eastAsia="zh-CN" w:bidi="ar-SA"/>
        </w:rPr>
        <w:t>“</w:t>
      </w:r>
      <w:r>
        <w:rPr>
          <w:rFonts w:hint="default" w:ascii="Times New Roman" w:hAnsi="Times New Roman" w:eastAsia="仿宋_GB2312" w:cs="Times New Roman"/>
          <w:color w:val="auto"/>
          <w:kern w:val="2"/>
          <w:sz w:val="32"/>
          <w:highlight w:val="none"/>
          <w:u w:val="none" w:color="auto"/>
          <w:lang w:val="en-US" w:eastAsia="zh-CN" w:bidi="ar-SA"/>
        </w:rPr>
        <w:t>省级精英训练营</w:t>
      </w:r>
      <w:r>
        <w:rPr>
          <w:rFonts w:hint="eastAsia" w:ascii="Times New Roman" w:hAnsi="Times New Roman" w:cs="Times New Roman"/>
          <w:color w:val="auto"/>
          <w:kern w:val="2"/>
          <w:sz w:val="32"/>
          <w:highlight w:val="none"/>
          <w:u w:val="none" w:color="auto"/>
          <w:lang w:val="en-US" w:eastAsia="zh-CN" w:bidi="ar-SA"/>
        </w:rPr>
        <w:t>”</w:t>
      </w:r>
      <w:r>
        <w:rPr>
          <w:rFonts w:hint="default" w:ascii="Times New Roman" w:hAnsi="Times New Roman" w:eastAsia="仿宋_GB2312" w:cs="Times New Roman"/>
          <w:color w:val="auto"/>
          <w:kern w:val="2"/>
          <w:sz w:val="32"/>
          <w:highlight w:val="none"/>
          <w:u w:val="none" w:color="auto"/>
          <w:lang w:val="en-US" w:eastAsia="zh-CN" w:bidi="ar-SA"/>
        </w:rPr>
        <w:t>培训学员报名申请表》扫描件、营业执照或其他证明扫描件、身份证明扫描件等。报名信息填写要求：报名信息必须如实填写，企业名称和统一社会信用代码必须与营业执照一致，不得填写简称。</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u w:val="none" w:color="auto"/>
          <w:lang w:val="en-US" w:eastAsia="zh-CN"/>
        </w:rPr>
      </w:pPr>
      <w:r>
        <w:rPr>
          <w:rFonts w:hint="default" w:ascii="Times New Roman" w:hAnsi="Times New Roman" w:eastAsia="仿宋_GB2312" w:cs="Times New Roman"/>
          <w:color w:val="auto"/>
          <w:kern w:val="2"/>
          <w:sz w:val="32"/>
          <w:highlight w:val="none"/>
          <w:u w:val="none" w:color="auto"/>
          <w:lang w:val="en-US" w:eastAsia="zh-CN" w:bidi="ar-SA"/>
        </w:rPr>
        <w:t>注：培训报名提交报名信息成功后不能修改所选培训班次。培训将</w:t>
      </w:r>
      <w:r>
        <w:rPr>
          <w:rFonts w:hint="default" w:ascii="Times New Roman" w:hAnsi="Times New Roman" w:eastAsia="仿宋_GB2312" w:cs="Times New Roman"/>
          <w:color w:val="auto"/>
          <w:sz w:val="32"/>
          <w:szCs w:val="32"/>
          <w:u w:val="none" w:color="auto"/>
          <w:lang w:val="en-US" w:eastAsia="zh-CN"/>
        </w:rPr>
        <w:t>按报名时间先后顺序拟定各班次参训学员名单（先报先得，录满为止）。</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jc w:val="center"/>
        <w:textAlignment w:val="auto"/>
        <w:outlineLvl w:val="9"/>
        <w:rPr>
          <w:rFonts w:hint="eastAsia" w:ascii="Times New Roman" w:hAnsi="Times New Roman" w:eastAsia="仿宋_GB2312" w:cs="Times New Roman"/>
          <w:color w:val="auto"/>
          <w:sz w:val="32"/>
          <w:szCs w:val="32"/>
          <w:u w:val="none" w:color="auto"/>
          <w:lang w:val="en-US" w:eastAsia="zh-CN"/>
        </w:rPr>
      </w:pPr>
      <w:r>
        <w:rPr>
          <w:color w:val="auto"/>
        </w:rPr>
        <w:drawing>
          <wp:inline distT="0" distB="0" distL="114300" distR="114300">
            <wp:extent cx="1949450" cy="1981200"/>
            <wp:effectExtent l="0" t="0" r="1270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1949450" cy="1981200"/>
                    </a:xfrm>
                    <a:prstGeom prst="rect">
                      <a:avLst/>
                    </a:prstGeom>
                    <a:noFill/>
                    <a:ln w="9525">
                      <a:noFill/>
                    </a:ln>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right="0" w:rightChars="0" w:firstLine="643" w:firstLineChars="200"/>
        <w:textAlignment w:val="auto"/>
        <w:outlineLvl w:val="9"/>
        <w:rPr>
          <w:rFonts w:hint="default" w:ascii="Times New Roman" w:hAnsi="Times New Roman" w:eastAsia="仿宋_GB2312" w:cs="Times New Roman"/>
          <w:color w:val="auto"/>
          <w:kern w:val="2"/>
          <w:sz w:val="32"/>
          <w:highlight w:val="none"/>
          <w:u w:val="none" w:color="auto"/>
          <w:lang w:val="en-US" w:eastAsia="zh-CN" w:bidi="ar-SA"/>
        </w:rPr>
      </w:pPr>
      <w:r>
        <w:rPr>
          <w:rFonts w:hint="eastAsia" w:ascii="楷体_GB2312" w:hAnsi="楷体_GB2312" w:eastAsia="楷体_GB2312" w:cs="楷体_GB2312"/>
          <w:b/>
          <w:bCs/>
          <w:color w:val="auto"/>
          <w:kern w:val="2"/>
          <w:sz w:val="32"/>
          <w:szCs w:val="28"/>
          <w:u w:val="none" w:color="auto"/>
          <w:lang w:val="en-US" w:eastAsia="zh-CN" w:bidi="ar-SA"/>
        </w:rPr>
        <w:t>（三）资格审核。</w:t>
      </w:r>
      <w:r>
        <w:rPr>
          <w:rFonts w:hint="default" w:ascii="Times New Roman" w:hAnsi="Times New Roman" w:eastAsia="仿宋_GB2312" w:cs="Times New Roman"/>
          <w:color w:val="auto"/>
          <w:kern w:val="2"/>
          <w:sz w:val="32"/>
          <w:highlight w:val="none"/>
          <w:u w:val="none" w:color="auto"/>
          <w:lang w:val="en-US" w:eastAsia="zh-CN" w:bidi="ar-SA"/>
        </w:rPr>
        <w:t>各期班次报名结束后，由广东外语外贸大学对照报名条件对学员申请资料进行审核，于3个工作日内将当期拟录取人员名单及相关材料报省人社厅就业局确认。</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right="0" w:rightChars="0" w:firstLine="643" w:firstLineChars="200"/>
        <w:textAlignment w:val="auto"/>
        <w:outlineLvl w:val="9"/>
        <w:rPr>
          <w:rFonts w:hint="default" w:ascii="Times New Roman" w:hAnsi="Times New Roman" w:eastAsia="仿宋_GB2312" w:cs="Times New Roman"/>
          <w:color w:val="auto"/>
          <w:kern w:val="2"/>
          <w:sz w:val="32"/>
          <w:highlight w:val="none"/>
          <w:u w:val="none" w:color="auto"/>
          <w:lang w:val="en-US" w:eastAsia="zh-CN" w:bidi="ar-SA"/>
        </w:rPr>
      </w:pPr>
      <w:r>
        <w:rPr>
          <w:rFonts w:hint="eastAsia" w:ascii="楷体_GB2312" w:hAnsi="楷体_GB2312" w:eastAsia="楷体_GB2312" w:cs="楷体_GB2312"/>
          <w:b/>
          <w:bCs/>
          <w:color w:val="auto"/>
          <w:kern w:val="2"/>
          <w:sz w:val="32"/>
          <w:szCs w:val="28"/>
          <w:u w:val="none" w:color="auto"/>
          <w:lang w:val="en-US" w:eastAsia="zh-CN" w:bidi="ar-SA"/>
        </w:rPr>
        <w:t>（四）确认和缴费。</w:t>
      </w:r>
      <w:r>
        <w:rPr>
          <w:rFonts w:hint="default" w:ascii="Times New Roman" w:hAnsi="Times New Roman" w:eastAsia="仿宋_GB2312" w:cs="Times New Roman"/>
          <w:color w:val="auto"/>
          <w:kern w:val="2"/>
          <w:sz w:val="32"/>
          <w:highlight w:val="none"/>
          <w:u w:val="none" w:color="auto"/>
          <w:lang w:val="en-US" w:eastAsia="zh-CN" w:bidi="ar-SA"/>
        </w:rPr>
        <w:t>省人社厅就业局确认参训学员名单后在官方网站公布。广东外语外贸大学根据公示结果通知学员办理报到和缴纳学员自付部分费用等手续。学员缴费统一通过银行转账，转账时请注明</w:t>
      </w:r>
      <w:r>
        <w:rPr>
          <w:rFonts w:hint="eastAsia" w:ascii="Times New Roman" w:hAnsi="Times New Roman" w:cs="Times New Roman"/>
          <w:color w:val="auto"/>
          <w:kern w:val="2"/>
          <w:sz w:val="32"/>
          <w:highlight w:val="none"/>
          <w:u w:val="none" w:color="auto"/>
          <w:lang w:val="en-US" w:eastAsia="zh-CN" w:bidi="ar-SA"/>
        </w:rPr>
        <w:t>“</w:t>
      </w:r>
      <w:r>
        <w:rPr>
          <w:rFonts w:hint="default" w:ascii="Times New Roman" w:hAnsi="Times New Roman" w:eastAsia="仿宋_GB2312" w:cs="Times New Roman"/>
          <w:color w:val="auto"/>
          <w:kern w:val="2"/>
          <w:sz w:val="32"/>
          <w:highlight w:val="none"/>
          <w:u w:val="none" w:color="auto"/>
          <w:lang w:val="en-US" w:eastAsia="zh-CN" w:bidi="ar-SA"/>
        </w:rPr>
        <w:t>2020年农村电商‘省级精英训练营’培训</w:t>
      </w:r>
      <w:r>
        <w:rPr>
          <w:rFonts w:hint="eastAsia" w:ascii="Times New Roman" w:hAnsi="Times New Roman" w:cs="Times New Roman"/>
          <w:color w:val="auto"/>
          <w:kern w:val="2"/>
          <w:sz w:val="32"/>
          <w:highlight w:val="none"/>
          <w:u w:val="none" w:color="auto"/>
          <w:lang w:val="en-US" w:eastAsia="zh-CN" w:bidi="ar-SA"/>
        </w:rPr>
        <w:t>”</w:t>
      </w:r>
      <w:r>
        <w:rPr>
          <w:rFonts w:hint="default" w:ascii="Times New Roman" w:hAnsi="Times New Roman" w:eastAsia="仿宋_GB2312" w:cs="Times New Roman"/>
          <w:color w:val="auto"/>
          <w:kern w:val="2"/>
          <w:sz w:val="32"/>
          <w:highlight w:val="none"/>
          <w:u w:val="none" w:color="auto"/>
          <w:lang w:val="en-US" w:eastAsia="zh-CN" w:bidi="ar-SA"/>
        </w:rPr>
        <w:t>（银行账号见广东外语外贸大学招生简章）。逾期未缴费和办理报到手续的视为放弃资格，由广东外语外贸大学按程序通知原选报相同班次的未入选人员递补（递补人员名单需报省人社厅就业局确认）。</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right="0" w:rightChars="0" w:firstLine="643" w:firstLineChars="200"/>
        <w:textAlignment w:val="auto"/>
        <w:outlineLvl w:val="9"/>
        <w:rPr>
          <w:rFonts w:hint="default" w:ascii="Times New Roman" w:hAnsi="Times New Roman" w:eastAsia="仿宋_GB2312" w:cs="Times New Roman"/>
          <w:color w:val="auto"/>
          <w:kern w:val="2"/>
          <w:sz w:val="32"/>
          <w:highlight w:val="none"/>
          <w:u w:val="none" w:color="auto"/>
          <w:lang w:val="en-US" w:eastAsia="zh-CN" w:bidi="ar-SA"/>
        </w:rPr>
      </w:pPr>
      <w:r>
        <w:rPr>
          <w:rFonts w:hint="eastAsia" w:ascii="楷体_GB2312" w:hAnsi="楷体_GB2312" w:eastAsia="楷体_GB2312" w:cs="楷体_GB2312"/>
          <w:b/>
          <w:bCs/>
          <w:color w:val="auto"/>
          <w:kern w:val="2"/>
          <w:sz w:val="32"/>
          <w:szCs w:val="28"/>
          <w:u w:val="none" w:color="auto"/>
          <w:lang w:val="en-US" w:eastAsia="zh-CN" w:bidi="ar-SA"/>
        </w:rPr>
        <w:t>（五）报到及复核。</w:t>
      </w:r>
      <w:r>
        <w:rPr>
          <w:rFonts w:hint="default" w:ascii="Times New Roman" w:hAnsi="Times New Roman" w:eastAsia="仿宋_GB2312" w:cs="Times New Roman"/>
          <w:color w:val="auto"/>
          <w:kern w:val="2"/>
          <w:sz w:val="32"/>
          <w:highlight w:val="none"/>
          <w:u w:val="none" w:color="auto"/>
          <w:lang w:val="en-US" w:eastAsia="zh-CN" w:bidi="ar-SA"/>
        </w:rPr>
        <w:t>学员根据广东外语外贸大学通知的时间、地点报到，培训具体时间根据疫情可适时调整。报到时须提交《2020年农村电商</w:t>
      </w:r>
      <w:r>
        <w:rPr>
          <w:rFonts w:hint="eastAsia" w:ascii="Times New Roman" w:hAnsi="Times New Roman" w:cs="Times New Roman"/>
          <w:color w:val="auto"/>
          <w:kern w:val="2"/>
          <w:sz w:val="32"/>
          <w:highlight w:val="none"/>
          <w:u w:val="none" w:color="auto"/>
          <w:lang w:val="en-US" w:eastAsia="zh-CN" w:bidi="ar-SA"/>
        </w:rPr>
        <w:t>“</w:t>
      </w:r>
      <w:r>
        <w:rPr>
          <w:rFonts w:hint="default" w:ascii="Times New Roman" w:hAnsi="Times New Roman" w:eastAsia="仿宋_GB2312" w:cs="Times New Roman"/>
          <w:color w:val="auto"/>
          <w:kern w:val="2"/>
          <w:sz w:val="32"/>
          <w:highlight w:val="none"/>
          <w:u w:val="none" w:color="auto"/>
          <w:lang w:val="en-US" w:eastAsia="zh-CN" w:bidi="ar-SA"/>
        </w:rPr>
        <w:t>省级精英训练营</w:t>
      </w:r>
      <w:r>
        <w:rPr>
          <w:rFonts w:hint="eastAsia" w:ascii="Times New Roman" w:hAnsi="Times New Roman" w:cs="Times New Roman"/>
          <w:color w:val="auto"/>
          <w:kern w:val="2"/>
          <w:sz w:val="32"/>
          <w:highlight w:val="none"/>
          <w:u w:val="none" w:color="auto"/>
          <w:lang w:val="en-US" w:eastAsia="zh-CN" w:bidi="ar-SA"/>
        </w:rPr>
        <w:t>”</w:t>
      </w:r>
      <w:r>
        <w:rPr>
          <w:rFonts w:hint="default" w:ascii="Times New Roman" w:hAnsi="Times New Roman" w:eastAsia="仿宋_GB2312" w:cs="Times New Roman"/>
          <w:color w:val="auto"/>
          <w:kern w:val="2"/>
          <w:sz w:val="32"/>
          <w:highlight w:val="none"/>
          <w:u w:val="none" w:color="auto"/>
          <w:lang w:val="en-US" w:eastAsia="zh-CN" w:bidi="ar-SA"/>
        </w:rPr>
        <w:t>培训学员报名申请表》原件、营业执照或证明材料复印件、身份证复印件。广东外语外贸大学对纸质材料查验、复核无误后，向学员出具收费发票等凭证。经复核不符合条件的，取消培训资格。</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textAlignment w:val="auto"/>
        <w:outlineLvl w:val="9"/>
        <w:rPr>
          <w:rFonts w:hint="default" w:ascii="Times New Roman" w:hAnsi="Times New Roman" w:eastAsia="仿宋_GB2312" w:cs="Times New Roman"/>
          <w:color w:val="auto"/>
          <w:kern w:val="2"/>
          <w:sz w:val="32"/>
          <w:highlight w:val="none"/>
          <w:u w:val="none" w:color="auto"/>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textAlignment w:val="auto"/>
        <w:outlineLvl w:val="9"/>
        <w:rPr>
          <w:rFonts w:hint="default" w:ascii="Times New Roman" w:hAnsi="Times New Roman" w:eastAsia="仿宋_GB2312" w:cs="Times New Roman"/>
          <w:color w:val="auto"/>
          <w:kern w:val="2"/>
          <w:sz w:val="32"/>
          <w:highlight w:val="none"/>
          <w:u w:val="none" w:color="auto"/>
          <w:lang w:val="en-US" w:eastAsia="zh-CN" w:bidi="ar-SA"/>
        </w:rPr>
      </w:pPr>
      <w:r>
        <w:rPr>
          <w:rFonts w:hint="default" w:ascii="Times New Roman" w:hAnsi="Times New Roman" w:eastAsia="仿宋_GB2312" w:cs="Times New Roman"/>
          <w:color w:val="auto"/>
          <w:kern w:val="2"/>
          <w:sz w:val="32"/>
          <w:highlight w:val="none"/>
          <w:u w:val="none" w:color="auto"/>
          <w:lang w:val="en-US" w:eastAsia="zh-CN" w:bidi="ar-SA"/>
        </w:rPr>
        <w:t>附件：1</w:t>
      </w:r>
      <w:r>
        <w:rPr>
          <w:rFonts w:hint="eastAsia" w:ascii="Times New Roman" w:hAnsi="Times New Roman" w:cs="Times New Roman"/>
          <w:color w:val="auto"/>
          <w:kern w:val="2"/>
          <w:sz w:val="32"/>
          <w:highlight w:val="none"/>
          <w:u w:val="none" w:color="auto"/>
          <w:lang w:val="en-US" w:eastAsia="zh-CN" w:bidi="ar-SA"/>
        </w:rPr>
        <w:t>．</w:t>
      </w:r>
      <w:r>
        <w:rPr>
          <w:rFonts w:hint="default" w:ascii="Times New Roman" w:hAnsi="Times New Roman" w:eastAsia="仿宋_GB2312" w:cs="Times New Roman"/>
          <w:color w:val="auto"/>
          <w:kern w:val="2"/>
          <w:sz w:val="32"/>
          <w:highlight w:val="none"/>
          <w:u w:val="none" w:color="auto"/>
          <w:lang w:val="en-US" w:eastAsia="zh-CN" w:bidi="ar-SA"/>
        </w:rPr>
        <w:t>2020年农村电商</w:t>
      </w:r>
      <w:r>
        <w:rPr>
          <w:rFonts w:hint="eastAsia" w:ascii="Times New Roman" w:hAnsi="Times New Roman" w:cs="Times New Roman"/>
          <w:color w:val="auto"/>
          <w:kern w:val="2"/>
          <w:sz w:val="32"/>
          <w:highlight w:val="none"/>
          <w:u w:val="none" w:color="auto"/>
          <w:lang w:val="en-US" w:eastAsia="zh-CN" w:bidi="ar-SA"/>
        </w:rPr>
        <w:t>“</w:t>
      </w:r>
      <w:r>
        <w:rPr>
          <w:rFonts w:hint="default" w:ascii="Times New Roman" w:hAnsi="Times New Roman" w:eastAsia="仿宋_GB2312" w:cs="Times New Roman"/>
          <w:color w:val="auto"/>
          <w:kern w:val="2"/>
          <w:sz w:val="32"/>
          <w:highlight w:val="none"/>
          <w:u w:val="none" w:color="auto"/>
          <w:lang w:val="en-US" w:eastAsia="zh-CN" w:bidi="ar-SA"/>
        </w:rPr>
        <w:t>省级精英训练营</w:t>
      </w:r>
      <w:r>
        <w:rPr>
          <w:rFonts w:hint="eastAsia" w:ascii="Times New Roman" w:hAnsi="Times New Roman" w:cs="Times New Roman"/>
          <w:color w:val="auto"/>
          <w:kern w:val="2"/>
          <w:sz w:val="32"/>
          <w:highlight w:val="none"/>
          <w:u w:val="none" w:color="auto"/>
          <w:lang w:val="en-US" w:eastAsia="zh-CN" w:bidi="ar-SA"/>
        </w:rPr>
        <w:t>”</w:t>
      </w:r>
      <w:r>
        <w:rPr>
          <w:rFonts w:hint="default" w:ascii="Times New Roman" w:hAnsi="Times New Roman" w:eastAsia="仿宋_GB2312" w:cs="Times New Roman"/>
          <w:color w:val="auto"/>
          <w:kern w:val="2"/>
          <w:sz w:val="32"/>
          <w:highlight w:val="none"/>
          <w:u w:val="none" w:color="auto"/>
          <w:lang w:val="en-US" w:eastAsia="zh-CN" w:bidi="ar-SA"/>
        </w:rPr>
        <w:t>培训报名申请表</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textAlignment w:val="auto"/>
        <w:outlineLvl w:val="9"/>
        <w:rPr>
          <w:rFonts w:hint="default" w:ascii="Times New Roman" w:hAnsi="Times New Roman" w:eastAsia="仿宋_GB2312" w:cs="Times New Roman"/>
          <w:color w:val="auto"/>
          <w:kern w:val="2"/>
          <w:sz w:val="32"/>
          <w:highlight w:val="none"/>
          <w:u w:val="none" w:color="auto"/>
          <w:lang w:val="en-US" w:eastAsia="zh-CN" w:bidi="ar-SA"/>
        </w:rPr>
      </w:pPr>
      <w:r>
        <w:rPr>
          <w:rFonts w:hint="default" w:ascii="Times New Roman" w:hAnsi="Times New Roman" w:eastAsia="仿宋_GB2312" w:cs="Times New Roman"/>
          <w:color w:val="auto"/>
          <w:kern w:val="2"/>
          <w:sz w:val="32"/>
          <w:highlight w:val="none"/>
          <w:u w:val="none" w:color="auto"/>
          <w:lang w:val="en-US" w:eastAsia="zh-CN" w:bidi="ar-SA"/>
        </w:rPr>
        <w:t xml:space="preserve">      2</w:t>
      </w:r>
      <w:r>
        <w:rPr>
          <w:rFonts w:hint="eastAsia" w:ascii="Times New Roman" w:hAnsi="Times New Roman" w:cs="Times New Roman"/>
          <w:color w:val="auto"/>
          <w:kern w:val="2"/>
          <w:sz w:val="32"/>
          <w:highlight w:val="none"/>
          <w:u w:val="none" w:color="auto"/>
          <w:lang w:val="en-US" w:eastAsia="zh-CN" w:bidi="ar-SA"/>
        </w:rPr>
        <w:t>．</w:t>
      </w:r>
      <w:r>
        <w:rPr>
          <w:rFonts w:hint="default" w:ascii="Times New Roman" w:hAnsi="Times New Roman" w:eastAsia="仿宋_GB2312" w:cs="Times New Roman"/>
          <w:color w:val="auto"/>
          <w:kern w:val="2"/>
          <w:sz w:val="32"/>
          <w:highlight w:val="none"/>
          <w:u w:val="none" w:color="auto"/>
          <w:lang w:val="en-US" w:eastAsia="zh-CN" w:bidi="ar-SA"/>
        </w:rPr>
        <w:t>广东省2020年农村电商</w:t>
      </w:r>
      <w:r>
        <w:rPr>
          <w:rFonts w:hint="eastAsia" w:ascii="Times New Roman" w:hAnsi="Times New Roman" w:cs="Times New Roman"/>
          <w:color w:val="auto"/>
          <w:kern w:val="2"/>
          <w:sz w:val="32"/>
          <w:highlight w:val="none"/>
          <w:u w:val="none" w:color="auto"/>
          <w:lang w:val="en-US" w:eastAsia="zh-CN" w:bidi="ar-SA"/>
        </w:rPr>
        <w:t>“</w:t>
      </w:r>
      <w:r>
        <w:rPr>
          <w:rFonts w:hint="default" w:ascii="Times New Roman" w:hAnsi="Times New Roman" w:eastAsia="仿宋_GB2312" w:cs="Times New Roman"/>
          <w:color w:val="auto"/>
          <w:kern w:val="2"/>
          <w:sz w:val="32"/>
          <w:highlight w:val="none"/>
          <w:u w:val="none" w:color="auto"/>
          <w:lang w:val="en-US" w:eastAsia="zh-CN" w:bidi="ar-SA"/>
        </w:rPr>
        <w:t>省级精英训练营</w:t>
      </w:r>
      <w:r>
        <w:rPr>
          <w:rFonts w:hint="eastAsia" w:ascii="Times New Roman" w:hAnsi="Times New Roman" w:cs="Times New Roman"/>
          <w:color w:val="auto"/>
          <w:kern w:val="2"/>
          <w:sz w:val="32"/>
          <w:highlight w:val="none"/>
          <w:u w:val="none" w:color="auto"/>
          <w:lang w:val="en-US" w:eastAsia="zh-CN" w:bidi="ar-SA"/>
        </w:rPr>
        <w:t>”</w:t>
      </w:r>
      <w:r>
        <w:rPr>
          <w:rFonts w:hint="default" w:ascii="Times New Roman" w:hAnsi="Times New Roman" w:eastAsia="仿宋_GB2312" w:cs="Times New Roman"/>
          <w:color w:val="auto"/>
          <w:kern w:val="2"/>
          <w:sz w:val="32"/>
          <w:highlight w:val="none"/>
          <w:u w:val="none" w:color="auto"/>
          <w:lang w:val="en-US" w:eastAsia="zh-CN" w:bidi="ar-SA"/>
        </w:rPr>
        <w:t>培训</w:t>
      </w:r>
      <w:bookmarkStart w:id="0" w:name="_GoBack"/>
      <w:bookmarkEnd w:id="0"/>
      <w:r>
        <w:rPr>
          <w:rFonts w:hint="default" w:ascii="Times New Roman" w:hAnsi="Times New Roman" w:eastAsia="仿宋_GB2312" w:cs="Times New Roman"/>
          <w:color w:val="auto"/>
          <w:kern w:val="2"/>
          <w:sz w:val="32"/>
          <w:highlight w:val="none"/>
          <w:u w:val="none" w:color="auto"/>
          <w:lang w:val="en-US" w:eastAsia="zh-CN" w:bidi="ar-SA"/>
        </w:rPr>
        <w:t>招生简章</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textAlignment w:val="auto"/>
        <w:outlineLvl w:val="9"/>
        <w:rPr>
          <w:rFonts w:hint="default" w:ascii="Times New Roman" w:hAnsi="Times New Roman" w:eastAsia="仿宋_GB2312" w:cs="Times New Roman"/>
          <w:color w:val="auto"/>
          <w:kern w:val="2"/>
          <w:sz w:val="32"/>
          <w:highlight w:val="none"/>
          <w:u w:val="none" w:color="auto"/>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0" w:leftChars="0" w:right="0" w:rightChars="0" w:firstLine="646" w:firstLineChars="202"/>
        <w:textAlignment w:val="auto"/>
        <w:outlineLvl w:val="9"/>
        <w:rPr>
          <w:rFonts w:hint="default" w:ascii="Times New Roman" w:hAnsi="Times New Roman" w:eastAsia="仿宋_GB2312" w:cs="Times New Roman"/>
          <w:color w:val="auto"/>
          <w:kern w:val="2"/>
          <w:sz w:val="32"/>
          <w:highlight w:val="none"/>
          <w:u w:val="none" w:color="auto"/>
          <w:lang w:val="en-US" w:eastAsia="zh-CN" w:bidi="ar-SA"/>
        </w:rPr>
      </w:pPr>
      <w:r>
        <w:rPr>
          <w:rFonts w:hint="default" w:ascii="Times New Roman" w:hAnsi="Times New Roman" w:eastAsia="仿宋_GB2312" w:cs="Times New Roman"/>
          <w:color w:val="auto"/>
          <w:kern w:val="2"/>
          <w:sz w:val="32"/>
          <w:highlight w:val="none"/>
          <w:u w:val="none" w:color="auto"/>
          <w:lang w:val="en-US" w:eastAsia="zh-CN" w:bidi="ar-SA"/>
        </w:rPr>
        <w:t>备注：1</w:t>
      </w:r>
      <w:r>
        <w:rPr>
          <w:rFonts w:hint="eastAsia" w:ascii="Times New Roman" w:hAnsi="Times New Roman" w:cs="Times New Roman"/>
          <w:color w:val="auto"/>
          <w:kern w:val="2"/>
          <w:sz w:val="32"/>
          <w:highlight w:val="none"/>
          <w:u w:val="none" w:color="auto"/>
          <w:lang w:val="en-US" w:eastAsia="zh-CN" w:bidi="ar-SA"/>
        </w:rPr>
        <w:t>．</w:t>
      </w:r>
      <w:r>
        <w:rPr>
          <w:rFonts w:hint="default" w:ascii="Times New Roman" w:hAnsi="Times New Roman" w:eastAsia="仿宋_GB2312" w:cs="Times New Roman"/>
          <w:color w:val="auto"/>
          <w:kern w:val="2"/>
          <w:sz w:val="32"/>
          <w:highlight w:val="none"/>
          <w:u w:val="none" w:color="auto"/>
          <w:lang w:val="en-US" w:eastAsia="zh-CN" w:bidi="ar-SA"/>
        </w:rPr>
        <w:t>具体开班时间由广东外语外贸大学另行通知。</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textAlignment w:val="auto"/>
        <w:outlineLvl w:val="9"/>
        <w:rPr>
          <w:rFonts w:hint="default" w:ascii="Times New Roman" w:hAnsi="Times New Roman" w:eastAsia="仿宋_GB2312" w:cs="Times New Roman"/>
          <w:color w:val="auto"/>
          <w:kern w:val="2"/>
          <w:sz w:val="32"/>
          <w:highlight w:val="none"/>
          <w:u w:val="none" w:color="auto"/>
          <w:lang w:val="en-US" w:eastAsia="zh-CN" w:bidi="ar-SA"/>
        </w:rPr>
      </w:pPr>
      <w:r>
        <w:rPr>
          <w:rFonts w:hint="default" w:ascii="Times New Roman" w:hAnsi="Times New Roman" w:eastAsia="仿宋_GB2312" w:cs="Times New Roman"/>
          <w:color w:val="auto"/>
          <w:kern w:val="2"/>
          <w:sz w:val="32"/>
          <w:highlight w:val="none"/>
          <w:u w:val="none" w:color="auto"/>
          <w:lang w:val="en-US" w:eastAsia="zh-CN" w:bidi="ar-SA"/>
        </w:rPr>
        <w:t xml:space="preserve">      2</w:t>
      </w:r>
      <w:r>
        <w:rPr>
          <w:rFonts w:hint="eastAsia" w:ascii="Times New Roman" w:hAnsi="Times New Roman" w:cs="Times New Roman"/>
          <w:color w:val="auto"/>
          <w:kern w:val="2"/>
          <w:sz w:val="32"/>
          <w:highlight w:val="none"/>
          <w:u w:val="none" w:color="auto"/>
          <w:lang w:val="en-US" w:eastAsia="zh-CN" w:bidi="ar-SA"/>
        </w:rPr>
        <w:t>．</w:t>
      </w:r>
      <w:r>
        <w:rPr>
          <w:rFonts w:hint="default" w:ascii="Times New Roman" w:hAnsi="Times New Roman" w:eastAsia="仿宋_GB2312" w:cs="Times New Roman"/>
          <w:color w:val="auto"/>
          <w:kern w:val="2"/>
          <w:sz w:val="32"/>
          <w:highlight w:val="none"/>
          <w:u w:val="none" w:color="auto"/>
          <w:lang w:val="en-US" w:eastAsia="zh-CN" w:bidi="ar-SA"/>
        </w:rPr>
        <w:t>广东外语外贸大学联系电话：020-36317273、</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textAlignment w:val="auto"/>
        <w:outlineLvl w:val="9"/>
        <w:rPr>
          <w:rFonts w:hint="default" w:ascii="Times New Roman" w:hAnsi="Times New Roman" w:eastAsia="仿宋_GB2312" w:cs="Times New Roman"/>
          <w:color w:val="auto"/>
          <w:kern w:val="2"/>
          <w:sz w:val="32"/>
          <w:highlight w:val="none"/>
          <w:u w:val="none" w:color="auto"/>
          <w:lang w:val="en-US" w:eastAsia="zh-CN" w:bidi="ar-SA"/>
        </w:rPr>
      </w:pPr>
      <w:r>
        <w:rPr>
          <w:rFonts w:hint="eastAsia" w:ascii="Times New Roman" w:hAnsi="Times New Roman" w:cs="Times New Roman"/>
          <w:color w:val="auto"/>
          <w:kern w:val="2"/>
          <w:sz w:val="32"/>
          <w:highlight w:val="none"/>
          <w:u w:val="none" w:color="auto"/>
          <w:lang w:val="en-US" w:eastAsia="zh-CN" w:bidi="ar-SA"/>
        </w:rPr>
        <w:t xml:space="preserve">         </w:t>
      </w:r>
      <w:r>
        <w:rPr>
          <w:rFonts w:hint="default" w:ascii="Times New Roman" w:hAnsi="Times New Roman" w:eastAsia="仿宋_GB2312" w:cs="Times New Roman"/>
          <w:color w:val="auto"/>
          <w:kern w:val="2"/>
          <w:sz w:val="32"/>
          <w:highlight w:val="none"/>
          <w:u w:val="none" w:color="auto"/>
          <w:lang w:val="en-US" w:eastAsia="zh-CN" w:bidi="ar-SA"/>
        </w:rPr>
        <w:t>15989032115</w:t>
      </w:r>
      <w:r>
        <w:rPr>
          <w:rFonts w:hint="eastAsia" w:ascii="Times New Roman" w:hAnsi="Times New Roman" w:cs="Times New Roman"/>
          <w:color w:val="auto"/>
          <w:kern w:val="2"/>
          <w:sz w:val="32"/>
          <w:highlight w:val="none"/>
          <w:u w:val="none" w:color="auto"/>
          <w:lang w:val="en-US" w:eastAsia="zh-CN" w:bidi="ar-SA"/>
        </w:rPr>
        <w:t>、18188802588</w:t>
      </w:r>
      <w:r>
        <w:rPr>
          <w:rFonts w:hint="default" w:ascii="Times New Roman" w:hAnsi="Times New Roman" w:eastAsia="仿宋_GB2312" w:cs="Times New Roman"/>
          <w:color w:val="auto"/>
          <w:kern w:val="2"/>
          <w:sz w:val="32"/>
          <w:highlight w:val="none"/>
          <w:u w:val="none" w:color="auto"/>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textAlignment w:val="auto"/>
        <w:outlineLvl w:val="9"/>
        <w:rPr>
          <w:rFonts w:hint="default" w:ascii="Times New Roman" w:hAnsi="Times New Roman" w:eastAsia="仿宋_GB2312" w:cs="Times New Roman"/>
          <w:color w:val="auto"/>
          <w:kern w:val="2"/>
          <w:sz w:val="32"/>
          <w:highlight w:val="none"/>
          <w:u w:val="none" w:color="auto"/>
          <w:lang w:val="en-US" w:eastAsia="zh-CN" w:bidi="ar-SA"/>
        </w:rPr>
      </w:pPr>
      <w:r>
        <w:rPr>
          <w:rFonts w:hint="eastAsia" w:ascii="Times New Roman" w:hAnsi="Times New Roman" w:cs="Times New Roman"/>
          <w:color w:val="auto"/>
          <w:kern w:val="2"/>
          <w:sz w:val="32"/>
          <w:highlight w:val="none"/>
          <w:u w:val="none" w:color="auto"/>
          <w:lang w:val="en-US" w:eastAsia="zh-CN" w:bidi="ar-SA"/>
        </w:rPr>
        <w:t xml:space="preserve">         </w:t>
      </w:r>
      <w:r>
        <w:rPr>
          <w:rFonts w:hint="default" w:ascii="Times New Roman" w:hAnsi="Times New Roman" w:eastAsia="仿宋_GB2312" w:cs="Times New Roman"/>
          <w:color w:val="auto"/>
          <w:kern w:val="2"/>
          <w:sz w:val="32"/>
          <w:highlight w:val="none"/>
          <w:u w:val="none" w:color="auto"/>
          <w:lang w:val="en-US" w:eastAsia="zh-CN" w:bidi="ar-SA"/>
        </w:rPr>
        <w:t>省就业局联系电话：020-83194073。</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textAlignment w:val="auto"/>
        <w:outlineLvl w:val="9"/>
        <w:rPr>
          <w:rFonts w:hint="default" w:ascii="Times New Roman" w:hAnsi="Times New Roman" w:eastAsia="仿宋_GB2312" w:cs="Times New Roman"/>
          <w:color w:val="auto"/>
          <w:kern w:val="2"/>
          <w:sz w:val="32"/>
          <w:highlight w:val="none"/>
          <w:u w:val="none" w:color="auto"/>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textAlignment w:val="auto"/>
        <w:outlineLvl w:val="9"/>
        <w:rPr>
          <w:rFonts w:hint="default" w:ascii="Times New Roman" w:hAnsi="Times New Roman" w:eastAsia="仿宋_GB2312" w:cs="Times New Roman"/>
          <w:color w:val="auto"/>
          <w:kern w:val="2"/>
          <w:sz w:val="32"/>
          <w:highlight w:val="none"/>
          <w:u w:val="none" w:color="auto"/>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right="0" w:rightChars="0"/>
        <w:textAlignment w:val="auto"/>
        <w:outlineLvl w:val="9"/>
        <w:rPr>
          <w:rFonts w:hint="eastAsia" w:ascii="黑体" w:hAnsi="黑体" w:eastAsia="黑体" w:cs="黑体"/>
          <w:color w:val="auto"/>
          <w:sz w:val="32"/>
          <w:szCs w:val="32"/>
          <w:u w:val="none" w:color="auto"/>
          <w:shd w:val="clear" w:color="auto" w:fill="FFFFFF"/>
          <w:lang w:eastAsia="zh-CN"/>
        </w:rPr>
      </w:pPr>
      <w:r>
        <w:rPr>
          <w:rFonts w:hint="default" w:ascii="Times New Roman" w:hAnsi="Times New Roman" w:eastAsia="仿宋_GB2312" w:cs="Times New Roman"/>
          <w:color w:val="auto"/>
          <w:kern w:val="2"/>
          <w:sz w:val="32"/>
          <w:highlight w:val="none"/>
          <w:u w:val="none" w:color="auto"/>
          <w:lang w:val="en-US" w:eastAsia="zh-CN" w:bidi="ar-SA"/>
        </w:rPr>
        <w:br w:type="page"/>
      </w:r>
      <w:r>
        <w:rPr>
          <w:rFonts w:hint="default" w:ascii="Times New Roman" w:hAnsi="Times New Roman" w:eastAsia="仿宋_GB2312" w:cs="Times New Roman"/>
          <w:color w:val="auto"/>
          <w:sz w:val="32"/>
          <w:szCs w:val="32"/>
          <w:u w:val="none" w:color="auto"/>
          <w:shd w:val="clear" w:color="auto" w:fill="FFFFFF"/>
          <w:lang w:eastAsia="zh-CN"/>
        </w:rPr>
        <w:t>附件</w:t>
      </w:r>
      <w:r>
        <w:rPr>
          <w:rFonts w:hint="default" w:ascii="Times New Roman" w:hAnsi="Times New Roman" w:eastAsia="仿宋_GB2312" w:cs="Times New Roman"/>
          <w:color w:val="auto"/>
          <w:sz w:val="32"/>
          <w:szCs w:val="32"/>
          <w:u w:val="none" w:color="auto"/>
          <w:shd w:val="clear" w:color="auto" w:fill="FFFFFF"/>
          <w:lang w:val="en-US" w:eastAsia="zh-CN"/>
        </w:rPr>
        <w:t>1</w:t>
      </w:r>
    </w:p>
    <w:p>
      <w:pPr>
        <w:jc w:val="center"/>
        <w:rPr>
          <w:rFonts w:hint="eastAsia" w:ascii="创艺简标宋" w:hAnsi="创艺简标宋" w:eastAsia="创艺简标宋" w:cs="创艺简标宋"/>
          <w:color w:val="auto"/>
          <w:sz w:val="36"/>
          <w:szCs w:val="36"/>
          <w:u w:val="none" w:color="auto"/>
          <w:shd w:val="clear" w:color="auto" w:fill="FFFFFF"/>
          <w:lang w:val="en-US" w:eastAsia="zh-CN"/>
        </w:rPr>
      </w:pPr>
      <w:r>
        <w:rPr>
          <w:rFonts w:hint="eastAsia" w:ascii="创艺简标宋" w:hAnsi="创艺简标宋" w:eastAsia="创艺简标宋" w:cs="创艺简标宋"/>
          <w:color w:val="auto"/>
          <w:sz w:val="36"/>
          <w:szCs w:val="36"/>
          <w:u w:val="none" w:color="auto"/>
          <w:shd w:val="clear" w:color="auto" w:fill="FFFFFF"/>
          <w:lang w:val="en-US" w:eastAsia="zh-CN"/>
        </w:rPr>
        <w:t>2020年农村电商“省级精英训练营”</w:t>
      </w:r>
    </w:p>
    <w:p>
      <w:pPr>
        <w:jc w:val="center"/>
        <w:rPr>
          <w:rFonts w:hint="eastAsia" w:ascii="创艺简标宋" w:hAnsi="创艺简标宋" w:eastAsia="创艺简标宋" w:cs="创艺简标宋"/>
          <w:color w:val="auto"/>
          <w:sz w:val="36"/>
          <w:szCs w:val="36"/>
          <w:u w:val="none" w:color="auto"/>
          <w:shd w:val="clear" w:color="auto" w:fill="FFFFFF"/>
        </w:rPr>
      </w:pPr>
      <w:r>
        <w:rPr>
          <w:rFonts w:hint="eastAsia" w:ascii="创艺简标宋" w:hAnsi="创艺简标宋" w:eastAsia="创艺简标宋" w:cs="创艺简标宋"/>
          <w:color w:val="auto"/>
          <w:sz w:val="36"/>
          <w:szCs w:val="36"/>
          <w:u w:val="none" w:color="auto"/>
          <w:shd w:val="clear" w:color="auto" w:fill="FFFFFF"/>
          <w:lang w:val="en-US" w:eastAsia="zh-CN"/>
        </w:rPr>
        <w:t>培训</w:t>
      </w:r>
      <w:r>
        <w:rPr>
          <w:rFonts w:hint="eastAsia" w:ascii="创艺简标宋" w:hAnsi="创艺简标宋" w:eastAsia="创艺简标宋" w:cs="创艺简标宋"/>
          <w:color w:val="auto"/>
          <w:sz w:val="36"/>
          <w:szCs w:val="36"/>
          <w:u w:val="none" w:color="auto"/>
          <w:shd w:val="clear" w:color="auto" w:fill="FFFFFF"/>
        </w:rPr>
        <w:t>报名申请表</w:t>
      </w:r>
    </w:p>
    <w:tbl>
      <w:tblPr>
        <w:tblStyle w:val="3"/>
        <w:tblW w:w="100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
        <w:gridCol w:w="726"/>
        <w:gridCol w:w="1069"/>
        <w:gridCol w:w="416"/>
        <w:gridCol w:w="1197"/>
        <w:gridCol w:w="1067"/>
        <w:gridCol w:w="86"/>
        <w:gridCol w:w="241"/>
        <w:gridCol w:w="1158"/>
        <w:gridCol w:w="527"/>
        <w:gridCol w:w="348"/>
        <w:gridCol w:w="551"/>
        <w:gridCol w:w="549"/>
        <w:gridCol w:w="1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240" w:type="dxa"/>
          <w:trHeight w:val="496" w:hRule="atLeast"/>
          <w:jc w:val="center"/>
        </w:trPr>
        <w:tc>
          <w:tcPr>
            <w:tcW w:w="9775" w:type="dxa"/>
            <w:gridSpan w:val="13"/>
            <w:shd w:val="clear" w:color="auto" w:fill="D9D9D9"/>
            <w:vAlign w:val="center"/>
          </w:tcPr>
          <w:p>
            <w:pPr>
              <w:pStyle w:val="4"/>
              <w:spacing w:line="0" w:lineRule="atLeast"/>
              <w:jc w:val="center"/>
              <w:rPr>
                <w:rFonts w:ascii="仿宋_GB2312" w:hAnsi="仿宋_GB2312" w:eastAsia="仿宋_GB2312" w:cs="仿宋_GB2312"/>
                <w:color w:val="auto"/>
                <w:sz w:val="24"/>
                <w:u w:val="none" w:color="auto"/>
              </w:rPr>
            </w:pPr>
            <w:r>
              <w:rPr>
                <w:rFonts w:ascii="仿宋_GB2312" w:hAnsi="仿宋_GB2312" w:eastAsia="仿宋_GB2312" w:cs="仿宋_GB2312"/>
                <w:b/>
                <w:color w:val="auto"/>
                <w:sz w:val="24"/>
                <w:u w:val="none" w:color="auto"/>
              </w:rPr>
              <w:t>个人情况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240" w:type="dxa"/>
          <w:trHeight w:val="515" w:hRule="atLeast"/>
          <w:jc w:val="center"/>
        </w:trPr>
        <w:tc>
          <w:tcPr>
            <w:tcW w:w="1795" w:type="dxa"/>
            <w:gridSpan w:val="2"/>
            <w:vAlign w:val="center"/>
          </w:tcPr>
          <w:p>
            <w:pPr>
              <w:pStyle w:val="4"/>
              <w:spacing w:line="0" w:lineRule="atLeast"/>
              <w:jc w:val="center"/>
              <w:rPr>
                <w:rFonts w:ascii="仿宋_GB2312" w:hAnsi="仿宋_GB2312" w:eastAsia="仿宋_GB2312" w:cs="仿宋_GB2312"/>
                <w:color w:val="auto"/>
                <w:sz w:val="24"/>
                <w:u w:val="none" w:color="auto"/>
              </w:rPr>
            </w:pPr>
            <w:r>
              <w:rPr>
                <w:rFonts w:ascii="仿宋_GB2312" w:hAnsi="仿宋_GB2312" w:eastAsia="仿宋_GB2312" w:cs="仿宋_GB2312"/>
                <w:color w:val="auto"/>
                <w:sz w:val="24"/>
                <w:u w:val="none" w:color="auto"/>
              </w:rPr>
              <w:t>姓    名</w:t>
            </w:r>
          </w:p>
        </w:tc>
        <w:tc>
          <w:tcPr>
            <w:tcW w:w="1613" w:type="dxa"/>
            <w:gridSpan w:val="2"/>
            <w:vAlign w:val="center"/>
          </w:tcPr>
          <w:p>
            <w:pPr>
              <w:pStyle w:val="4"/>
              <w:spacing w:line="0" w:lineRule="atLeast"/>
              <w:jc w:val="left"/>
              <w:rPr>
                <w:rFonts w:ascii="仿宋_GB2312" w:hAnsi="仿宋_GB2312" w:eastAsia="仿宋_GB2312" w:cs="仿宋_GB2312"/>
                <w:color w:val="auto"/>
                <w:sz w:val="24"/>
                <w:u w:val="none" w:color="auto"/>
              </w:rPr>
            </w:pPr>
          </w:p>
        </w:tc>
        <w:tc>
          <w:tcPr>
            <w:tcW w:w="1394" w:type="dxa"/>
            <w:gridSpan w:val="3"/>
            <w:vAlign w:val="center"/>
          </w:tcPr>
          <w:p>
            <w:pPr>
              <w:pStyle w:val="4"/>
              <w:spacing w:line="0" w:lineRule="atLeast"/>
              <w:jc w:val="center"/>
              <w:rPr>
                <w:rFonts w:ascii="仿宋_GB2312" w:hAnsi="仿宋_GB2312" w:eastAsia="仿宋_GB2312" w:cs="仿宋_GB2312"/>
                <w:color w:val="auto"/>
                <w:sz w:val="24"/>
                <w:u w:val="none" w:color="auto"/>
              </w:rPr>
            </w:pPr>
            <w:r>
              <w:rPr>
                <w:rFonts w:ascii="仿宋_GB2312" w:hAnsi="仿宋_GB2312" w:eastAsia="仿宋_GB2312" w:cs="仿宋_GB2312"/>
                <w:color w:val="auto"/>
                <w:sz w:val="24"/>
                <w:u w:val="none" w:color="auto"/>
              </w:rPr>
              <w:t>性    别</w:t>
            </w:r>
          </w:p>
        </w:tc>
        <w:tc>
          <w:tcPr>
            <w:tcW w:w="1158" w:type="dxa"/>
            <w:vAlign w:val="center"/>
          </w:tcPr>
          <w:p>
            <w:pPr>
              <w:pStyle w:val="4"/>
              <w:spacing w:line="0" w:lineRule="atLeast"/>
              <w:jc w:val="left"/>
              <w:rPr>
                <w:rFonts w:ascii="仿宋_GB2312" w:hAnsi="仿宋_GB2312" w:eastAsia="仿宋_GB2312" w:cs="仿宋_GB2312"/>
                <w:color w:val="auto"/>
                <w:sz w:val="24"/>
                <w:u w:val="none" w:color="auto"/>
              </w:rPr>
            </w:pPr>
          </w:p>
        </w:tc>
        <w:tc>
          <w:tcPr>
            <w:tcW w:w="875" w:type="dxa"/>
            <w:gridSpan w:val="2"/>
            <w:vAlign w:val="center"/>
          </w:tcPr>
          <w:p>
            <w:pPr>
              <w:pStyle w:val="4"/>
              <w:spacing w:line="0" w:lineRule="atLeast"/>
              <w:jc w:val="center"/>
              <w:rPr>
                <w:rFonts w:ascii="仿宋_GB2312" w:hAnsi="仿宋_GB2312" w:eastAsia="仿宋_GB2312" w:cs="仿宋_GB2312"/>
                <w:color w:val="auto"/>
                <w:sz w:val="24"/>
                <w:u w:val="none" w:color="auto"/>
              </w:rPr>
            </w:pPr>
            <w:r>
              <w:rPr>
                <w:rFonts w:ascii="仿宋_GB2312" w:hAnsi="仿宋_GB2312" w:eastAsia="仿宋_GB2312" w:cs="仿宋_GB2312"/>
                <w:color w:val="auto"/>
                <w:sz w:val="24"/>
                <w:u w:val="none" w:color="auto"/>
              </w:rPr>
              <w:t>民族</w:t>
            </w:r>
          </w:p>
        </w:tc>
        <w:tc>
          <w:tcPr>
            <w:tcW w:w="1100" w:type="dxa"/>
            <w:gridSpan w:val="2"/>
            <w:vAlign w:val="center"/>
          </w:tcPr>
          <w:p>
            <w:pPr>
              <w:pStyle w:val="4"/>
              <w:spacing w:line="0" w:lineRule="atLeast"/>
              <w:jc w:val="left"/>
              <w:rPr>
                <w:rFonts w:ascii="仿宋_GB2312" w:hAnsi="仿宋_GB2312" w:eastAsia="仿宋_GB2312" w:cs="仿宋_GB2312"/>
                <w:color w:val="auto"/>
                <w:sz w:val="24"/>
                <w:u w:val="none" w:color="auto"/>
              </w:rPr>
            </w:pPr>
          </w:p>
        </w:tc>
        <w:tc>
          <w:tcPr>
            <w:tcW w:w="1840" w:type="dxa"/>
            <w:vMerge w:val="restart"/>
            <w:vAlign w:val="center"/>
          </w:tcPr>
          <w:p>
            <w:pPr>
              <w:pStyle w:val="4"/>
              <w:spacing w:line="0" w:lineRule="atLeast"/>
              <w:jc w:val="center"/>
              <w:rPr>
                <w:rFonts w:ascii="仿宋_GB2312" w:hAnsi="仿宋_GB2312" w:eastAsia="仿宋_GB2312" w:cs="仿宋_GB2312"/>
                <w:color w:val="auto"/>
                <w:sz w:val="24"/>
                <w:u w:val="none" w:color="auto"/>
              </w:rPr>
            </w:pPr>
            <w:r>
              <w:rPr>
                <w:rFonts w:ascii="仿宋_GB2312" w:hAnsi="仿宋_GB2312" w:eastAsia="仿宋_GB2312" w:cs="仿宋_GB2312"/>
                <w:color w:val="auto"/>
                <w:sz w:val="24"/>
                <w:u w:val="none" w:color="auto"/>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240" w:type="dxa"/>
          <w:trHeight w:val="732" w:hRule="atLeast"/>
          <w:jc w:val="center"/>
        </w:trPr>
        <w:tc>
          <w:tcPr>
            <w:tcW w:w="1795" w:type="dxa"/>
            <w:gridSpan w:val="2"/>
            <w:vAlign w:val="center"/>
          </w:tcPr>
          <w:p>
            <w:pPr>
              <w:pStyle w:val="4"/>
              <w:spacing w:line="0" w:lineRule="atLeast"/>
              <w:jc w:val="center"/>
              <w:rPr>
                <w:rFonts w:ascii="仿宋_GB2312" w:hAnsi="仿宋_GB2312" w:eastAsia="仿宋_GB2312" w:cs="仿宋_GB2312"/>
                <w:color w:val="auto"/>
                <w:sz w:val="24"/>
                <w:u w:val="none" w:color="auto"/>
              </w:rPr>
            </w:pPr>
            <w:r>
              <w:rPr>
                <w:rFonts w:ascii="仿宋_GB2312" w:hAnsi="仿宋_GB2312" w:eastAsia="仿宋_GB2312" w:cs="仿宋_GB2312"/>
                <w:color w:val="auto"/>
                <w:sz w:val="24"/>
                <w:u w:val="none" w:color="auto"/>
              </w:rPr>
              <w:t>出生日期</w:t>
            </w:r>
          </w:p>
        </w:tc>
        <w:tc>
          <w:tcPr>
            <w:tcW w:w="1613" w:type="dxa"/>
            <w:gridSpan w:val="2"/>
            <w:vAlign w:val="center"/>
          </w:tcPr>
          <w:p>
            <w:pPr>
              <w:pStyle w:val="4"/>
              <w:spacing w:line="0" w:lineRule="atLeast"/>
              <w:jc w:val="left"/>
              <w:rPr>
                <w:rFonts w:ascii="仿宋_GB2312" w:hAnsi="仿宋_GB2312" w:eastAsia="仿宋_GB2312" w:cs="仿宋_GB2312"/>
                <w:color w:val="auto"/>
                <w:sz w:val="24"/>
                <w:u w:val="none" w:color="auto"/>
              </w:rPr>
            </w:pPr>
          </w:p>
        </w:tc>
        <w:tc>
          <w:tcPr>
            <w:tcW w:w="1394" w:type="dxa"/>
            <w:gridSpan w:val="3"/>
            <w:vAlign w:val="center"/>
          </w:tcPr>
          <w:p>
            <w:pPr>
              <w:pStyle w:val="4"/>
              <w:spacing w:line="0" w:lineRule="atLeast"/>
              <w:jc w:val="center"/>
              <w:rPr>
                <w:rFonts w:ascii="仿宋_GB2312" w:hAnsi="仿宋_GB2312" w:eastAsia="仿宋_GB2312" w:cs="仿宋_GB2312"/>
                <w:color w:val="auto"/>
                <w:sz w:val="24"/>
                <w:u w:val="none" w:color="auto"/>
              </w:rPr>
            </w:pPr>
            <w:r>
              <w:rPr>
                <w:rFonts w:ascii="仿宋_GB2312" w:hAnsi="仿宋_GB2312" w:eastAsia="仿宋_GB2312" w:cs="仿宋_GB2312"/>
                <w:color w:val="auto"/>
                <w:sz w:val="24"/>
                <w:u w:val="none" w:color="auto"/>
              </w:rPr>
              <w:t>身份证</w:t>
            </w:r>
          </w:p>
          <w:p>
            <w:pPr>
              <w:pStyle w:val="4"/>
              <w:spacing w:line="0" w:lineRule="atLeast"/>
              <w:jc w:val="center"/>
              <w:rPr>
                <w:rFonts w:ascii="仿宋_GB2312" w:hAnsi="仿宋_GB2312" w:eastAsia="仿宋_GB2312" w:cs="仿宋_GB2312"/>
                <w:color w:val="auto"/>
                <w:sz w:val="24"/>
                <w:u w:val="none" w:color="auto"/>
              </w:rPr>
            </w:pPr>
            <w:r>
              <w:rPr>
                <w:rFonts w:ascii="仿宋_GB2312" w:hAnsi="仿宋_GB2312" w:eastAsia="仿宋_GB2312" w:cs="仿宋_GB2312"/>
                <w:color w:val="auto"/>
                <w:sz w:val="24"/>
                <w:u w:val="none" w:color="auto"/>
              </w:rPr>
              <w:t>号码</w:t>
            </w:r>
          </w:p>
        </w:tc>
        <w:tc>
          <w:tcPr>
            <w:tcW w:w="3133" w:type="dxa"/>
            <w:gridSpan w:val="5"/>
            <w:vAlign w:val="center"/>
          </w:tcPr>
          <w:p>
            <w:pPr>
              <w:pStyle w:val="4"/>
              <w:spacing w:line="0" w:lineRule="atLeast"/>
              <w:jc w:val="left"/>
              <w:rPr>
                <w:rFonts w:ascii="仿宋_GB2312" w:hAnsi="仿宋_GB2312" w:eastAsia="仿宋_GB2312" w:cs="仿宋_GB2312"/>
                <w:color w:val="auto"/>
                <w:sz w:val="24"/>
                <w:u w:val="none" w:color="auto"/>
              </w:rPr>
            </w:pPr>
          </w:p>
        </w:tc>
        <w:tc>
          <w:tcPr>
            <w:tcW w:w="1840" w:type="dxa"/>
            <w:vMerge w:val="continue"/>
            <w:vAlign w:val="center"/>
          </w:tcPr>
          <w:p>
            <w:pPr>
              <w:pStyle w:val="4"/>
              <w:spacing w:line="0" w:lineRule="atLeast"/>
              <w:ind w:firstLine="360"/>
              <w:jc w:val="left"/>
              <w:rPr>
                <w:rFonts w:ascii="仿宋_GB2312" w:hAnsi="仿宋_GB2312" w:eastAsia="仿宋_GB2312" w:cs="仿宋_GB2312"/>
                <w:color w:val="auto"/>
                <w:sz w:val="24"/>
                <w:u w:val="none" w:color="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240" w:type="dxa"/>
          <w:trHeight w:val="616" w:hRule="atLeast"/>
          <w:jc w:val="center"/>
        </w:trPr>
        <w:tc>
          <w:tcPr>
            <w:tcW w:w="1795" w:type="dxa"/>
            <w:gridSpan w:val="2"/>
            <w:vAlign w:val="center"/>
          </w:tcPr>
          <w:p>
            <w:pPr>
              <w:pStyle w:val="4"/>
              <w:spacing w:line="0" w:lineRule="atLeast"/>
              <w:jc w:val="center"/>
              <w:rPr>
                <w:rFonts w:ascii="仿宋_GB2312" w:hAnsi="仿宋_GB2312" w:eastAsia="仿宋_GB2312" w:cs="仿宋_GB2312"/>
                <w:color w:val="auto"/>
                <w:sz w:val="24"/>
                <w:u w:val="none" w:color="auto"/>
              </w:rPr>
            </w:pPr>
            <w:r>
              <w:rPr>
                <w:rFonts w:ascii="仿宋_GB2312" w:hAnsi="仿宋_GB2312" w:eastAsia="仿宋_GB2312" w:cs="仿宋_GB2312"/>
                <w:color w:val="auto"/>
                <w:sz w:val="24"/>
                <w:u w:val="none" w:color="auto"/>
              </w:rPr>
              <w:t>政治面貌</w:t>
            </w:r>
          </w:p>
        </w:tc>
        <w:tc>
          <w:tcPr>
            <w:tcW w:w="6140" w:type="dxa"/>
            <w:gridSpan w:val="10"/>
            <w:vAlign w:val="center"/>
          </w:tcPr>
          <w:p>
            <w:pPr>
              <w:pStyle w:val="4"/>
              <w:spacing w:line="0" w:lineRule="atLeast"/>
              <w:jc w:val="left"/>
              <w:rPr>
                <w:rFonts w:ascii="仿宋_GB2312" w:hAnsi="仿宋_GB2312" w:eastAsia="仿宋_GB2312" w:cs="仿宋_GB2312"/>
                <w:color w:val="auto"/>
                <w:sz w:val="24"/>
                <w:u w:val="none" w:color="auto"/>
              </w:rPr>
            </w:pPr>
            <w:r>
              <w:rPr>
                <w:rFonts w:ascii="仿宋_GB2312" w:hAnsi="仿宋_GB2312" w:eastAsia="仿宋_GB2312" w:cs="仿宋_GB2312"/>
                <w:color w:val="auto"/>
                <w:sz w:val="24"/>
                <w:u w:val="none" w:color="auto"/>
              </w:rPr>
              <w:t>□中共党员 □共青团员</w:t>
            </w:r>
            <w:r>
              <w:rPr>
                <w:rFonts w:hint="eastAsia" w:ascii="仿宋_GB2312" w:hAnsi="仿宋_GB2312" w:eastAsia="仿宋_GB2312" w:cs="仿宋_GB2312"/>
                <w:color w:val="auto"/>
                <w:sz w:val="24"/>
                <w:u w:val="none" w:color="auto"/>
                <w:lang w:val="en-US" w:eastAsia="zh-CN"/>
              </w:rPr>
              <w:t xml:space="preserve">  </w:t>
            </w:r>
            <w:r>
              <w:rPr>
                <w:rFonts w:ascii="仿宋_GB2312" w:hAnsi="仿宋_GB2312" w:eastAsia="仿宋_GB2312" w:cs="仿宋_GB2312"/>
                <w:color w:val="auto"/>
                <w:sz w:val="24"/>
                <w:u w:val="none" w:color="auto"/>
              </w:rPr>
              <w:t>□民主党派 □群众</w:t>
            </w:r>
          </w:p>
        </w:tc>
        <w:tc>
          <w:tcPr>
            <w:tcW w:w="1840" w:type="dxa"/>
            <w:vMerge w:val="continue"/>
            <w:vAlign w:val="center"/>
          </w:tcPr>
          <w:p>
            <w:pPr>
              <w:pStyle w:val="4"/>
              <w:spacing w:line="0" w:lineRule="atLeast"/>
              <w:ind w:firstLine="360"/>
              <w:jc w:val="left"/>
              <w:rPr>
                <w:rFonts w:ascii="仿宋_GB2312" w:hAnsi="仿宋_GB2312" w:eastAsia="仿宋_GB2312" w:cs="仿宋_GB2312"/>
                <w:color w:val="auto"/>
                <w:sz w:val="24"/>
                <w:u w:val="none" w:color="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240" w:type="dxa"/>
          <w:trHeight w:val="2025" w:hRule="atLeast"/>
          <w:jc w:val="center"/>
        </w:trPr>
        <w:tc>
          <w:tcPr>
            <w:tcW w:w="1795" w:type="dxa"/>
            <w:gridSpan w:val="2"/>
            <w:vAlign w:val="center"/>
          </w:tcPr>
          <w:p>
            <w:pPr>
              <w:pStyle w:val="4"/>
              <w:spacing w:line="0" w:lineRule="atLeast"/>
              <w:jc w:val="center"/>
              <w:rPr>
                <w:rFonts w:ascii="仿宋_GB2312" w:hAnsi="仿宋_GB2312" w:eastAsia="仿宋_GB2312" w:cs="仿宋_GB2312"/>
                <w:color w:val="auto"/>
                <w:sz w:val="24"/>
                <w:u w:val="none" w:color="auto"/>
              </w:rPr>
            </w:pPr>
            <w:r>
              <w:rPr>
                <w:rFonts w:ascii="仿宋_GB2312" w:hAnsi="仿宋_GB2312" w:eastAsia="仿宋_GB2312" w:cs="仿宋_GB2312"/>
                <w:color w:val="auto"/>
                <w:sz w:val="24"/>
                <w:u w:val="none" w:color="auto"/>
              </w:rPr>
              <w:t>现任职务</w:t>
            </w:r>
          </w:p>
        </w:tc>
        <w:tc>
          <w:tcPr>
            <w:tcW w:w="6140" w:type="dxa"/>
            <w:gridSpan w:val="10"/>
            <w:vAlign w:val="center"/>
          </w:tcPr>
          <w:p>
            <w:pPr>
              <w:pStyle w:val="4"/>
              <w:spacing w:line="0" w:lineRule="atLeast"/>
              <w:jc w:val="left"/>
              <w:rPr>
                <w:rFonts w:hint="eastAsia" w:ascii="仿宋_GB2312" w:hAnsi="仿宋_GB2312" w:eastAsia="仿宋_GB2312" w:cs="仿宋_GB2312"/>
                <w:color w:val="auto"/>
                <w:sz w:val="24"/>
                <w:u w:val="none" w:color="auto"/>
                <w:lang w:eastAsia="zh-CN"/>
              </w:rPr>
            </w:pPr>
            <w:r>
              <w:rPr>
                <w:rFonts w:ascii="仿宋_GB2312" w:hAnsi="仿宋_GB2312" w:eastAsia="仿宋_GB2312" w:cs="仿宋_GB2312"/>
                <w:color w:val="auto"/>
                <w:sz w:val="24"/>
                <w:u w:val="none" w:color="auto"/>
              </w:rPr>
              <w:t>□</w:t>
            </w:r>
            <w:r>
              <w:rPr>
                <w:rFonts w:hint="eastAsia" w:ascii="仿宋_GB2312" w:hAnsi="仿宋_GB2312" w:eastAsia="仿宋_GB2312" w:cs="仿宋_GB2312"/>
                <w:color w:val="auto"/>
                <w:sz w:val="24"/>
                <w:u w:val="none" w:color="auto"/>
                <w:lang w:eastAsia="zh-CN"/>
              </w:rPr>
              <w:t>法定代表人</w:t>
            </w:r>
            <w:r>
              <w:rPr>
                <w:rFonts w:hint="eastAsia" w:ascii="仿宋_GB2312" w:hAnsi="仿宋_GB2312" w:eastAsia="仿宋_GB2312" w:cs="仿宋_GB2312"/>
                <w:color w:val="auto"/>
                <w:sz w:val="24"/>
                <w:u w:val="none" w:color="auto"/>
                <w:lang w:val="en-US" w:eastAsia="zh-CN"/>
              </w:rPr>
              <w:t xml:space="preserve">      </w:t>
            </w:r>
            <w:r>
              <w:rPr>
                <w:rFonts w:ascii="仿宋_GB2312" w:hAnsi="仿宋_GB2312" w:eastAsia="仿宋_GB2312" w:cs="仿宋_GB2312"/>
                <w:color w:val="auto"/>
                <w:sz w:val="24"/>
                <w:u w:val="none" w:color="auto"/>
              </w:rPr>
              <w:t>□</w:t>
            </w:r>
            <w:r>
              <w:rPr>
                <w:rFonts w:hint="eastAsia" w:ascii="仿宋_GB2312" w:hAnsi="仿宋_GB2312" w:eastAsia="仿宋_GB2312" w:cs="仿宋_GB2312"/>
                <w:color w:val="auto"/>
                <w:sz w:val="24"/>
                <w:u w:val="none" w:color="auto"/>
                <w:lang w:eastAsia="zh-CN"/>
              </w:rPr>
              <w:t>股东</w:t>
            </w:r>
          </w:p>
          <w:p>
            <w:pPr>
              <w:pStyle w:val="4"/>
              <w:spacing w:line="0" w:lineRule="atLeast"/>
              <w:jc w:val="left"/>
              <w:rPr>
                <w:rFonts w:hint="eastAsia" w:ascii="仿宋_GB2312" w:hAnsi="仿宋_GB2312" w:eastAsia="仿宋_GB2312" w:cs="仿宋_GB2312"/>
                <w:color w:val="auto"/>
                <w:sz w:val="24"/>
                <w:u w:val="none" w:color="auto"/>
                <w:lang w:eastAsia="zh-CN"/>
              </w:rPr>
            </w:pPr>
            <w:r>
              <w:rPr>
                <w:rFonts w:ascii="仿宋_GB2312" w:hAnsi="仿宋_GB2312" w:eastAsia="仿宋_GB2312" w:cs="仿宋_GB2312"/>
                <w:color w:val="auto"/>
                <w:sz w:val="24"/>
                <w:u w:val="none" w:color="auto"/>
              </w:rPr>
              <w:t>□</w:t>
            </w:r>
            <w:r>
              <w:rPr>
                <w:rFonts w:hint="eastAsia" w:ascii="仿宋_GB2312" w:hAnsi="仿宋_GB2312" w:eastAsia="仿宋_GB2312" w:cs="仿宋_GB2312"/>
                <w:color w:val="auto"/>
                <w:sz w:val="24"/>
                <w:u w:val="none" w:color="auto"/>
                <w:lang w:eastAsia="zh-CN"/>
              </w:rPr>
              <w:t>主要负责人（董事长、总经理、董事、监事以及个体</w:t>
            </w:r>
          </w:p>
          <w:p>
            <w:pPr>
              <w:pStyle w:val="4"/>
              <w:spacing w:line="0" w:lineRule="atLeast"/>
              <w:jc w:val="left"/>
              <w:rPr>
                <w:rFonts w:hint="eastAsia" w:ascii="仿宋_GB2312" w:hAnsi="仿宋_GB2312" w:eastAsia="仿宋_GB2312" w:cs="仿宋_GB2312"/>
                <w:color w:val="auto"/>
                <w:sz w:val="24"/>
                <w:u w:val="none" w:color="auto"/>
                <w:lang w:eastAsia="zh-CN"/>
              </w:rPr>
            </w:pPr>
            <w:r>
              <w:rPr>
                <w:rFonts w:hint="eastAsia" w:ascii="仿宋_GB2312" w:hAnsi="仿宋_GB2312" w:eastAsia="仿宋_GB2312" w:cs="仿宋_GB2312"/>
                <w:color w:val="auto"/>
                <w:sz w:val="24"/>
                <w:u w:val="none" w:color="auto"/>
                <w:lang w:val="en-US" w:eastAsia="zh-CN"/>
              </w:rPr>
              <w:t xml:space="preserve">  </w:t>
            </w:r>
            <w:r>
              <w:rPr>
                <w:rFonts w:hint="eastAsia" w:ascii="仿宋_GB2312" w:hAnsi="仿宋_GB2312" w:eastAsia="仿宋_GB2312" w:cs="仿宋_GB2312"/>
                <w:color w:val="auto"/>
                <w:sz w:val="24"/>
                <w:u w:val="none" w:color="auto"/>
                <w:lang w:eastAsia="zh-CN"/>
              </w:rPr>
              <w:t>经营者等）</w:t>
            </w:r>
          </w:p>
          <w:p>
            <w:pPr>
              <w:pStyle w:val="4"/>
              <w:spacing w:line="0" w:lineRule="atLeast"/>
              <w:jc w:val="left"/>
              <w:rPr>
                <w:rFonts w:hint="eastAsia" w:ascii="仿宋_GB2312" w:hAnsi="仿宋_GB2312" w:eastAsia="仿宋_GB2312" w:cs="仿宋_GB2312"/>
                <w:color w:val="auto"/>
                <w:sz w:val="24"/>
                <w:u w:val="none" w:color="auto"/>
                <w:lang w:eastAsia="zh-CN"/>
              </w:rPr>
            </w:pPr>
            <w:r>
              <w:rPr>
                <w:rFonts w:hint="eastAsia" w:ascii="仿宋_GB2312" w:hAnsi="仿宋_GB2312" w:eastAsia="仿宋_GB2312" w:cs="仿宋_GB2312"/>
                <w:b/>
                <w:bCs/>
                <w:color w:val="auto"/>
                <w:sz w:val="21"/>
                <w:szCs w:val="21"/>
                <w:u w:val="none" w:color="auto"/>
                <w:lang w:eastAsia="zh-CN"/>
              </w:rPr>
              <w:t>注：法定代表人、个体经营者需提供营业执照扫描件；股东、董事、监事需本人登陆国家企业信用信息公示系统查询并提供截图页面</w:t>
            </w:r>
            <w:r>
              <w:rPr>
                <w:rFonts w:hint="eastAsia" w:ascii="仿宋_GB2312" w:hAnsi="仿宋_GB2312" w:eastAsia="仿宋_GB2312" w:cs="仿宋_GB2312"/>
                <w:b/>
                <w:bCs/>
                <w:color w:val="auto"/>
                <w:sz w:val="21"/>
                <w:szCs w:val="21"/>
                <w:u w:val="none" w:color="auto"/>
                <w:lang w:val="en-US" w:eastAsia="zh-CN"/>
              </w:rPr>
              <w:t>；</w:t>
            </w:r>
            <w:r>
              <w:rPr>
                <w:rFonts w:hint="eastAsia" w:ascii="仿宋_GB2312" w:hAnsi="仿宋_GB2312" w:eastAsia="仿宋_GB2312" w:cs="仿宋_GB2312"/>
                <w:b/>
                <w:bCs/>
                <w:color w:val="auto"/>
                <w:sz w:val="21"/>
                <w:szCs w:val="21"/>
                <w:u w:val="none" w:color="auto"/>
                <w:lang w:eastAsia="zh-CN"/>
              </w:rPr>
              <w:t>董事长、总经理需提供所在单位证明材料。</w:t>
            </w:r>
          </w:p>
        </w:tc>
        <w:tc>
          <w:tcPr>
            <w:tcW w:w="1840" w:type="dxa"/>
            <w:vMerge w:val="continue"/>
            <w:vAlign w:val="center"/>
          </w:tcPr>
          <w:p>
            <w:pPr>
              <w:pStyle w:val="4"/>
              <w:spacing w:line="0" w:lineRule="atLeast"/>
              <w:ind w:firstLine="360"/>
              <w:jc w:val="left"/>
              <w:rPr>
                <w:rFonts w:ascii="仿宋_GB2312" w:hAnsi="仿宋_GB2312" w:eastAsia="仿宋_GB2312" w:cs="仿宋_GB2312"/>
                <w:color w:val="auto"/>
                <w:sz w:val="24"/>
                <w:u w:val="none" w:color="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240" w:type="dxa"/>
          <w:trHeight w:val="536" w:hRule="atLeast"/>
          <w:jc w:val="center"/>
        </w:trPr>
        <w:tc>
          <w:tcPr>
            <w:tcW w:w="1795" w:type="dxa"/>
            <w:gridSpan w:val="2"/>
            <w:vAlign w:val="center"/>
          </w:tcPr>
          <w:p>
            <w:pPr>
              <w:pStyle w:val="4"/>
              <w:spacing w:line="0" w:lineRule="atLeast"/>
              <w:jc w:val="center"/>
              <w:rPr>
                <w:rFonts w:ascii="仿宋_GB2312" w:hAnsi="仿宋_GB2312" w:eastAsia="仿宋_GB2312" w:cs="仿宋_GB2312"/>
                <w:color w:val="auto"/>
                <w:sz w:val="24"/>
                <w:u w:val="none" w:color="auto"/>
              </w:rPr>
            </w:pPr>
            <w:r>
              <w:rPr>
                <w:rFonts w:ascii="仿宋_GB2312" w:hAnsi="仿宋_GB2312" w:eastAsia="仿宋_GB2312" w:cs="仿宋_GB2312"/>
                <w:color w:val="auto"/>
                <w:sz w:val="24"/>
                <w:u w:val="none" w:color="auto"/>
              </w:rPr>
              <w:t>办公电话</w:t>
            </w:r>
          </w:p>
        </w:tc>
        <w:tc>
          <w:tcPr>
            <w:tcW w:w="1613" w:type="dxa"/>
            <w:gridSpan w:val="2"/>
            <w:vAlign w:val="center"/>
          </w:tcPr>
          <w:p>
            <w:pPr>
              <w:pStyle w:val="4"/>
              <w:spacing w:line="0" w:lineRule="atLeast"/>
              <w:rPr>
                <w:rFonts w:ascii="仿宋_GB2312" w:hAnsi="仿宋_GB2312" w:eastAsia="仿宋_GB2312" w:cs="仿宋_GB2312"/>
                <w:color w:val="auto"/>
                <w:sz w:val="24"/>
                <w:u w:val="none" w:color="auto"/>
              </w:rPr>
            </w:pPr>
          </w:p>
        </w:tc>
        <w:tc>
          <w:tcPr>
            <w:tcW w:w="1394" w:type="dxa"/>
            <w:gridSpan w:val="3"/>
            <w:vAlign w:val="center"/>
          </w:tcPr>
          <w:p>
            <w:pPr>
              <w:pStyle w:val="4"/>
              <w:spacing w:line="0" w:lineRule="atLeast"/>
              <w:jc w:val="center"/>
              <w:rPr>
                <w:rFonts w:ascii="仿宋_GB2312" w:hAnsi="仿宋_GB2312" w:eastAsia="仿宋_GB2312" w:cs="仿宋_GB2312"/>
                <w:color w:val="auto"/>
                <w:sz w:val="24"/>
                <w:u w:val="none" w:color="auto"/>
              </w:rPr>
            </w:pPr>
            <w:r>
              <w:rPr>
                <w:rFonts w:ascii="仿宋_GB2312" w:hAnsi="仿宋_GB2312" w:eastAsia="仿宋_GB2312" w:cs="仿宋_GB2312"/>
                <w:color w:val="auto"/>
                <w:sz w:val="24"/>
                <w:u w:val="none" w:color="auto"/>
              </w:rPr>
              <w:t>手    机</w:t>
            </w:r>
          </w:p>
        </w:tc>
        <w:tc>
          <w:tcPr>
            <w:tcW w:w="3133" w:type="dxa"/>
            <w:gridSpan w:val="5"/>
            <w:vAlign w:val="center"/>
          </w:tcPr>
          <w:p>
            <w:pPr>
              <w:pStyle w:val="4"/>
              <w:spacing w:line="0" w:lineRule="atLeast"/>
              <w:ind w:firstLine="360"/>
              <w:jc w:val="left"/>
              <w:rPr>
                <w:rFonts w:ascii="仿宋_GB2312" w:hAnsi="仿宋_GB2312" w:eastAsia="仿宋_GB2312" w:cs="仿宋_GB2312"/>
                <w:color w:val="auto"/>
                <w:sz w:val="24"/>
                <w:u w:val="none" w:color="auto"/>
              </w:rPr>
            </w:pPr>
          </w:p>
        </w:tc>
        <w:tc>
          <w:tcPr>
            <w:tcW w:w="1840" w:type="dxa"/>
            <w:vAlign w:val="center"/>
          </w:tcPr>
          <w:p>
            <w:pPr>
              <w:pStyle w:val="4"/>
              <w:spacing w:line="0" w:lineRule="atLeast"/>
              <w:ind w:firstLine="360"/>
              <w:jc w:val="left"/>
              <w:rPr>
                <w:rFonts w:ascii="仿宋_GB2312" w:hAnsi="仿宋_GB2312" w:eastAsia="仿宋_GB2312" w:cs="仿宋_GB2312"/>
                <w:color w:val="auto"/>
                <w:sz w:val="24"/>
                <w:u w:val="none" w:color="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240" w:type="dxa"/>
          <w:trHeight w:val="579" w:hRule="atLeast"/>
          <w:jc w:val="center"/>
        </w:trPr>
        <w:tc>
          <w:tcPr>
            <w:tcW w:w="1795" w:type="dxa"/>
            <w:gridSpan w:val="2"/>
            <w:vAlign w:val="center"/>
          </w:tcPr>
          <w:p>
            <w:pPr>
              <w:pStyle w:val="4"/>
              <w:spacing w:line="0" w:lineRule="atLeast"/>
              <w:jc w:val="center"/>
              <w:rPr>
                <w:rFonts w:ascii="仿宋_GB2312" w:hAnsi="仿宋_GB2312" w:eastAsia="仿宋_GB2312" w:cs="仿宋_GB2312"/>
                <w:color w:val="auto"/>
                <w:sz w:val="24"/>
                <w:u w:val="none" w:color="auto"/>
              </w:rPr>
            </w:pPr>
            <w:r>
              <w:rPr>
                <w:rFonts w:ascii="仿宋_GB2312" w:hAnsi="仿宋_GB2312" w:eastAsia="仿宋_GB2312" w:cs="仿宋_GB2312"/>
                <w:color w:val="auto"/>
                <w:sz w:val="24"/>
                <w:u w:val="none" w:color="auto"/>
              </w:rPr>
              <w:t>电子邮件</w:t>
            </w:r>
          </w:p>
        </w:tc>
        <w:tc>
          <w:tcPr>
            <w:tcW w:w="1613" w:type="dxa"/>
            <w:gridSpan w:val="2"/>
            <w:vAlign w:val="center"/>
          </w:tcPr>
          <w:p>
            <w:pPr>
              <w:pStyle w:val="4"/>
              <w:spacing w:line="0" w:lineRule="atLeast"/>
              <w:jc w:val="left"/>
              <w:rPr>
                <w:rFonts w:ascii="仿宋_GB2312" w:hAnsi="仿宋_GB2312" w:eastAsia="仿宋_GB2312" w:cs="仿宋_GB2312"/>
                <w:color w:val="auto"/>
                <w:sz w:val="24"/>
                <w:u w:val="none" w:color="auto"/>
              </w:rPr>
            </w:pPr>
          </w:p>
        </w:tc>
        <w:tc>
          <w:tcPr>
            <w:tcW w:w="1394" w:type="dxa"/>
            <w:gridSpan w:val="3"/>
            <w:vAlign w:val="center"/>
          </w:tcPr>
          <w:p>
            <w:pPr>
              <w:pStyle w:val="4"/>
              <w:spacing w:line="0" w:lineRule="atLeast"/>
              <w:jc w:val="center"/>
              <w:rPr>
                <w:rFonts w:ascii="仿宋_GB2312" w:hAnsi="仿宋_GB2312" w:eastAsia="仿宋_GB2312" w:cs="仿宋_GB2312"/>
                <w:color w:val="auto"/>
                <w:sz w:val="24"/>
                <w:u w:val="none" w:color="auto"/>
              </w:rPr>
            </w:pPr>
            <w:r>
              <w:rPr>
                <w:rFonts w:ascii="仿宋_GB2312" w:hAnsi="仿宋_GB2312" w:eastAsia="仿宋_GB2312" w:cs="仿宋_GB2312"/>
                <w:color w:val="auto"/>
                <w:sz w:val="24"/>
                <w:u w:val="none" w:color="auto"/>
              </w:rPr>
              <w:t>通讯地址</w:t>
            </w:r>
          </w:p>
        </w:tc>
        <w:tc>
          <w:tcPr>
            <w:tcW w:w="4973" w:type="dxa"/>
            <w:gridSpan w:val="6"/>
            <w:vAlign w:val="center"/>
          </w:tcPr>
          <w:p>
            <w:pPr>
              <w:pStyle w:val="4"/>
              <w:spacing w:line="0" w:lineRule="atLeast"/>
              <w:jc w:val="left"/>
              <w:rPr>
                <w:rFonts w:ascii="仿宋_GB2312" w:hAnsi="仿宋_GB2312" w:eastAsia="仿宋_GB2312" w:cs="仿宋_GB2312"/>
                <w:color w:val="auto"/>
                <w:sz w:val="24"/>
                <w:u w:val="none" w:color="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240" w:type="dxa"/>
          <w:trHeight w:val="902" w:hRule="atLeast"/>
          <w:jc w:val="center"/>
        </w:trPr>
        <w:tc>
          <w:tcPr>
            <w:tcW w:w="1795" w:type="dxa"/>
            <w:gridSpan w:val="2"/>
            <w:vAlign w:val="center"/>
          </w:tcPr>
          <w:p>
            <w:pPr>
              <w:pStyle w:val="4"/>
              <w:spacing w:line="0" w:lineRule="atLeast"/>
              <w:jc w:val="center"/>
              <w:rPr>
                <w:rFonts w:hint="eastAsia" w:ascii="仿宋_GB2312" w:hAnsi="仿宋_GB2312" w:eastAsia="仿宋_GB2312" w:cs="仿宋_GB2312"/>
                <w:color w:val="auto"/>
                <w:sz w:val="24"/>
                <w:u w:val="none" w:color="auto"/>
                <w:lang w:eastAsia="zh-CN"/>
              </w:rPr>
            </w:pPr>
            <w:r>
              <w:rPr>
                <w:rFonts w:hint="eastAsia" w:ascii="仿宋_GB2312" w:hAnsi="仿宋_GB2312" w:eastAsia="仿宋_GB2312" w:cs="仿宋_GB2312"/>
                <w:color w:val="auto"/>
                <w:sz w:val="24"/>
                <w:u w:val="none" w:color="auto"/>
                <w:lang w:eastAsia="zh-CN"/>
              </w:rPr>
              <w:t>个人从事</w:t>
            </w:r>
          </w:p>
          <w:p>
            <w:pPr>
              <w:pStyle w:val="4"/>
              <w:spacing w:line="0" w:lineRule="atLeast"/>
              <w:jc w:val="center"/>
              <w:rPr>
                <w:rFonts w:ascii="仿宋_GB2312" w:hAnsi="仿宋_GB2312" w:eastAsia="仿宋_GB2312" w:cs="仿宋_GB2312"/>
                <w:color w:val="auto"/>
                <w:sz w:val="24"/>
                <w:u w:val="none" w:color="auto"/>
              </w:rPr>
            </w:pPr>
            <w:r>
              <w:rPr>
                <w:rFonts w:hint="eastAsia" w:ascii="仿宋_GB2312" w:hAnsi="仿宋_GB2312" w:eastAsia="仿宋_GB2312" w:cs="仿宋_GB2312"/>
                <w:color w:val="auto"/>
                <w:sz w:val="24"/>
                <w:u w:val="none" w:color="auto"/>
                <w:lang w:eastAsia="zh-CN"/>
              </w:rPr>
              <w:t>农村电商</w:t>
            </w:r>
            <w:r>
              <w:rPr>
                <w:rFonts w:ascii="仿宋_GB2312" w:hAnsi="仿宋_GB2312" w:eastAsia="仿宋_GB2312" w:cs="仿宋_GB2312"/>
                <w:color w:val="auto"/>
                <w:sz w:val="24"/>
                <w:u w:val="none" w:color="auto"/>
              </w:rPr>
              <w:t>年限</w:t>
            </w:r>
          </w:p>
        </w:tc>
        <w:tc>
          <w:tcPr>
            <w:tcW w:w="7980" w:type="dxa"/>
            <w:gridSpan w:val="11"/>
            <w:vAlign w:val="center"/>
          </w:tcPr>
          <w:p>
            <w:pPr>
              <w:pStyle w:val="4"/>
              <w:spacing w:line="0" w:lineRule="atLeast"/>
              <w:rPr>
                <w:rFonts w:ascii="仿宋_GB2312" w:hAnsi="仿宋_GB2312" w:eastAsia="仿宋_GB2312" w:cs="仿宋_GB2312"/>
                <w:color w:val="auto"/>
                <w:sz w:val="24"/>
                <w:u w:val="none" w:color="auto"/>
              </w:rPr>
            </w:pPr>
            <w:r>
              <w:rPr>
                <w:rFonts w:ascii="仿宋_GB2312" w:hAnsi="仿宋_GB2312" w:eastAsia="仿宋_GB2312" w:cs="仿宋_GB2312"/>
                <w:bCs/>
                <w:color w:val="auto"/>
                <w:sz w:val="24"/>
                <w:u w:val="none" w:color="auto"/>
              </w:rPr>
              <w:t>□</w:t>
            </w:r>
            <w:r>
              <w:rPr>
                <w:rFonts w:hint="eastAsia" w:eastAsia="仿宋_GB2312" w:cs="Times New Roman"/>
                <w:bCs/>
                <w:color w:val="auto"/>
                <w:sz w:val="24"/>
                <w:u w:val="none" w:color="auto"/>
                <w:lang w:val="en-US" w:eastAsia="zh-CN"/>
              </w:rPr>
              <w:t xml:space="preserve">一年以下   </w:t>
            </w:r>
            <w:r>
              <w:rPr>
                <w:rFonts w:ascii="仿宋_GB2312" w:hAnsi="仿宋_GB2312" w:eastAsia="仿宋_GB2312" w:cs="仿宋_GB2312"/>
                <w:bCs/>
                <w:color w:val="auto"/>
                <w:sz w:val="24"/>
                <w:u w:val="none" w:color="auto"/>
              </w:rPr>
              <w:t>□</w:t>
            </w:r>
            <w:r>
              <w:rPr>
                <w:rFonts w:hint="eastAsia" w:eastAsia="仿宋_GB2312" w:cs="Times New Roman"/>
                <w:bCs/>
                <w:color w:val="auto"/>
                <w:sz w:val="24"/>
                <w:u w:val="none" w:color="auto"/>
                <w:lang w:val="en-US" w:eastAsia="zh-CN"/>
              </w:rPr>
              <w:t xml:space="preserve">一至三年   </w:t>
            </w:r>
            <w:r>
              <w:rPr>
                <w:rFonts w:ascii="仿宋_GB2312" w:hAnsi="仿宋_GB2312" w:eastAsia="仿宋_GB2312" w:cs="仿宋_GB2312"/>
                <w:bCs/>
                <w:color w:val="auto"/>
                <w:sz w:val="24"/>
                <w:u w:val="none" w:color="auto"/>
              </w:rPr>
              <w:t>□</w:t>
            </w:r>
            <w:r>
              <w:rPr>
                <w:rFonts w:hint="eastAsia" w:eastAsia="仿宋_GB2312" w:cs="Times New Roman"/>
                <w:bCs/>
                <w:color w:val="auto"/>
                <w:sz w:val="24"/>
                <w:u w:val="none" w:color="auto"/>
                <w:lang w:val="en-US" w:eastAsia="zh-CN"/>
              </w:rPr>
              <w:t xml:space="preserve">三至五年   </w:t>
            </w:r>
            <w:r>
              <w:rPr>
                <w:rFonts w:ascii="仿宋_GB2312" w:hAnsi="仿宋_GB2312" w:eastAsia="仿宋_GB2312" w:cs="仿宋_GB2312"/>
                <w:bCs/>
                <w:color w:val="auto"/>
                <w:sz w:val="24"/>
                <w:u w:val="none" w:color="auto"/>
              </w:rPr>
              <w:t>□</w:t>
            </w:r>
            <w:r>
              <w:rPr>
                <w:rFonts w:hint="eastAsia" w:eastAsia="仿宋_GB2312" w:cs="Times New Roman"/>
                <w:bCs/>
                <w:color w:val="auto"/>
                <w:sz w:val="24"/>
                <w:u w:val="none" w:color="auto"/>
                <w:lang w:val="en-US" w:eastAsia="zh-CN"/>
              </w:rPr>
              <w:t>五年以上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240" w:type="dxa"/>
          <w:trHeight w:val="641" w:hRule="atLeast"/>
          <w:jc w:val="center"/>
        </w:trPr>
        <w:tc>
          <w:tcPr>
            <w:tcW w:w="726" w:type="dxa"/>
            <w:vMerge w:val="restart"/>
            <w:textDirection w:val="tbRlV"/>
            <w:vAlign w:val="center"/>
          </w:tcPr>
          <w:p>
            <w:pPr>
              <w:pStyle w:val="4"/>
              <w:spacing w:line="0" w:lineRule="atLeast"/>
              <w:ind w:left="113" w:right="113"/>
              <w:jc w:val="center"/>
              <w:rPr>
                <w:rFonts w:ascii="仿宋_GB2312" w:hAnsi="仿宋_GB2312" w:eastAsia="仿宋_GB2312" w:cs="仿宋_GB2312"/>
                <w:color w:val="auto"/>
                <w:sz w:val="24"/>
                <w:u w:val="none" w:color="auto"/>
              </w:rPr>
            </w:pPr>
            <w:r>
              <w:rPr>
                <w:rFonts w:ascii="仿宋_GB2312" w:hAnsi="仿宋_GB2312" w:eastAsia="仿宋_GB2312" w:cs="仿宋_GB2312"/>
                <w:color w:val="auto"/>
                <w:sz w:val="24"/>
                <w:u w:val="none" w:color="auto"/>
              </w:rPr>
              <w:t>个人简历</w:t>
            </w:r>
          </w:p>
        </w:tc>
        <w:tc>
          <w:tcPr>
            <w:tcW w:w="1069" w:type="dxa"/>
            <w:vAlign w:val="center"/>
          </w:tcPr>
          <w:p>
            <w:pPr>
              <w:pStyle w:val="4"/>
              <w:spacing w:line="0" w:lineRule="atLeast"/>
              <w:jc w:val="center"/>
              <w:rPr>
                <w:rFonts w:hint="default" w:eastAsia="仿宋_GB2312"/>
                <w:color w:val="auto"/>
                <w:sz w:val="24"/>
                <w:u w:val="none" w:color="auto"/>
              </w:rPr>
            </w:pPr>
            <w:r>
              <w:rPr>
                <w:rFonts w:hint="default" w:eastAsia="仿宋_GB2312"/>
                <w:color w:val="auto"/>
                <w:sz w:val="24"/>
                <w:u w:val="none" w:color="auto"/>
              </w:rPr>
              <w:t>教育</w:t>
            </w:r>
          </w:p>
          <w:p>
            <w:pPr>
              <w:pStyle w:val="4"/>
              <w:spacing w:line="0" w:lineRule="atLeast"/>
              <w:jc w:val="center"/>
              <w:rPr>
                <w:rFonts w:hint="default" w:eastAsia="仿宋_GB2312"/>
                <w:color w:val="auto"/>
                <w:sz w:val="24"/>
                <w:u w:val="none" w:color="auto"/>
              </w:rPr>
            </w:pPr>
            <w:r>
              <w:rPr>
                <w:rFonts w:hint="default" w:eastAsia="仿宋_GB2312"/>
                <w:color w:val="auto"/>
                <w:sz w:val="24"/>
                <w:u w:val="none" w:color="auto"/>
              </w:rPr>
              <w:t>背景</w:t>
            </w:r>
          </w:p>
        </w:tc>
        <w:tc>
          <w:tcPr>
            <w:tcW w:w="7980" w:type="dxa"/>
            <w:gridSpan w:val="11"/>
            <w:vAlign w:val="center"/>
          </w:tcPr>
          <w:p>
            <w:pPr>
              <w:pStyle w:val="4"/>
              <w:spacing w:line="0" w:lineRule="atLeast"/>
              <w:jc w:val="center"/>
              <w:rPr>
                <w:rFonts w:hint="default" w:eastAsia="仿宋_GB2312"/>
                <w:color w:val="auto"/>
                <w:sz w:val="24"/>
                <w:u w:val="none" w:color="auto"/>
              </w:rPr>
            </w:pPr>
            <w:r>
              <w:rPr>
                <w:rFonts w:hint="default" w:eastAsia="仿宋_GB2312"/>
                <w:color w:val="auto"/>
                <w:sz w:val="24"/>
                <w:u w:val="none" w:color="auto"/>
              </w:rPr>
              <w:t>（毕业时间、专业、学历）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240" w:type="dxa"/>
          <w:trHeight w:val="618" w:hRule="atLeast"/>
          <w:jc w:val="center"/>
        </w:trPr>
        <w:tc>
          <w:tcPr>
            <w:tcW w:w="726" w:type="dxa"/>
            <w:vMerge w:val="continue"/>
            <w:vAlign w:val="center"/>
          </w:tcPr>
          <w:p>
            <w:pPr>
              <w:pStyle w:val="4"/>
              <w:spacing w:line="0" w:lineRule="atLeast"/>
              <w:jc w:val="center"/>
              <w:rPr>
                <w:rFonts w:ascii="仿宋_GB2312" w:hAnsi="仿宋_GB2312" w:eastAsia="仿宋_GB2312" w:cs="仿宋_GB2312"/>
                <w:color w:val="auto"/>
                <w:sz w:val="24"/>
                <w:u w:val="none" w:color="auto"/>
              </w:rPr>
            </w:pPr>
          </w:p>
        </w:tc>
        <w:tc>
          <w:tcPr>
            <w:tcW w:w="1069" w:type="dxa"/>
            <w:vAlign w:val="center"/>
          </w:tcPr>
          <w:p>
            <w:pPr>
              <w:pStyle w:val="4"/>
              <w:spacing w:line="0" w:lineRule="atLeast"/>
              <w:jc w:val="center"/>
              <w:rPr>
                <w:rFonts w:hint="default" w:eastAsia="仿宋_GB2312"/>
                <w:color w:val="auto"/>
                <w:sz w:val="24"/>
                <w:u w:val="none" w:color="auto"/>
              </w:rPr>
            </w:pPr>
            <w:r>
              <w:rPr>
                <w:rFonts w:hint="default" w:eastAsia="仿宋_GB2312"/>
                <w:color w:val="auto"/>
                <w:sz w:val="24"/>
                <w:u w:val="none" w:color="auto"/>
              </w:rPr>
              <w:t>工作</w:t>
            </w:r>
          </w:p>
          <w:p>
            <w:pPr>
              <w:pStyle w:val="4"/>
              <w:spacing w:line="0" w:lineRule="atLeast"/>
              <w:jc w:val="center"/>
              <w:rPr>
                <w:rFonts w:hint="default" w:eastAsia="仿宋_GB2312"/>
                <w:color w:val="auto"/>
                <w:sz w:val="24"/>
                <w:u w:val="none" w:color="auto"/>
              </w:rPr>
            </w:pPr>
            <w:r>
              <w:rPr>
                <w:rFonts w:hint="default" w:eastAsia="仿宋_GB2312"/>
                <w:color w:val="auto"/>
                <w:sz w:val="24"/>
                <w:u w:val="none" w:color="auto"/>
              </w:rPr>
              <w:t>经历</w:t>
            </w:r>
          </w:p>
        </w:tc>
        <w:tc>
          <w:tcPr>
            <w:tcW w:w="7980" w:type="dxa"/>
            <w:gridSpan w:val="11"/>
            <w:vAlign w:val="center"/>
          </w:tcPr>
          <w:p>
            <w:pPr>
              <w:pStyle w:val="4"/>
              <w:spacing w:line="0" w:lineRule="atLeast"/>
              <w:jc w:val="center"/>
              <w:rPr>
                <w:rFonts w:hint="default" w:eastAsia="仿宋_GB2312"/>
                <w:color w:val="auto"/>
                <w:sz w:val="24"/>
                <w:u w:val="none" w:color="auto"/>
              </w:rPr>
            </w:pPr>
            <w:r>
              <w:rPr>
                <w:rFonts w:hint="default" w:eastAsia="仿宋_GB2312"/>
                <w:color w:val="auto"/>
                <w:sz w:val="24"/>
                <w:u w:val="none" w:color="auto"/>
              </w:rPr>
              <w:t>（何时何地工作、职务）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240" w:type="dxa"/>
          <w:trHeight w:val="766" w:hRule="atLeast"/>
          <w:jc w:val="center"/>
        </w:trPr>
        <w:tc>
          <w:tcPr>
            <w:tcW w:w="726" w:type="dxa"/>
            <w:vMerge w:val="continue"/>
            <w:vAlign w:val="center"/>
          </w:tcPr>
          <w:p>
            <w:pPr>
              <w:pStyle w:val="4"/>
              <w:spacing w:line="0" w:lineRule="atLeast"/>
              <w:jc w:val="center"/>
              <w:rPr>
                <w:rFonts w:ascii="仿宋_GB2312" w:hAnsi="仿宋_GB2312" w:eastAsia="仿宋_GB2312" w:cs="仿宋_GB2312"/>
                <w:color w:val="auto"/>
                <w:sz w:val="24"/>
                <w:u w:val="none" w:color="auto"/>
              </w:rPr>
            </w:pPr>
          </w:p>
        </w:tc>
        <w:tc>
          <w:tcPr>
            <w:tcW w:w="1069" w:type="dxa"/>
            <w:vAlign w:val="center"/>
          </w:tcPr>
          <w:p>
            <w:pPr>
              <w:pStyle w:val="4"/>
              <w:spacing w:line="0" w:lineRule="atLeast"/>
              <w:jc w:val="center"/>
              <w:rPr>
                <w:rFonts w:hint="default" w:eastAsia="仿宋_GB2312"/>
                <w:color w:val="auto"/>
                <w:sz w:val="24"/>
                <w:u w:val="none" w:color="auto"/>
              </w:rPr>
            </w:pPr>
            <w:r>
              <w:rPr>
                <w:rFonts w:hint="default" w:eastAsia="仿宋_GB2312"/>
                <w:color w:val="auto"/>
                <w:sz w:val="24"/>
                <w:u w:val="none" w:color="auto"/>
              </w:rPr>
              <w:t>表彰</w:t>
            </w:r>
          </w:p>
          <w:p>
            <w:pPr>
              <w:pStyle w:val="4"/>
              <w:spacing w:line="0" w:lineRule="atLeast"/>
              <w:jc w:val="center"/>
              <w:rPr>
                <w:rFonts w:hint="default" w:eastAsia="仿宋_GB2312"/>
                <w:color w:val="auto"/>
                <w:sz w:val="24"/>
                <w:u w:val="none" w:color="auto"/>
              </w:rPr>
            </w:pPr>
            <w:r>
              <w:rPr>
                <w:rFonts w:hint="default" w:eastAsia="仿宋_GB2312"/>
                <w:color w:val="auto"/>
                <w:sz w:val="24"/>
                <w:u w:val="none" w:color="auto"/>
              </w:rPr>
              <w:t>奖励</w:t>
            </w:r>
          </w:p>
        </w:tc>
        <w:tc>
          <w:tcPr>
            <w:tcW w:w="7980" w:type="dxa"/>
            <w:gridSpan w:val="11"/>
            <w:vAlign w:val="center"/>
          </w:tcPr>
          <w:p>
            <w:pPr>
              <w:pStyle w:val="4"/>
              <w:spacing w:line="0" w:lineRule="atLeast"/>
              <w:jc w:val="center"/>
              <w:rPr>
                <w:rFonts w:hint="default" w:eastAsia="仿宋_GB2312"/>
                <w:color w:val="auto"/>
                <w:sz w:val="24"/>
                <w:u w:val="none" w:color="auto"/>
              </w:rPr>
            </w:pPr>
            <w:r>
              <w:rPr>
                <w:rFonts w:hint="default" w:eastAsia="仿宋_GB2312"/>
                <w:color w:val="auto"/>
                <w:sz w:val="24"/>
                <w:u w:val="none" w:color="auto"/>
              </w:rPr>
              <w:t>（何时何地受过何种表彰奖励）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240" w:type="dxa"/>
          <w:trHeight w:val="91" w:hRule="atLeast"/>
          <w:jc w:val="center"/>
        </w:trPr>
        <w:tc>
          <w:tcPr>
            <w:tcW w:w="726" w:type="dxa"/>
            <w:vMerge w:val="continue"/>
            <w:vAlign w:val="center"/>
          </w:tcPr>
          <w:p>
            <w:pPr>
              <w:pStyle w:val="4"/>
              <w:spacing w:line="0" w:lineRule="atLeast"/>
              <w:jc w:val="center"/>
              <w:rPr>
                <w:rFonts w:ascii="仿宋_GB2312" w:hAnsi="仿宋_GB2312" w:eastAsia="仿宋_GB2312" w:cs="仿宋_GB2312"/>
                <w:color w:val="auto"/>
                <w:sz w:val="24"/>
                <w:u w:val="none" w:color="auto"/>
              </w:rPr>
            </w:pPr>
          </w:p>
        </w:tc>
        <w:tc>
          <w:tcPr>
            <w:tcW w:w="1069" w:type="dxa"/>
            <w:vAlign w:val="center"/>
          </w:tcPr>
          <w:p>
            <w:pPr>
              <w:pStyle w:val="4"/>
              <w:spacing w:line="0" w:lineRule="atLeast"/>
              <w:jc w:val="center"/>
              <w:rPr>
                <w:rFonts w:hint="default" w:eastAsia="仿宋_GB2312"/>
                <w:color w:val="auto"/>
                <w:sz w:val="24"/>
                <w:u w:val="none" w:color="auto"/>
              </w:rPr>
            </w:pPr>
            <w:r>
              <w:rPr>
                <w:rFonts w:hint="default" w:eastAsia="仿宋_GB2312"/>
                <w:color w:val="auto"/>
                <w:sz w:val="24"/>
                <w:u w:val="none" w:color="auto"/>
              </w:rPr>
              <w:t>其他（限500字以内）</w:t>
            </w:r>
          </w:p>
        </w:tc>
        <w:tc>
          <w:tcPr>
            <w:tcW w:w="7980" w:type="dxa"/>
            <w:gridSpan w:val="11"/>
            <w:vAlign w:val="center"/>
          </w:tcPr>
          <w:p>
            <w:pPr>
              <w:pStyle w:val="4"/>
              <w:spacing w:line="0" w:lineRule="atLeast"/>
              <w:rPr>
                <w:rFonts w:hint="default" w:eastAsia="仿宋_GB2312"/>
                <w:color w:val="auto"/>
                <w:sz w:val="24"/>
                <w:u w:val="none" w:color="auto"/>
              </w:rPr>
            </w:pPr>
          </w:p>
          <w:p>
            <w:pPr>
              <w:pStyle w:val="4"/>
              <w:spacing w:line="0" w:lineRule="atLeast"/>
              <w:rPr>
                <w:rFonts w:hint="default" w:eastAsia="仿宋_GB2312"/>
                <w:color w:val="auto"/>
                <w:sz w:val="24"/>
                <w:u w:val="none" w:color="auto"/>
              </w:rPr>
            </w:pPr>
          </w:p>
          <w:p>
            <w:pPr>
              <w:pStyle w:val="4"/>
              <w:spacing w:line="0" w:lineRule="atLeast"/>
              <w:rPr>
                <w:rFonts w:hint="default" w:eastAsia="仿宋_GB2312"/>
                <w:color w:val="auto"/>
                <w:sz w:val="24"/>
                <w:u w:val="none" w:color="auto"/>
              </w:rPr>
            </w:pPr>
          </w:p>
          <w:p>
            <w:pPr>
              <w:pStyle w:val="4"/>
              <w:spacing w:line="0" w:lineRule="atLeast"/>
              <w:rPr>
                <w:rFonts w:hint="default" w:eastAsia="仿宋_GB2312"/>
                <w:color w:val="auto"/>
                <w:sz w:val="24"/>
                <w:u w:val="none" w:color="auto"/>
              </w:rPr>
            </w:pPr>
          </w:p>
          <w:p>
            <w:pPr>
              <w:pStyle w:val="4"/>
              <w:spacing w:line="0" w:lineRule="atLeast"/>
              <w:rPr>
                <w:rFonts w:hint="default" w:eastAsia="仿宋_GB2312"/>
                <w:color w:val="auto"/>
                <w:sz w:val="24"/>
                <w:u w:val="none" w:color="auto"/>
              </w:rPr>
            </w:pPr>
          </w:p>
          <w:p>
            <w:pPr>
              <w:pStyle w:val="4"/>
              <w:spacing w:line="0" w:lineRule="atLeast"/>
              <w:rPr>
                <w:rFonts w:hint="default" w:eastAsia="仿宋_GB2312"/>
                <w:color w:val="auto"/>
                <w:sz w:val="24"/>
                <w:u w:val="none" w:color="auto"/>
              </w:rPr>
            </w:pPr>
          </w:p>
          <w:p>
            <w:pPr>
              <w:pStyle w:val="4"/>
              <w:spacing w:line="0" w:lineRule="atLeast"/>
              <w:rPr>
                <w:rFonts w:hint="default" w:eastAsia="仿宋_GB2312"/>
                <w:color w:val="auto"/>
                <w:sz w:val="24"/>
                <w:u w:val="none" w:color="auto"/>
              </w:rPr>
            </w:pPr>
          </w:p>
          <w:p>
            <w:pPr>
              <w:pStyle w:val="4"/>
              <w:spacing w:line="0" w:lineRule="atLeast"/>
              <w:rPr>
                <w:rFonts w:hint="default" w:eastAsia="仿宋_GB2312"/>
                <w:color w:val="auto"/>
                <w:sz w:val="24"/>
                <w:u w:val="none" w:color="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10015" w:type="dxa"/>
            <w:gridSpan w:val="14"/>
            <w:shd w:val="clear" w:color="auto" w:fill="D9D9D9"/>
            <w:vAlign w:val="center"/>
          </w:tcPr>
          <w:p>
            <w:pPr>
              <w:pStyle w:val="4"/>
              <w:spacing w:line="0" w:lineRule="atLeast"/>
              <w:jc w:val="center"/>
              <w:rPr>
                <w:rFonts w:ascii="仿宋_GB2312" w:hAnsi="仿宋_GB2312" w:eastAsia="仿宋_GB2312" w:cs="仿宋_GB2312"/>
                <w:b/>
                <w:color w:val="auto"/>
                <w:sz w:val="24"/>
                <w:u w:val="none" w:color="auto"/>
              </w:rPr>
            </w:pPr>
            <w:r>
              <w:rPr>
                <w:rFonts w:ascii="仿宋_GB2312" w:hAnsi="仿宋_GB2312" w:eastAsia="仿宋_GB2312" w:cs="仿宋_GB2312"/>
                <w:b/>
                <w:color w:val="auto"/>
                <w:sz w:val="24"/>
                <w:u w:val="none" w:color="auto"/>
              </w:rPr>
              <w:t>企业情况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451" w:type="dxa"/>
            <w:gridSpan w:val="4"/>
            <w:vAlign w:val="center"/>
          </w:tcPr>
          <w:p>
            <w:pPr>
              <w:pStyle w:val="4"/>
              <w:spacing w:line="0" w:lineRule="atLeast"/>
              <w:jc w:val="left"/>
              <w:rPr>
                <w:rFonts w:hint="default" w:eastAsia="仿宋_GB2312"/>
                <w:color w:val="auto"/>
                <w:sz w:val="24"/>
                <w:u w:val="none" w:color="auto"/>
              </w:rPr>
            </w:pPr>
            <w:r>
              <w:rPr>
                <w:rFonts w:hint="default" w:eastAsia="仿宋_GB2312"/>
                <w:color w:val="auto"/>
                <w:sz w:val="24"/>
                <w:u w:val="none" w:color="auto"/>
              </w:rPr>
              <w:t>企业名称</w:t>
            </w:r>
          </w:p>
        </w:tc>
        <w:tc>
          <w:tcPr>
            <w:tcW w:w="7564" w:type="dxa"/>
            <w:gridSpan w:val="10"/>
            <w:vAlign w:val="center"/>
          </w:tcPr>
          <w:p>
            <w:pPr>
              <w:pStyle w:val="5"/>
              <w:spacing w:line="0" w:lineRule="atLeast"/>
              <w:ind w:firstLine="0" w:firstLineChars="0"/>
              <w:jc w:val="center"/>
              <w:rPr>
                <w:rFonts w:hint="default" w:ascii="Times New Roman" w:hAnsi="Times New Roman" w:eastAsia="仿宋_GB2312"/>
                <w:color w:val="auto"/>
                <w:sz w:val="24"/>
                <w:u w:val="none" w:color="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451" w:type="dxa"/>
            <w:gridSpan w:val="4"/>
            <w:vAlign w:val="center"/>
          </w:tcPr>
          <w:p>
            <w:pPr>
              <w:pStyle w:val="4"/>
              <w:spacing w:line="0" w:lineRule="atLeast"/>
              <w:jc w:val="left"/>
              <w:rPr>
                <w:rFonts w:hint="default" w:eastAsia="仿宋_GB2312"/>
                <w:color w:val="auto"/>
                <w:sz w:val="24"/>
                <w:u w:val="none" w:color="auto"/>
              </w:rPr>
            </w:pPr>
            <w:r>
              <w:rPr>
                <w:rFonts w:hint="default" w:eastAsia="仿宋_GB2312"/>
                <w:color w:val="auto"/>
                <w:sz w:val="24"/>
                <w:u w:val="none" w:color="auto"/>
              </w:rPr>
              <w:t>登记注册地</w:t>
            </w:r>
          </w:p>
        </w:tc>
        <w:tc>
          <w:tcPr>
            <w:tcW w:w="2264" w:type="dxa"/>
            <w:gridSpan w:val="2"/>
            <w:vAlign w:val="center"/>
          </w:tcPr>
          <w:p>
            <w:pPr>
              <w:pStyle w:val="4"/>
              <w:spacing w:line="0" w:lineRule="atLeast"/>
              <w:ind w:firstLine="43" w:firstLineChars="18"/>
              <w:jc w:val="left"/>
              <w:rPr>
                <w:rFonts w:hint="default" w:eastAsia="仿宋_GB2312"/>
                <w:color w:val="auto"/>
                <w:sz w:val="24"/>
                <w:u w:val="none" w:color="auto"/>
              </w:rPr>
            </w:pPr>
          </w:p>
        </w:tc>
        <w:tc>
          <w:tcPr>
            <w:tcW w:w="2911" w:type="dxa"/>
            <w:gridSpan w:val="6"/>
            <w:vAlign w:val="center"/>
          </w:tcPr>
          <w:p>
            <w:pPr>
              <w:pStyle w:val="4"/>
              <w:spacing w:line="0" w:lineRule="atLeast"/>
              <w:jc w:val="left"/>
              <w:rPr>
                <w:rFonts w:hint="default" w:eastAsia="仿宋_GB2312"/>
                <w:color w:val="auto"/>
                <w:sz w:val="24"/>
                <w:u w:val="none" w:color="auto"/>
              </w:rPr>
            </w:pPr>
            <w:r>
              <w:rPr>
                <w:rFonts w:hint="default" w:eastAsia="仿宋_GB2312"/>
                <w:color w:val="auto"/>
                <w:sz w:val="24"/>
                <w:u w:val="none" w:color="auto"/>
              </w:rPr>
              <w:t>登记注册时间</w:t>
            </w:r>
          </w:p>
        </w:tc>
        <w:tc>
          <w:tcPr>
            <w:tcW w:w="2389" w:type="dxa"/>
            <w:gridSpan w:val="2"/>
            <w:vAlign w:val="center"/>
          </w:tcPr>
          <w:p>
            <w:pPr>
              <w:pStyle w:val="5"/>
              <w:spacing w:line="0" w:lineRule="atLeast"/>
              <w:ind w:firstLine="0" w:firstLineChars="0"/>
              <w:rPr>
                <w:rFonts w:hint="default" w:ascii="Times New Roman" w:hAnsi="Times New Roman" w:eastAsia="仿宋_GB2312"/>
                <w:color w:val="auto"/>
                <w:sz w:val="24"/>
                <w:u w:val="none" w:color="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451" w:type="dxa"/>
            <w:gridSpan w:val="4"/>
            <w:vAlign w:val="center"/>
          </w:tcPr>
          <w:p>
            <w:pPr>
              <w:pStyle w:val="4"/>
              <w:spacing w:line="0" w:lineRule="atLeast"/>
              <w:jc w:val="left"/>
              <w:rPr>
                <w:rFonts w:hint="default" w:eastAsia="仿宋_GB2312"/>
                <w:color w:val="auto"/>
                <w:sz w:val="24"/>
                <w:u w:val="none" w:color="auto"/>
              </w:rPr>
            </w:pPr>
            <w:r>
              <w:rPr>
                <w:rFonts w:hint="default" w:eastAsia="仿宋_GB2312"/>
                <w:color w:val="auto"/>
                <w:sz w:val="24"/>
                <w:u w:val="none" w:color="auto"/>
              </w:rPr>
              <w:t>统一社会信用代码</w:t>
            </w:r>
          </w:p>
        </w:tc>
        <w:tc>
          <w:tcPr>
            <w:tcW w:w="2264" w:type="dxa"/>
            <w:gridSpan w:val="2"/>
            <w:vAlign w:val="center"/>
          </w:tcPr>
          <w:p>
            <w:pPr>
              <w:pStyle w:val="4"/>
              <w:spacing w:line="0" w:lineRule="atLeast"/>
              <w:ind w:firstLine="43" w:firstLineChars="18"/>
              <w:jc w:val="left"/>
              <w:rPr>
                <w:rFonts w:hint="default" w:eastAsia="仿宋_GB2312"/>
                <w:color w:val="auto"/>
                <w:sz w:val="24"/>
                <w:u w:val="none" w:color="auto"/>
              </w:rPr>
            </w:pPr>
          </w:p>
        </w:tc>
        <w:tc>
          <w:tcPr>
            <w:tcW w:w="2911" w:type="dxa"/>
            <w:gridSpan w:val="6"/>
            <w:vAlign w:val="center"/>
          </w:tcPr>
          <w:p>
            <w:pPr>
              <w:pStyle w:val="4"/>
              <w:spacing w:line="0" w:lineRule="atLeast"/>
              <w:jc w:val="left"/>
              <w:rPr>
                <w:rFonts w:hint="eastAsia" w:eastAsia="仿宋_GB2312"/>
                <w:color w:val="auto"/>
                <w:sz w:val="24"/>
                <w:u w:val="none" w:color="auto"/>
                <w:lang w:eastAsia="zh-CN"/>
              </w:rPr>
            </w:pPr>
            <w:r>
              <w:rPr>
                <w:rFonts w:hint="eastAsia" w:eastAsia="仿宋_GB2312"/>
                <w:color w:val="auto"/>
                <w:sz w:val="24"/>
                <w:u w:val="none" w:color="auto"/>
                <w:lang w:eastAsia="zh-CN"/>
              </w:rPr>
              <w:t>组织机构代码</w:t>
            </w:r>
          </w:p>
        </w:tc>
        <w:tc>
          <w:tcPr>
            <w:tcW w:w="2389" w:type="dxa"/>
            <w:gridSpan w:val="2"/>
            <w:vAlign w:val="center"/>
          </w:tcPr>
          <w:p>
            <w:pPr>
              <w:pStyle w:val="5"/>
              <w:spacing w:line="0" w:lineRule="atLeast"/>
              <w:ind w:firstLine="0" w:firstLineChars="0"/>
              <w:rPr>
                <w:rFonts w:hint="default" w:ascii="Times New Roman" w:hAnsi="Times New Roman" w:eastAsia="仿宋_GB2312"/>
                <w:color w:val="auto"/>
                <w:sz w:val="24"/>
                <w:u w:val="none" w:color="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451" w:type="dxa"/>
            <w:gridSpan w:val="4"/>
            <w:vAlign w:val="center"/>
          </w:tcPr>
          <w:p>
            <w:pPr>
              <w:pStyle w:val="4"/>
              <w:spacing w:line="0" w:lineRule="atLeast"/>
              <w:jc w:val="left"/>
              <w:rPr>
                <w:rFonts w:hint="eastAsia" w:eastAsia="仿宋_GB2312"/>
                <w:color w:val="auto"/>
                <w:sz w:val="24"/>
                <w:u w:val="none" w:color="auto"/>
                <w:lang w:eastAsia="zh-CN"/>
              </w:rPr>
            </w:pPr>
            <w:r>
              <w:rPr>
                <w:rFonts w:hint="eastAsia" w:eastAsia="仿宋_GB2312"/>
                <w:color w:val="auto"/>
                <w:sz w:val="24"/>
                <w:u w:val="none" w:color="auto"/>
                <w:lang w:eastAsia="zh-CN"/>
              </w:rPr>
              <w:t>所属行业</w:t>
            </w:r>
          </w:p>
        </w:tc>
        <w:tc>
          <w:tcPr>
            <w:tcW w:w="2264" w:type="dxa"/>
            <w:gridSpan w:val="2"/>
            <w:vAlign w:val="center"/>
          </w:tcPr>
          <w:p>
            <w:pPr>
              <w:pStyle w:val="4"/>
              <w:spacing w:line="0" w:lineRule="atLeast"/>
              <w:ind w:firstLine="43" w:firstLineChars="18"/>
              <w:jc w:val="left"/>
              <w:rPr>
                <w:rFonts w:hint="default" w:eastAsia="仿宋_GB2312"/>
                <w:color w:val="auto"/>
                <w:sz w:val="24"/>
                <w:u w:val="none" w:color="auto"/>
              </w:rPr>
            </w:pPr>
          </w:p>
        </w:tc>
        <w:tc>
          <w:tcPr>
            <w:tcW w:w="2911" w:type="dxa"/>
            <w:gridSpan w:val="6"/>
            <w:vAlign w:val="center"/>
          </w:tcPr>
          <w:p>
            <w:pPr>
              <w:pStyle w:val="4"/>
              <w:spacing w:line="0" w:lineRule="atLeast"/>
              <w:jc w:val="left"/>
              <w:rPr>
                <w:rFonts w:hint="eastAsia" w:eastAsia="仿宋_GB2312"/>
                <w:color w:val="auto"/>
                <w:sz w:val="24"/>
                <w:u w:val="none" w:color="auto"/>
                <w:lang w:eastAsia="zh-CN"/>
              </w:rPr>
            </w:pPr>
            <w:r>
              <w:rPr>
                <w:rFonts w:hint="eastAsia" w:eastAsia="仿宋_GB2312"/>
                <w:color w:val="auto"/>
                <w:sz w:val="24"/>
                <w:u w:val="none" w:color="auto"/>
                <w:lang w:eastAsia="zh-CN"/>
              </w:rPr>
              <w:t>职工总数</w:t>
            </w:r>
          </w:p>
        </w:tc>
        <w:tc>
          <w:tcPr>
            <w:tcW w:w="2389" w:type="dxa"/>
            <w:gridSpan w:val="2"/>
            <w:vAlign w:val="center"/>
          </w:tcPr>
          <w:p>
            <w:pPr>
              <w:pStyle w:val="4"/>
              <w:spacing w:line="0" w:lineRule="atLeast"/>
              <w:ind w:firstLine="43" w:firstLineChars="18"/>
              <w:jc w:val="left"/>
              <w:rPr>
                <w:rFonts w:hint="default" w:eastAsia="仿宋_GB2312"/>
                <w:color w:val="auto"/>
                <w:sz w:val="24"/>
                <w:u w:val="none" w:color="auto"/>
              </w:rPr>
            </w:pPr>
            <w:r>
              <w:rPr>
                <w:rFonts w:hint="default" w:eastAsia="仿宋_GB2312"/>
                <w:color w:val="auto"/>
                <w:sz w:val="24"/>
                <w:u w:val="none" w:color="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2451" w:type="dxa"/>
            <w:gridSpan w:val="4"/>
            <w:vAlign w:val="center"/>
          </w:tcPr>
          <w:p>
            <w:pPr>
              <w:spacing w:line="0" w:lineRule="atLeast"/>
              <w:jc w:val="left"/>
              <w:rPr>
                <w:rFonts w:hint="default"/>
                <w:color w:val="auto"/>
                <w:sz w:val="24"/>
                <w:szCs w:val="24"/>
                <w:u w:val="none" w:color="auto"/>
              </w:rPr>
            </w:pPr>
            <w:r>
              <w:rPr>
                <w:rFonts w:hint="eastAsia" w:eastAsia="仿宋_GB2312"/>
                <w:color w:val="auto"/>
                <w:kern w:val="2"/>
                <w:sz w:val="24"/>
                <w:szCs w:val="24"/>
                <w:u w:val="none" w:color="auto"/>
                <w:lang w:val="en-US" w:eastAsia="zh-CN" w:bidi="ar-SA"/>
              </w:rPr>
              <w:t>上</w:t>
            </w:r>
            <w:r>
              <w:rPr>
                <w:rFonts w:hint="default" w:eastAsia="仿宋_GB2312"/>
                <w:color w:val="auto"/>
                <w:kern w:val="2"/>
                <w:sz w:val="24"/>
                <w:szCs w:val="24"/>
                <w:u w:val="none" w:color="auto"/>
                <w:lang w:val="en-US" w:eastAsia="zh-CN" w:bidi="ar-SA"/>
              </w:rPr>
              <w:t>年度上缴税收总额</w:t>
            </w:r>
          </w:p>
        </w:tc>
        <w:tc>
          <w:tcPr>
            <w:tcW w:w="2264" w:type="dxa"/>
            <w:gridSpan w:val="2"/>
            <w:vAlign w:val="center"/>
          </w:tcPr>
          <w:p>
            <w:pPr>
              <w:pStyle w:val="4"/>
              <w:spacing w:line="0" w:lineRule="atLeast"/>
              <w:ind w:firstLine="43" w:firstLineChars="18"/>
              <w:jc w:val="left"/>
              <w:rPr>
                <w:rFonts w:hint="default" w:eastAsia="仿宋_GB2312"/>
                <w:color w:val="auto"/>
                <w:sz w:val="24"/>
                <w:szCs w:val="24"/>
                <w:u w:val="none" w:color="auto"/>
              </w:rPr>
            </w:pPr>
            <w:r>
              <w:rPr>
                <w:rFonts w:hint="default" w:eastAsia="仿宋_GB2312"/>
                <w:color w:val="auto"/>
                <w:sz w:val="24"/>
                <w:szCs w:val="24"/>
                <w:u w:val="none" w:color="auto"/>
              </w:rPr>
              <w:t xml:space="preserve">        </w:t>
            </w:r>
            <w:r>
              <w:rPr>
                <w:rFonts w:hint="eastAsia" w:eastAsia="仿宋_GB2312"/>
                <w:color w:val="auto"/>
                <w:sz w:val="24"/>
                <w:szCs w:val="24"/>
                <w:u w:val="none" w:color="auto"/>
                <w:lang w:val="en-US" w:eastAsia="zh-CN"/>
              </w:rPr>
              <w:t xml:space="preserve"> </w:t>
            </w:r>
            <w:r>
              <w:rPr>
                <w:rFonts w:hint="default" w:eastAsia="仿宋_GB2312"/>
                <w:color w:val="auto"/>
                <w:sz w:val="24"/>
                <w:szCs w:val="24"/>
                <w:u w:val="none" w:color="auto"/>
              </w:rPr>
              <w:t>（</w:t>
            </w:r>
            <w:r>
              <w:rPr>
                <w:rFonts w:hint="eastAsia" w:eastAsia="仿宋_GB2312"/>
                <w:color w:val="auto"/>
                <w:sz w:val="24"/>
                <w:szCs w:val="24"/>
                <w:u w:val="none" w:color="auto"/>
                <w:lang w:eastAsia="zh-CN"/>
              </w:rPr>
              <w:t>万元</w:t>
            </w:r>
            <w:r>
              <w:rPr>
                <w:rFonts w:hint="default" w:eastAsia="仿宋_GB2312"/>
                <w:color w:val="auto"/>
                <w:sz w:val="24"/>
                <w:szCs w:val="24"/>
                <w:u w:val="none" w:color="auto"/>
              </w:rPr>
              <w:t>）</w:t>
            </w:r>
          </w:p>
        </w:tc>
        <w:tc>
          <w:tcPr>
            <w:tcW w:w="2911" w:type="dxa"/>
            <w:gridSpan w:val="6"/>
            <w:vAlign w:val="center"/>
          </w:tcPr>
          <w:p>
            <w:pPr>
              <w:pStyle w:val="4"/>
              <w:spacing w:line="0" w:lineRule="atLeast"/>
              <w:jc w:val="left"/>
              <w:rPr>
                <w:rFonts w:hint="default" w:eastAsia="仿宋_GB2312"/>
                <w:color w:val="auto"/>
                <w:sz w:val="24"/>
                <w:szCs w:val="24"/>
                <w:u w:val="none" w:color="auto"/>
              </w:rPr>
            </w:pPr>
            <w:r>
              <w:rPr>
                <w:rFonts w:hint="eastAsia" w:eastAsia="仿宋_GB2312"/>
                <w:color w:val="auto"/>
                <w:sz w:val="24"/>
                <w:szCs w:val="24"/>
                <w:u w:val="none" w:color="auto"/>
                <w:lang w:eastAsia="zh-CN"/>
              </w:rPr>
              <w:t>上</w:t>
            </w:r>
            <w:r>
              <w:rPr>
                <w:rFonts w:hint="default" w:eastAsia="仿宋_GB2312"/>
                <w:color w:val="auto"/>
                <w:sz w:val="24"/>
                <w:szCs w:val="24"/>
                <w:u w:val="none" w:color="auto"/>
              </w:rPr>
              <w:t>年度主营业务收入</w:t>
            </w:r>
          </w:p>
        </w:tc>
        <w:tc>
          <w:tcPr>
            <w:tcW w:w="2389" w:type="dxa"/>
            <w:gridSpan w:val="2"/>
            <w:vAlign w:val="center"/>
          </w:tcPr>
          <w:p>
            <w:pPr>
              <w:pStyle w:val="5"/>
              <w:spacing w:line="0" w:lineRule="atLeast"/>
              <w:ind w:left="1238" w:hanging="1200" w:hangingChars="500"/>
              <w:rPr>
                <w:rFonts w:hint="default" w:ascii="Times New Roman" w:hAnsi="Times New Roman" w:eastAsia="仿宋_GB2312"/>
                <w:color w:val="auto"/>
                <w:sz w:val="24"/>
                <w:szCs w:val="24"/>
                <w:u w:val="none" w:color="auto"/>
              </w:rPr>
            </w:pPr>
            <w:r>
              <w:rPr>
                <w:rFonts w:hint="default" w:ascii="Times New Roman" w:hAnsi="Times New Roman" w:eastAsia="仿宋_GB2312"/>
                <w:color w:val="auto"/>
                <w:sz w:val="24"/>
                <w:szCs w:val="24"/>
                <w:u w:val="none" w:color="auto"/>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jc w:val="center"/>
        </w:trPr>
        <w:tc>
          <w:tcPr>
            <w:tcW w:w="2451" w:type="dxa"/>
            <w:gridSpan w:val="4"/>
            <w:vAlign w:val="center"/>
          </w:tcPr>
          <w:p>
            <w:pPr>
              <w:spacing w:line="0" w:lineRule="atLeast"/>
              <w:jc w:val="left"/>
              <w:rPr>
                <w:rFonts w:hint="eastAsia" w:ascii="Times New Roman" w:hAnsi="Times New Roman" w:cs="Times New Roman"/>
                <w:color w:val="auto"/>
                <w:kern w:val="0"/>
                <w:sz w:val="24"/>
                <w:szCs w:val="24"/>
                <w:u w:val="none" w:color="auto"/>
                <w:lang w:val="en-US" w:eastAsia="zh-CN" w:bidi="ar-SA"/>
              </w:rPr>
            </w:pPr>
            <w:r>
              <w:rPr>
                <w:rFonts w:hint="eastAsia" w:eastAsia="仿宋_GB2312"/>
                <w:color w:val="auto"/>
                <w:kern w:val="2"/>
                <w:sz w:val="24"/>
                <w:szCs w:val="24"/>
                <w:u w:val="none" w:color="auto"/>
                <w:lang w:val="en-US" w:eastAsia="zh-CN" w:bidi="ar-SA"/>
              </w:rPr>
              <w:t>公司主营范围</w:t>
            </w:r>
          </w:p>
        </w:tc>
        <w:tc>
          <w:tcPr>
            <w:tcW w:w="7564" w:type="dxa"/>
            <w:gridSpan w:val="10"/>
            <w:vAlign w:val="center"/>
          </w:tcPr>
          <w:p>
            <w:pPr>
              <w:pStyle w:val="5"/>
              <w:spacing w:line="0" w:lineRule="atLeast"/>
              <w:ind w:left="1238" w:hanging="1200" w:hangingChars="500"/>
              <w:rPr>
                <w:rFonts w:ascii="仿宋_GB2312" w:hAnsi="仿宋_GB2312" w:eastAsia="仿宋_GB2312" w:cs="仿宋_GB2312"/>
                <w:bCs/>
                <w:color w:val="auto"/>
                <w:sz w:val="24"/>
                <w:szCs w:val="24"/>
                <w:u w:val="none" w:color="auto"/>
              </w:rPr>
            </w:pPr>
            <w:r>
              <w:rPr>
                <w:rFonts w:ascii="仿宋_GB2312" w:hAnsi="仿宋_GB2312" w:eastAsia="仿宋_GB2312" w:cs="仿宋_GB2312"/>
                <w:bCs/>
                <w:color w:val="auto"/>
                <w:sz w:val="24"/>
                <w:szCs w:val="24"/>
                <w:u w:val="none" w:color="auto"/>
              </w:rPr>
              <w:t>□</w:t>
            </w:r>
            <w:r>
              <w:rPr>
                <w:rFonts w:hint="eastAsia" w:ascii="仿宋_GB2312" w:hAnsi="仿宋_GB2312" w:eastAsia="仿宋_GB2312" w:cs="仿宋_GB2312"/>
                <w:bCs/>
                <w:color w:val="auto"/>
                <w:sz w:val="24"/>
                <w:szCs w:val="24"/>
                <w:u w:val="none" w:color="auto"/>
                <w:lang w:eastAsia="zh-CN"/>
              </w:rPr>
              <w:t>农村电商</w:t>
            </w:r>
            <w:r>
              <w:rPr>
                <w:rFonts w:ascii="仿宋_GB2312" w:hAnsi="仿宋_GB2312" w:eastAsia="仿宋_GB2312" w:cs="仿宋_GB2312"/>
                <w:bCs/>
                <w:color w:val="auto"/>
                <w:sz w:val="24"/>
                <w:szCs w:val="24"/>
                <w:u w:val="none" w:color="auto"/>
              </w:rPr>
              <w:t xml:space="preserve"> </w:t>
            </w:r>
            <w:r>
              <w:rPr>
                <w:rFonts w:hint="eastAsia" w:ascii="仿宋_GB2312" w:hAnsi="仿宋_GB2312" w:eastAsia="仿宋_GB2312" w:cs="仿宋_GB2312"/>
                <w:bCs/>
                <w:color w:val="auto"/>
                <w:sz w:val="24"/>
                <w:szCs w:val="24"/>
                <w:u w:val="none" w:color="auto"/>
                <w:lang w:val="en-US" w:eastAsia="zh-CN"/>
              </w:rPr>
              <w:t xml:space="preserve">            </w:t>
            </w:r>
            <w:r>
              <w:rPr>
                <w:rFonts w:hint="eastAsia" w:ascii="仿宋_GB2312" w:hAnsi="仿宋_GB2312" w:eastAsia="仿宋_GB2312" w:cs="仿宋_GB2312"/>
                <w:bCs/>
                <w:color w:val="auto"/>
                <w:sz w:val="24"/>
                <w:szCs w:val="24"/>
                <w:u w:val="none" w:color="auto"/>
                <w:lang w:eastAsia="zh-CN"/>
              </w:rPr>
              <w:t>主营</w:t>
            </w:r>
            <w:r>
              <w:rPr>
                <w:rFonts w:hint="eastAsia" w:ascii="仿宋_GB2312" w:hAnsi="仿宋_GB2312" w:eastAsia="仿宋_GB2312" w:cs="仿宋_GB2312"/>
                <w:bCs/>
                <w:color w:val="auto"/>
                <w:sz w:val="24"/>
                <w:szCs w:val="24"/>
                <w:u w:val="none" w:color="auto"/>
                <w:lang w:val="en-US" w:eastAsia="zh-CN"/>
              </w:rPr>
              <w:t xml:space="preserve">产品                  </w:t>
            </w:r>
            <w:r>
              <w:rPr>
                <w:rFonts w:ascii="仿宋_GB2312" w:hAnsi="仿宋_GB2312" w:eastAsia="仿宋_GB2312" w:cs="仿宋_GB2312"/>
                <w:bCs/>
                <w:color w:val="auto"/>
                <w:sz w:val="24"/>
                <w:szCs w:val="24"/>
                <w:u w:val="none" w:color="auto"/>
              </w:rPr>
              <w:t xml:space="preserve"> </w:t>
            </w:r>
          </w:p>
          <w:p>
            <w:pPr>
              <w:pStyle w:val="5"/>
              <w:spacing w:line="0" w:lineRule="atLeast"/>
              <w:ind w:left="1238" w:hanging="1200" w:hangingChars="500"/>
              <w:rPr>
                <w:rFonts w:hint="default" w:ascii="Times New Roman" w:hAnsi="Times New Roman" w:eastAsia="仿宋_GB2312"/>
                <w:color w:val="auto"/>
                <w:sz w:val="24"/>
                <w:szCs w:val="24"/>
                <w:u w:val="none" w:color="auto"/>
              </w:rPr>
            </w:pPr>
            <w:r>
              <w:rPr>
                <w:rFonts w:ascii="仿宋_GB2312" w:hAnsi="仿宋_GB2312" w:eastAsia="仿宋_GB2312" w:cs="仿宋_GB2312"/>
                <w:bCs/>
                <w:color w:val="auto"/>
                <w:sz w:val="24"/>
                <w:szCs w:val="24"/>
                <w:u w:val="none" w:color="auto"/>
              </w:rPr>
              <w:t>□</w:t>
            </w:r>
            <w:r>
              <w:rPr>
                <w:rFonts w:hint="eastAsia" w:ascii="仿宋_GB2312" w:hAnsi="仿宋_GB2312" w:eastAsia="仿宋_GB2312" w:cs="仿宋_GB2312"/>
                <w:bCs/>
                <w:color w:val="auto"/>
                <w:sz w:val="24"/>
                <w:szCs w:val="24"/>
                <w:u w:val="none" w:color="auto"/>
                <w:lang w:eastAsia="zh-CN"/>
              </w:rPr>
              <w:t>农产品实体经营</w:t>
            </w:r>
            <w:r>
              <w:rPr>
                <w:rFonts w:hint="eastAsia" w:ascii="仿宋_GB2312" w:hAnsi="仿宋_GB2312" w:eastAsia="仿宋_GB2312" w:cs="仿宋_GB2312"/>
                <w:bCs/>
                <w:color w:val="auto"/>
                <w:sz w:val="24"/>
                <w:szCs w:val="24"/>
                <w:u w:val="none" w:color="auto"/>
                <w:lang w:val="en-US" w:eastAsia="zh-CN"/>
              </w:rPr>
              <w:t xml:space="preserve">       </w:t>
            </w:r>
            <w:r>
              <w:rPr>
                <w:rFonts w:hint="eastAsia" w:ascii="仿宋_GB2312" w:hAnsi="仿宋_GB2312" w:eastAsia="仿宋_GB2312" w:cs="仿宋_GB2312"/>
                <w:bCs/>
                <w:color w:val="auto"/>
                <w:sz w:val="24"/>
                <w:szCs w:val="24"/>
                <w:u w:val="none" w:color="auto"/>
                <w:lang w:eastAsia="zh-CN"/>
              </w:rPr>
              <w:t>主营</w:t>
            </w:r>
            <w:r>
              <w:rPr>
                <w:rFonts w:hint="eastAsia" w:ascii="仿宋_GB2312" w:hAnsi="仿宋_GB2312" w:eastAsia="仿宋_GB2312" w:cs="仿宋_GB2312"/>
                <w:bCs/>
                <w:color w:val="auto"/>
                <w:sz w:val="24"/>
                <w:szCs w:val="24"/>
                <w:u w:val="none" w:color="auto"/>
                <w:lang w:val="en-US" w:eastAsia="zh-CN"/>
              </w:rPr>
              <w:t xml:space="preserve">产品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jc w:val="center"/>
        </w:trPr>
        <w:tc>
          <w:tcPr>
            <w:tcW w:w="2451" w:type="dxa"/>
            <w:gridSpan w:val="4"/>
            <w:vAlign w:val="center"/>
          </w:tcPr>
          <w:p>
            <w:pPr>
              <w:pStyle w:val="4"/>
              <w:spacing w:line="0" w:lineRule="atLeast"/>
              <w:jc w:val="left"/>
              <w:rPr>
                <w:rFonts w:hint="default" w:eastAsia="仿宋_GB2312"/>
                <w:color w:val="auto"/>
                <w:sz w:val="24"/>
                <w:u w:val="none" w:color="auto"/>
              </w:rPr>
            </w:pPr>
            <w:r>
              <w:rPr>
                <w:rFonts w:hint="default" w:eastAsia="仿宋_GB2312"/>
                <w:color w:val="auto"/>
                <w:sz w:val="24"/>
                <w:u w:val="none" w:color="auto"/>
              </w:rPr>
              <w:t>企业简介和发展规划</w:t>
            </w:r>
          </w:p>
        </w:tc>
        <w:tc>
          <w:tcPr>
            <w:tcW w:w="7564" w:type="dxa"/>
            <w:gridSpan w:val="10"/>
            <w:vAlign w:val="center"/>
          </w:tcPr>
          <w:p>
            <w:pPr>
              <w:spacing w:line="0" w:lineRule="atLeast"/>
              <w:jc w:val="left"/>
              <w:rPr>
                <w:rFonts w:hint="default"/>
                <w:color w:val="auto"/>
                <w:sz w:val="24"/>
                <w:u w:val="none" w:color="auto"/>
              </w:rPr>
            </w:pPr>
            <w:r>
              <w:rPr>
                <w:rFonts w:hint="default" w:eastAsia="仿宋_GB2312"/>
                <w:color w:val="auto"/>
                <w:kern w:val="2"/>
                <w:sz w:val="24"/>
                <w:szCs w:val="24"/>
                <w:u w:val="none" w:color="auto"/>
                <w:lang w:val="en-US" w:eastAsia="zh-CN" w:bidi="ar-SA"/>
              </w:rPr>
              <w:t>（应包括以下内容：主营业务、经营情况、成长性表现、获得的荣誉、下一步发展目标等。）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2451" w:type="dxa"/>
            <w:gridSpan w:val="4"/>
            <w:vAlign w:val="center"/>
          </w:tcPr>
          <w:p>
            <w:pPr>
              <w:pStyle w:val="4"/>
              <w:spacing w:line="0" w:lineRule="atLeast"/>
              <w:rPr>
                <w:rFonts w:hint="default" w:eastAsia="仿宋_GB2312"/>
                <w:bCs/>
                <w:color w:val="auto"/>
                <w:sz w:val="24"/>
                <w:u w:val="none" w:color="auto"/>
              </w:rPr>
            </w:pPr>
            <w:r>
              <w:rPr>
                <w:rFonts w:hint="default" w:eastAsia="仿宋_GB2312"/>
                <w:bCs/>
                <w:color w:val="auto"/>
                <w:sz w:val="24"/>
                <w:u w:val="none" w:color="auto"/>
              </w:rPr>
              <w:t xml:space="preserve">个人或企业享受过何种政策扶持 </w:t>
            </w:r>
          </w:p>
        </w:tc>
        <w:tc>
          <w:tcPr>
            <w:tcW w:w="7564" w:type="dxa"/>
            <w:gridSpan w:val="10"/>
            <w:vAlign w:val="center"/>
          </w:tcPr>
          <w:p>
            <w:pPr>
              <w:pStyle w:val="4"/>
              <w:spacing w:line="0" w:lineRule="atLeast"/>
              <w:jc w:val="center"/>
              <w:rPr>
                <w:rFonts w:hint="default" w:eastAsia="仿宋_GB2312"/>
                <w:bCs/>
                <w:color w:val="auto"/>
                <w:sz w:val="24"/>
                <w:u w:val="none" w:color="auto"/>
              </w:rPr>
            </w:pPr>
            <w:r>
              <w:rPr>
                <w:rFonts w:hint="default" w:eastAsia="仿宋_GB2312"/>
                <w:bCs/>
                <w:color w:val="auto"/>
                <w:sz w:val="24"/>
                <w:u w:val="none" w:color="auto"/>
              </w:rPr>
              <w:t>（个人或企业何时何地享受过政府部门提供的何种政策扶持）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4" w:hRule="atLeast"/>
          <w:jc w:val="center"/>
        </w:trPr>
        <w:tc>
          <w:tcPr>
            <w:tcW w:w="2451" w:type="dxa"/>
            <w:gridSpan w:val="4"/>
            <w:vAlign w:val="center"/>
          </w:tcPr>
          <w:p>
            <w:pPr>
              <w:pStyle w:val="4"/>
              <w:spacing w:line="0" w:lineRule="atLeast"/>
              <w:rPr>
                <w:rFonts w:ascii="仿宋_GB2312" w:hAnsi="仿宋_GB2312" w:eastAsia="仿宋_GB2312" w:cs="仿宋_GB2312"/>
                <w:bCs/>
                <w:color w:val="auto"/>
                <w:sz w:val="24"/>
                <w:u w:val="none" w:color="auto"/>
              </w:rPr>
            </w:pPr>
            <w:r>
              <w:rPr>
                <w:rFonts w:ascii="仿宋_GB2312" w:hAnsi="仿宋_GB2312" w:eastAsia="仿宋_GB2312" w:cs="仿宋_GB2312"/>
                <w:bCs/>
                <w:color w:val="auto"/>
                <w:sz w:val="24"/>
                <w:u w:val="none" w:color="auto"/>
              </w:rPr>
              <w:t>选择</w:t>
            </w:r>
            <w:r>
              <w:rPr>
                <w:rFonts w:hint="eastAsia" w:ascii="仿宋_GB2312" w:hAnsi="仿宋_GB2312" w:eastAsia="仿宋_GB2312" w:cs="仿宋_GB2312"/>
                <w:bCs/>
                <w:color w:val="auto"/>
                <w:sz w:val="24"/>
                <w:u w:val="none" w:color="auto"/>
                <w:lang w:eastAsia="zh-CN"/>
              </w:rPr>
              <w:t>的培训班次</w:t>
            </w:r>
          </w:p>
        </w:tc>
        <w:tc>
          <w:tcPr>
            <w:tcW w:w="2350" w:type="dxa"/>
            <w:gridSpan w:val="3"/>
            <w:vAlign w:val="center"/>
          </w:tcPr>
          <w:p>
            <w:pPr>
              <w:pStyle w:val="4"/>
              <w:spacing w:line="0" w:lineRule="atLeast"/>
              <w:rPr>
                <w:rFonts w:hint="eastAsia" w:ascii="仿宋_GB2312" w:hAnsi="仿宋_GB2312" w:eastAsia="仿宋_GB2312" w:cs="仿宋_GB2312"/>
                <w:bCs/>
                <w:color w:val="auto"/>
                <w:sz w:val="24"/>
                <w:u w:val="none" w:color="auto"/>
                <w:lang w:eastAsia="zh-CN"/>
              </w:rPr>
            </w:pPr>
            <w:r>
              <w:rPr>
                <w:rFonts w:ascii="仿宋_GB2312" w:hAnsi="仿宋_GB2312" w:eastAsia="仿宋_GB2312" w:cs="仿宋_GB2312"/>
                <w:bCs/>
                <w:color w:val="auto"/>
                <w:sz w:val="24"/>
                <w:u w:val="none" w:color="auto"/>
              </w:rPr>
              <w:t>□</w:t>
            </w:r>
            <w:r>
              <w:rPr>
                <w:rFonts w:hint="default" w:ascii="Times New Roman" w:hAnsi="Times New Roman" w:eastAsia="仿宋_GB2312" w:cs="Times New Roman"/>
                <w:bCs/>
                <w:color w:val="auto"/>
                <w:sz w:val="24"/>
                <w:u w:val="none" w:color="auto"/>
                <w:lang w:val="en-US" w:eastAsia="zh-CN"/>
              </w:rPr>
              <w:t>9</w:t>
            </w:r>
            <w:r>
              <w:rPr>
                <w:rFonts w:hint="eastAsia" w:ascii="仿宋_GB2312" w:hAnsi="仿宋_GB2312" w:eastAsia="仿宋_GB2312" w:cs="仿宋_GB2312"/>
                <w:bCs/>
                <w:color w:val="auto"/>
                <w:sz w:val="24"/>
                <w:u w:val="none" w:color="auto"/>
                <w:lang w:eastAsia="zh-CN"/>
              </w:rPr>
              <w:t>月开班</w:t>
            </w:r>
          </w:p>
          <w:p>
            <w:pPr>
              <w:pStyle w:val="4"/>
              <w:spacing w:line="0" w:lineRule="atLeast"/>
              <w:rPr>
                <w:rFonts w:hint="eastAsia" w:ascii="仿宋_GB2312" w:hAnsi="仿宋_GB2312" w:eastAsia="仿宋_GB2312" w:cs="仿宋_GB2312"/>
                <w:bCs/>
                <w:color w:val="auto"/>
                <w:sz w:val="24"/>
                <w:u w:val="none" w:color="auto"/>
                <w:lang w:eastAsia="zh-CN"/>
              </w:rPr>
            </w:pPr>
            <w:r>
              <w:rPr>
                <w:rFonts w:ascii="仿宋_GB2312" w:hAnsi="仿宋_GB2312" w:eastAsia="仿宋_GB2312" w:cs="仿宋_GB2312"/>
                <w:bCs/>
                <w:color w:val="auto"/>
                <w:sz w:val="24"/>
                <w:u w:val="none" w:color="auto"/>
              </w:rPr>
              <w:t>□</w:t>
            </w:r>
            <w:r>
              <w:rPr>
                <w:rFonts w:hint="default" w:ascii="Times New Roman" w:hAnsi="Times New Roman" w:eastAsia="仿宋_GB2312" w:cs="Times New Roman"/>
                <w:bCs/>
                <w:color w:val="auto"/>
                <w:sz w:val="24"/>
                <w:u w:val="none" w:color="auto"/>
                <w:lang w:val="en-US" w:eastAsia="zh-CN"/>
              </w:rPr>
              <w:t>10</w:t>
            </w:r>
            <w:r>
              <w:rPr>
                <w:rFonts w:hint="eastAsia" w:eastAsia="仿宋_GB2312" w:cs="Times New Roman"/>
                <w:bCs/>
                <w:color w:val="auto"/>
                <w:sz w:val="24"/>
                <w:u w:val="none" w:color="auto"/>
                <w:lang w:val="en-US" w:eastAsia="zh-CN"/>
              </w:rPr>
              <w:t>月</w:t>
            </w:r>
            <w:r>
              <w:rPr>
                <w:rFonts w:hint="eastAsia" w:ascii="仿宋_GB2312" w:hAnsi="仿宋_GB2312" w:eastAsia="仿宋_GB2312" w:cs="仿宋_GB2312"/>
                <w:bCs/>
                <w:color w:val="auto"/>
                <w:sz w:val="24"/>
                <w:u w:val="none" w:color="auto"/>
                <w:lang w:eastAsia="zh-CN"/>
              </w:rPr>
              <w:t>开班</w:t>
            </w:r>
          </w:p>
          <w:p>
            <w:pPr>
              <w:pStyle w:val="4"/>
              <w:spacing w:line="0" w:lineRule="atLeast"/>
              <w:rPr>
                <w:rFonts w:ascii="仿宋_GB2312" w:hAnsi="仿宋_GB2312" w:eastAsia="仿宋_GB2312" w:cs="仿宋_GB2312"/>
                <w:bCs/>
                <w:color w:val="auto"/>
                <w:sz w:val="24"/>
                <w:u w:val="none" w:color="auto"/>
              </w:rPr>
            </w:pPr>
            <w:r>
              <w:rPr>
                <w:rFonts w:ascii="仿宋_GB2312" w:hAnsi="仿宋_GB2312" w:eastAsia="仿宋_GB2312" w:cs="仿宋_GB2312"/>
                <w:bCs/>
                <w:color w:val="auto"/>
                <w:sz w:val="24"/>
                <w:u w:val="none" w:color="auto"/>
              </w:rPr>
              <w:t>□</w:t>
            </w:r>
            <w:r>
              <w:rPr>
                <w:rFonts w:hint="default" w:ascii="Times New Roman" w:hAnsi="Times New Roman" w:eastAsia="仿宋_GB2312" w:cs="Times New Roman"/>
                <w:bCs/>
                <w:color w:val="auto"/>
                <w:sz w:val="24"/>
                <w:u w:val="none" w:color="auto"/>
                <w:lang w:val="en-US" w:eastAsia="zh-CN"/>
              </w:rPr>
              <w:t>11</w:t>
            </w:r>
            <w:r>
              <w:rPr>
                <w:rFonts w:hint="eastAsia" w:ascii="仿宋_GB2312" w:hAnsi="仿宋_GB2312" w:eastAsia="仿宋_GB2312" w:cs="仿宋_GB2312"/>
                <w:bCs/>
                <w:color w:val="auto"/>
                <w:sz w:val="24"/>
                <w:u w:val="none" w:color="auto"/>
                <w:lang w:eastAsia="zh-CN"/>
              </w:rPr>
              <w:t>月开班</w:t>
            </w:r>
          </w:p>
        </w:tc>
        <w:tc>
          <w:tcPr>
            <w:tcW w:w="1926" w:type="dxa"/>
            <w:gridSpan w:val="3"/>
            <w:vAlign w:val="center"/>
          </w:tcPr>
          <w:p>
            <w:pPr>
              <w:pStyle w:val="4"/>
              <w:spacing w:line="0" w:lineRule="atLeast"/>
              <w:rPr>
                <w:rFonts w:ascii="仿宋_GB2312" w:hAnsi="仿宋_GB2312" w:eastAsia="仿宋_GB2312" w:cs="仿宋_GB2312"/>
                <w:bCs/>
                <w:color w:val="auto"/>
                <w:sz w:val="24"/>
                <w:u w:val="none" w:color="auto"/>
              </w:rPr>
            </w:pPr>
            <w:r>
              <w:rPr>
                <w:rFonts w:ascii="仿宋_GB2312" w:hAnsi="仿宋_GB2312" w:eastAsia="仿宋_GB2312" w:cs="仿宋_GB2312"/>
                <w:bCs/>
                <w:color w:val="auto"/>
                <w:sz w:val="24"/>
                <w:u w:val="none" w:color="auto"/>
              </w:rPr>
              <w:t>是否接受调剂</w:t>
            </w:r>
          </w:p>
        </w:tc>
        <w:tc>
          <w:tcPr>
            <w:tcW w:w="3288" w:type="dxa"/>
            <w:gridSpan w:val="4"/>
            <w:vAlign w:val="center"/>
          </w:tcPr>
          <w:p>
            <w:pPr>
              <w:pStyle w:val="4"/>
              <w:spacing w:line="0" w:lineRule="atLeast"/>
              <w:rPr>
                <w:rFonts w:ascii="仿宋_GB2312" w:hAnsi="仿宋_GB2312" w:eastAsia="仿宋_GB2312" w:cs="仿宋_GB2312"/>
                <w:bCs/>
                <w:color w:val="auto"/>
                <w:sz w:val="24"/>
                <w:u w:val="none" w:color="auto"/>
              </w:rPr>
            </w:pPr>
            <w:r>
              <w:rPr>
                <w:rFonts w:ascii="仿宋_GB2312" w:hAnsi="仿宋_GB2312" w:eastAsia="仿宋_GB2312" w:cs="仿宋_GB2312"/>
                <w:bCs/>
                <w:color w:val="auto"/>
                <w:sz w:val="24"/>
                <w:u w:val="none" w:color="auto"/>
              </w:rPr>
              <w:t xml:space="preserve">□接受调剂  □不接受调剂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0" w:hRule="atLeast"/>
          <w:jc w:val="center"/>
        </w:trPr>
        <w:tc>
          <w:tcPr>
            <w:tcW w:w="2451" w:type="dxa"/>
            <w:gridSpan w:val="4"/>
            <w:vAlign w:val="center"/>
          </w:tcPr>
          <w:p>
            <w:pPr>
              <w:pStyle w:val="4"/>
              <w:spacing w:line="0" w:lineRule="atLeast"/>
              <w:rPr>
                <w:rFonts w:ascii="仿宋_GB2312" w:hAnsi="仿宋_GB2312" w:eastAsia="仿宋_GB2312" w:cs="仿宋_GB2312"/>
                <w:bCs/>
                <w:color w:val="auto"/>
                <w:sz w:val="24"/>
                <w:u w:val="none" w:color="auto"/>
              </w:rPr>
            </w:pPr>
            <w:r>
              <w:rPr>
                <w:rFonts w:ascii="仿宋_GB2312" w:hAnsi="仿宋_GB2312" w:eastAsia="仿宋_GB2312" w:cs="仿宋_GB2312"/>
                <w:bCs/>
                <w:color w:val="auto"/>
                <w:sz w:val="24"/>
                <w:u w:val="none" w:color="auto"/>
              </w:rPr>
              <w:t>申请人承诺</w:t>
            </w:r>
          </w:p>
        </w:tc>
        <w:tc>
          <w:tcPr>
            <w:tcW w:w="7564" w:type="dxa"/>
            <w:gridSpan w:val="10"/>
            <w:vAlign w:val="center"/>
          </w:tcPr>
          <w:p>
            <w:pPr>
              <w:pStyle w:val="6"/>
              <w:spacing w:line="0" w:lineRule="atLeast"/>
              <w:ind w:firstLine="1800" w:firstLineChars="750"/>
              <w:rPr>
                <w:rFonts w:ascii="仿宋_GB2312" w:hAnsi="仿宋_GB2312" w:cs="仿宋_GB2312"/>
                <w:bCs/>
                <w:color w:val="auto"/>
                <w:sz w:val="24"/>
                <w:u w:val="none" w:color="auto"/>
              </w:rPr>
            </w:pPr>
            <w:r>
              <w:rPr>
                <w:rFonts w:ascii="仿宋_GB2312" w:hAnsi="仿宋_GB2312" w:cs="仿宋_GB2312"/>
                <w:bCs/>
                <w:color w:val="auto"/>
                <w:sz w:val="24"/>
                <w:u w:val="none" w:color="auto"/>
              </w:rPr>
              <w:t xml:space="preserve">  </w:t>
            </w:r>
          </w:p>
          <w:p>
            <w:pPr>
              <w:pStyle w:val="6"/>
              <w:spacing w:line="0" w:lineRule="atLeast"/>
              <w:rPr>
                <w:rFonts w:ascii="仿宋_GB2312" w:hAnsi="仿宋_GB2312" w:cs="仿宋_GB2312"/>
                <w:bCs/>
                <w:color w:val="auto"/>
                <w:sz w:val="24"/>
                <w:u w:val="none" w:color="auto"/>
              </w:rPr>
            </w:pPr>
            <w:r>
              <w:rPr>
                <w:rFonts w:ascii="仿宋_GB2312" w:hAnsi="仿宋_GB2312" w:cs="仿宋_GB2312"/>
                <w:bCs/>
                <w:color w:val="auto"/>
                <w:sz w:val="24"/>
                <w:u w:val="none" w:color="auto"/>
              </w:rPr>
              <w:t>本人承诺符合报名条件，遵守培训班考勤和相关管理要求。上述内容均据实填写，如有不实，本人承担相应责任。</w:t>
            </w:r>
          </w:p>
          <w:p>
            <w:pPr>
              <w:pStyle w:val="6"/>
              <w:spacing w:line="0" w:lineRule="atLeast"/>
              <w:ind w:firstLine="1800" w:firstLineChars="750"/>
              <w:rPr>
                <w:rFonts w:ascii="仿宋_GB2312" w:hAnsi="仿宋_GB2312" w:cs="仿宋_GB2312"/>
                <w:bCs/>
                <w:color w:val="auto"/>
                <w:sz w:val="24"/>
                <w:u w:val="none" w:color="auto"/>
              </w:rPr>
            </w:pPr>
            <w:r>
              <w:rPr>
                <w:rFonts w:ascii="仿宋_GB2312" w:hAnsi="仿宋_GB2312" w:cs="仿宋_GB2312"/>
                <w:bCs/>
                <w:color w:val="auto"/>
                <w:sz w:val="24"/>
                <w:u w:val="none" w:color="auto"/>
              </w:rPr>
              <w:t xml:space="preserve">               </w:t>
            </w:r>
          </w:p>
          <w:p>
            <w:pPr>
              <w:pStyle w:val="6"/>
              <w:spacing w:line="0" w:lineRule="atLeast"/>
              <w:ind w:firstLine="1800" w:firstLineChars="750"/>
              <w:rPr>
                <w:rFonts w:ascii="仿宋_GB2312" w:hAnsi="仿宋_GB2312" w:cs="仿宋_GB2312"/>
                <w:bCs/>
                <w:color w:val="auto"/>
                <w:sz w:val="24"/>
                <w:u w:val="none" w:color="auto"/>
              </w:rPr>
            </w:pPr>
            <w:r>
              <w:rPr>
                <w:rFonts w:ascii="仿宋_GB2312" w:hAnsi="仿宋_GB2312" w:cs="仿宋_GB2312"/>
                <w:bCs/>
                <w:color w:val="auto"/>
                <w:sz w:val="24"/>
                <w:u w:val="none" w:color="auto"/>
              </w:rPr>
              <w:t xml:space="preserve">                   申请人签名：              </w:t>
            </w:r>
          </w:p>
          <w:p>
            <w:pPr>
              <w:pStyle w:val="6"/>
              <w:spacing w:line="0" w:lineRule="atLeast"/>
              <w:ind w:firstLine="1800" w:firstLineChars="750"/>
              <w:rPr>
                <w:rFonts w:ascii="仿宋_GB2312" w:hAnsi="仿宋_GB2312" w:cs="仿宋_GB2312"/>
                <w:bCs/>
                <w:color w:val="auto"/>
                <w:sz w:val="24"/>
                <w:u w:val="none" w:color="auto"/>
              </w:rPr>
            </w:pPr>
            <w:r>
              <w:rPr>
                <w:rFonts w:ascii="仿宋_GB2312" w:hAnsi="仿宋_GB2312" w:cs="仿宋_GB2312"/>
                <w:bCs/>
                <w:color w:val="auto"/>
                <w:sz w:val="24"/>
                <w:u w:val="none" w:color="auto"/>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6" w:hRule="atLeast"/>
          <w:jc w:val="center"/>
        </w:trPr>
        <w:tc>
          <w:tcPr>
            <w:tcW w:w="10015" w:type="dxa"/>
            <w:gridSpan w:val="14"/>
            <w:vAlign w:val="center"/>
          </w:tcPr>
          <w:p>
            <w:pPr>
              <w:pStyle w:val="4"/>
              <w:spacing w:line="0" w:lineRule="atLeast"/>
              <w:rPr>
                <w:rFonts w:ascii="仿宋_GB2312" w:hAnsi="仿宋_GB2312" w:eastAsia="仿宋_GB2312" w:cs="仿宋_GB2312"/>
                <w:bCs/>
                <w:color w:val="auto"/>
                <w:sz w:val="24"/>
                <w:u w:val="none" w:color="auto"/>
              </w:rPr>
            </w:pPr>
            <w:r>
              <w:rPr>
                <w:rFonts w:ascii="仿宋_GB2312" w:hAnsi="仿宋_GB2312" w:eastAsia="仿宋_GB2312" w:cs="仿宋_GB2312"/>
                <w:bCs/>
                <w:color w:val="auto"/>
                <w:sz w:val="24"/>
                <w:u w:val="none" w:color="auto"/>
              </w:rPr>
              <w:t>企业意见：</w:t>
            </w:r>
          </w:p>
          <w:p>
            <w:pPr>
              <w:pStyle w:val="4"/>
              <w:spacing w:line="0" w:lineRule="atLeast"/>
              <w:rPr>
                <w:rFonts w:ascii="仿宋_GB2312" w:hAnsi="仿宋_GB2312" w:eastAsia="仿宋_GB2312" w:cs="仿宋_GB2312"/>
                <w:bCs/>
                <w:color w:val="auto"/>
                <w:sz w:val="24"/>
                <w:u w:val="none" w:color="auto"/>
              </w:rPr>
            </w:pPr>
          </w:p>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ascii="仿宋_GB2312" w:hAnsi="仿宋_GB2312" w:eastAsia="仿宋_GB2312" w:cs="仿宋_GB2312"/>
                <w:bCs/>
                <w:color w:val="auto"/>
                <w:sz w:val="24"/>
                <w:u w:val="none" w:color="auto"/>
              </w:rPr>
            </w:pPr>
            <w:r>
              <w:rPr>
                <w:rFonts w:hint="eastAsia" w:ascii="仿宋_GB2312" w:hAnsi="仿宋_GB2312" w:eastAsia="仿宋_GB2312" w:cs="仿宋_GB2312"/>
                <w:bCs/>
                <w:color w:val="auto"/>
                <w:sz w:val="24"/>
                <w:u w:val="none" w:color="auto"/>
                <w:lang w:val="en-US" w:eastAsia="zh-CN"/>
              </w:rPr>
              <w:t xml:space="preserve">    </w:t>
            </w:r>
            <w:r>
              <w:rPr>
                <w:rFonts w:ascii="仿宋_GB2312" w:hAnsi="仿宋_GB2312" w:eastAsia="仿宋_GB2312" w:cs="仿宋_GB2312"/>
                <w:bCs/>
                <w:color w:val="auto"/>
                <w:sz w:val="24"/>
                <w:szCs w:val="24"/>
                <w:u w:val="none" w:color="auto"/>
              </w:rPr>
              <w:t xml:space="preserve">      </w:t>
            </w:r>
            <w:r>
              <w:rPr>
                <w:rFonts w:hint="eastAsia" w:ascii="仿宋_GB2312" w:hAnsi="仿宋_GB2312" w:eastAsia="仿宋_GB2312" w:cs="仿宋_GB2312"/>
                <w:bCs/>
                <w:color w:val="auto"/>
                <w:sz w:val="24"/>
                <w:szCs w:val="24"/>
                <w:u w:val="none" w:color="auto"/>
                <w:lang w:eastAsia="zh-CN"/>
              </w:rPr>
              <w:t>（姓名）在</w:t>
            </w:r>
            <w:r>
              <w:rPr>
                <w:rFonts w:ascii="仿宋_GB2312" w:hAnsi="仿宋_GB2312" w:eastAsia="仿宋_GB2312" w:cs="仿宋_GB2312"/>
                <w:bCs/>
                <w:color w:val="auto"/>
                <w:sz w:val="24"/>
                <w:szCs w:val="24"/>
                <w:u w:val="none" w:color="auto"/>
              </w:rPr>
              <w:t xml:space="preserve">我单位担任     </w:t>
            </w:r>
            <w:r>
              <w:rPr>
                <w:rFonts w:hint="eastAsia" w:ascii="仿宋_GB2312" w:hAnsi="仿宋_GB2312" w:eastAsia="仿宋_GB2312" w:cs="仿宋_GB2312"/>
                <w:bCs/>
                <w:color w:val="auto"/>
                <w:sz w:val="24"/>
                <w:szCs w:val="24"/>
                <w:u w:val="none" w:color="auto"/>
                <w:lang w:val="en-US" w:eastAsia="zh-CN"/>
              </w:rPr>
              <w:t xml:space="preserve">  </w:t>
            </w:r>
            <w:r>
              <w:rPr>
                <w:rFonts w:ascii="仿宋_GB2312" w:hAnsi="仿宋_GB2312" w:eastAsia="仿宋_GB2312" w:cs="仿宋_GB2312"/>
                <w:bCs/>
                <w:color w:val="auto"/>
                <w:sz w:val="24"/>
                <w:szCs w:val="24"/>
                <w:u w:val="none" w:color="auto"/>
              </w:rPr>
              <w:t xml:space="preserve">   </w:t>
            </w:r>
            <w:r>
              <w:rPr>
                <w:rFonts w:hint="eastAsia" w:ascii="仿宋_GB2312" w:hAnsi="仿宋_GB2312" w:eastAsia="仿宋_GB2312" w:cs="仿宋_GB2312"/>
                <w:bCs/>
                <w:color w:val="auto"/>
                <w:sz w:val="24"/>
                <w:szCs w:val="24"/>
                <w:u w:val="none" w:color="auto"/>
                <w:lang w:eastAsia="zh-CN"/>
              </w:rPr>
              <w:t>职务</w:t>
            </w:r>
            <w:r>
              <w:rPr>
                <w:rFonts w:hint="eastAsia" w:ascii="仿宋_GB2312" w:hAnsi="仿宋_GB2312" w:eastAsia="仿宋_GB2312" w:cs="仿宋_GB2312"/>
                <w:b w:val="0"/>
                <w:bCs/>
                <w:color w:val="auto"/>
                <w:sz w:val="24"/>
                <w:szCs w:val="24"/>
                <w:u w:val="none" w:color="auto"/>
                <w:lang w:eastAsia="zh-CN"/>
              </w:rPr>
              <w:t>（</w:t>
            </w:r>
            <w:r>
              <w:rPr>
                <w:rFonts w:hint="eastAsia" w:ascii="仿宋_GB2312" w:hAnsi="仿宋_GB2312" w:eastAsia="仿宋_GB2312" w:cs="仿宋_GB2312"/>
                <w:b w:val="0"/>
                <w:bCs/>
                <w:color w:val="auto"/>
                <w:sz w:val="24"/>
                <w:szCs w:val="24"/>
                <w:u w:val="none" w:color="auto"/>
                <w:lang w:val="en-US" w:eastAsia="zh-CN"/>
              </w:rPr>
              <w:t>需与个人情况中的“现任职务”保持一致，如属</w:t>
            </w:r>
            <w:r>
              <w:rPr>
                <w:rFonts w:hint="eastAsia" w:ascii="仿宋_GB2312" w:hAnsi="仿宋_GB2312" w:eastAsia="仿宋_GB2312" w:cs="仿宋_GB2312"/>
                <w:b w:val="0"/>
                <w:bCs/>
                <w:color w:val="auto"/>
                <w:sz w:val="24"/>
                <w:szCs w:val="24"/>
                <w:u w:val="none" w:color="auto"/>
                <w:lang w:eastAsia="zh-CN"/>
              </w:rPr>
              <w:t>董事长、总经理需明确填写）</w:t>
            </w:r>
            <w:r>
              <w:rPr>
                <w:rFonts w:ascii="仿宋_GB2312" w:hAnsi="仿宋_GB2312" w:eastAsia="仿宋_GB2312" w:cs="仿宋_GB2312"/>
                <w:bCs/>
                <w:color w:val="auto"/>
                <w:sz w:val="24"/>
                <w:szCs w:val="24"/>
                <w:u w:val="none" w:color="auto"/>
              </w:rPr>
              <w:t>，我单位同意其参加培训。</w:t>
            </w:r>
          </w:p>
          <w:p>
            <w:pPr>
              <w:pStyle w:val="4"/>
              <w:wordWrap w:val="0"/>
              <w:spacing w:line="0" w:lineRule="atLeast"/>
              <w:jc w:val="both"/>
              <w:rPr>
                <w:rFonts w:hint="eastAsia" w:ascii="仿宋_GB2312" w:hAnsi="仿宋_GB2312" w:eastAsia="仿宋_GB2312" w:cs="仿宋_GB2312"/>
                <w:bCs/>
                <w:color w:val="auto"/>
                <w:sz w:val="24"/>
                <w:u w:val="none" w:color="auto"/>
                <w:lang w:val="en-US" w:eastAsia="zh-CN"/>
              </w:rPr>
            </w:pPr>
            <w:r>
              <w:rPr>
                <w:rFonts w:hint="eastAsia" w:ascii="仿宋_GB2312" w:hAnsi="仿宋_GB2312" w:eastAsia="仿宋_GB2312" w:cs="仿宋_GB2312"/>
                <w:bCs/>
                <w:color w:val="auto"/>
                <w:sz w:val="24"/>
                <w:u w:val="none" w:color="auto"/>
                <w:lang w:val="en-US" w:eastAsia="zh-CN"/>
              </w:rPr>
              <w:t xml:space="preserve">                                                </w:t>
            </w:r>
          </w:p>
          <w:p>
            <w:pPr>
              <w:pStyle w:val="4"/>
              <w:wordWrap w:val="0"/>
              <w:spacing w:line="0" w:lineRule="atLeast"/>
              <w:jc w:val="both"/>
              <w:rPr>
                <w:rFonts w:hint="eastAsia" w:ascii="仿宋_GB2312" w:hAnsi="仿宋_GB2312" w:eastAsia="仿宋_GB2312" w:cs="仿宋_GB2312"/>
                <w:bCs/>
                <w:color w:val="auto"/>
                <w:sz w:val="24"/>
                <w:u w:val="none" w:color="auto"/>
                <w:lang w:val="en-US" w:eastAsia="zh-CN"/>
              </w:rPr>
            </w:pPr>
          </w:p>
          <w:p>
            <w:pPr>
              <w:pStyle w:val="4"/>
              <w:wordWrap w:val="0"/>
              <w:spacing w:line="0" w:lineRule="atLeast"/>
              <w:jc w:val="both"/>
              <w:rPr>
                <w:rFonts w:ascii="仿宋_GB2312" w:hAnsi="仿宋_GB2312" w:eastAsia="仿宋_GB2312" w:cs="仿宋_GB2312"/>
                <w:bCs/>
                <w:color w:val="auto"/>
                <w:sz w:val="24"/>
                <w:u w:val="none" w:color="auto"/>
              </w:rPr>
            </w:pPr>
            <w:r>
              <w:rPr>
                <w:rFonts w:hint="eastAsia" w:ascii="仿宋_GB2312" w:hAnsi="仿宋_GB2312" w:eastAsia="仿宋_GB2312" w:cs="仿宋_GB2312"/>
                <w:bCs/>
                <w:color w:val="auto"/>
                <w:sz w:val="24"/>
                <w:u w:val="none" w:color="auto"/>
                <w:lang w:val="en-US" w:eastAsia="zh-CN"/>
              </w:rPr>
              <w:t xml:space="preserve">                                               </w:t>
            </w:r>
            <w:r>
              <w:rPr>
                <w:rFonts w:ascii="仿宋_GB2312" w:hAnsi="仿宋_GB2312" w:eastAsia="仿宋_GB2312" w:cs="仿宋_GB2312"/>
                <w:bCs/>
                <w:color w:val="auto"/>
                <w:sz w:val="24"/>
                <w:u w:val="none" w:color="auto"/>
              </w:rPr>
              <w:t xml:space="preserve">企业（盖章）：       </w:t>
            </w:r>
          </w:p>
          <w:p>
            <w:pPr>
              <w:pStyle w:val="4"/>
              <w:spacing w:line="0" w:lineRule="atLeast"/>
              <w:rPr>
                <w:rFonts w:ascii="仿宋_GB2312" w:hAnsi="仿宋_GB2312" w:eastAsia="仿宋_GB2312" w:cs="仿宋_GB2312"/>
                <w:bCs/>
                <w:color w:val="auto"/>
                <w:sz w:val="24"/>
                <w:u w:val="none" w:color="auto"/>
              </w:rPr>
            </w:pPr>
            <w:r>
              <w:rPr>
                <w:rFonts w:ascii="仿宋_GB2312" w:hAnsi="仿宋_GB2312" w:eastAsia="仿宋_GB2312" w:cs="仿宋_GB2312"/>
                <w:bCs/>
                <w:color w:val="auto"/>
                <w:sz w:val="24"/>
                <w:u w:val="none" w:color="auto"/>
              </w:rPr>
              <w:t xml:space="preserve">          </w:t>
            </w:r>
            <w:r>
              <w:rPr>
                <w:rFonts w:hint="eastAsia" w:ascii="仿宋_GB2312" w:hAnsi="仿宋_GB2312" w:eastAsia="仿宋_GB2312" w:cs="仿宋_GB2312"/>
                <w:bCs/>
                <w:color w:val="auto"/>
                <w:sz w:val="24"/>
                <w:u w:val="none" w:color="auto"/>
                <w:lang w:val="en-US" w:eastAsia="zh-CN"/>
              </w:rPr>
              <w:t xml:space="preserve">                                   </w:t>
            </w:r>
            <w:r>
              <w:rPr>
                <w:rFonts w:ascii="仿宋_GB2312" w:hAnsi="仿宋_GB2312" w:eastAsia="仿宋_GB2312" w:cs="仿宋_GB2312"/>
                <w:bCs/>
                <w:color w:val="auto"/>
                <w:sz w:val="24"/>
                <w:u w:val="none" w:color="auto"/>
              </w:rPr>
              <w:t>日期：  年  月  日</w:t>
            </w:r>
          </w:p>
        </w:tc>
      </w:tr>
    </w:tbl>
    <w:p>
      <w:pPr>
        <w:jc w:val="both"/>
        <w:rPr>
          <w:rFonts w:hint="default" w:ascii="Times New Roman" w:hAnsi="Times New Roman" w:eastAsia="黑体" w:cs="Times New Roman"/>
          <w:color w:val="auto"/>
          <w:kern w:val="2"/>
          <w:sz w:val="32"/>
          <w:highlight w:val="none"/>
          <w:u w:val="none" w:color="auto"/>
          <w:lang w:val="en-US" w:eastAsia="zh-CN" w:bidi="ar-SA"/>
        </w:rPr>
      </w:pPr>
      <w:r>
        <w:rPr>
          <w:rFonts w:hint="eastAsia" w:ascii="Times New Roman" w:hAnsi="Times New Roman" w:eastAsia="仿宋_GB2312" w:cs="Times New Roman"/>
          <w:color w:val="auto"/>
          <w:kern w:val="2"/>
          <w:sz w:val="32"/>
          <w:highlight w:val="none"/>
          <w:u w:val="none" w:color="auto"/>
          <w:lang w:val="en-US" w:eastAsia="zh-CN" w:bidi="ar-SA"/>
        </w:rPr>
        <w:br w:type="page"/>
      </w:r>
      <w:r>
        <w:rPr>
          <w:rFonts w:hint="eastAsia" w:ascii="仿宋_GB2312" w:hAnsi="仿宋_GB2312" w:eastAsia="仿宋_GB2312" w:cs="仿宋_GB2312"/>
          <w:color w:val="auto"/>
          <w:kern w:val="2"/>
          <w:sz w:val="32"/>
          <w:highlight w:val="none"/>
          <w:u w:val="none" w:color="auto"/>
          <w:lang w:val="en-US" w:eastAsia="zh-CN" w:bidi="ar-SA"/>
        </w:rPr>
        <w:t>附件</w:t>
      </w:r>
      <w:r>
        <w:rPr>
          <w:rFonts w:hint="default" w:ascii="Times New Roman" w:hAnsi="Times New Roman" w:eastAsia="黑体" w:cs="Times New Roman"/>
          <w:color w:val="auto"/>
          <w:kern w:val="2"/>
          <w:sz w:val="32"/>
          <w:highlight w:val="none"/>
          <w:u w:val="none" w:color="auto"/>
          <w:lang w:val="en-US" w:eastAsia="zh-CN" w:bidi="ar-SA"/>
        </w:rPr>
        <w:t>2</w:t>
      </w:r>
    </w:p>
    <w:p>
      <w:pPr>
        <w:jc w:val="center"/>
        <w:rPr>
          <w:rFonts w:hint="eastAsia" w:ascii="Times New Roman" w:hAnsi="Times New Roman" w:eastAsia="仿宋_GB2312" w:cs="Times New Roman"/>
          <w:color w:val="auto"/>
          <w:kern w:val="2"/>
          <w:sz w:val="32"/>
          <w:highlight w:val="none"/>
          <w:u w:val="none" w:color="auto"/>
          <w:lang w:val="en-US" w:eastAsia="zh-CN" w:bidi="ar-SA"/>
        </w:rPr>
      </w:pPr>
    </w:p>
    <w:p>
      <w:pPr>
        <w:jc w:val="center"/>
        <w:rPr>
          <w:rFonts w:hint="eastAsia" w:ascii="创艺简标宋" w:hAnsi="创艺简标宋" w:eastAsia="创艺简标宋" w:cs="创艺简标宋"/>
          <w:color w:val="auto"/>
          <w:sz w:val="36"/>
          <w:szCs w:val="36"/>
          <w:lang w:eastAsia="zh-CN"/>
        </w:rPr>
      </w:pPr>
      <w:r>
        <w:rPr>
          <w:rFonts w:hint="eastAsia" w:ascii="创艺简标宋" w:hAnsi="创艺简标宋" w:eastAsia="创艺简标宋" w:cs="创艺简标宋"/>
          <w:color w:val="auto"/>
          <w:sz w:val="36"/>
          <w:szCs w:val="36"/>
        </w:rPr>
        <w:t>广东省2020年农村电商</w:t>
      </w:r>
      <w:r>
        <w:rPr>
          <w:rFonts w:hint="eastAsia" w:ascii="创艺简标宋" w:hAnsi="创艺简标宋" w:eastAsia="创艺简标宋" w:cs="创艺简标宋"/>
          <w:color w:val="auto"/>
          <w:sz w:val="36"/>
          <w:szCs w:val="36"/>
          <w:lang w:eastAsia="zh-CN"/>
        </w:rPr>
        <w:t>“</w:t>
      </w:r>
      <w:r>
        <w:rPr>
          <w:rFonts w:hint="eastAsia" w:ascii="创艺简标宋" w:hAnsi="创艺简标宋" w:eastAsia="创艺简标宋" w:cs="创艺简标宋"/>
          <w:color w:val="auto"/>
          <w:sz w:val="36"/>
          <w:szCs w:val="36"/>
        </w:rPr>
        <w:t>省级精英训练营</w:t>
      </w:r>
      <w:r>
        <w:rPr>
          <w:rFonts w:hint="eastAsia" w:ascii="创艺简标宋" w:hAnsi="创艺简标宋" w:eastAsia="创艺简标宋" w:cs="创艺简标宋"/>
          <w:color w:val="auto"/>
          <w:sz w:val="36"/>
          <w:szCs w:val="36"/>
          <w:lang w:eastAsia="zh-CN"/>
        </w:rPr>
        <w:t>”</w:t>
      </w:r>
    </w:p>
    <w:p>
      <w:pPr>
        <w:jc w:val="center"/>
        <w:rPr>
          <w:rFonts w:hint="eastAsia" w:ascii="创艺简标宋" w:hAnsi="创艺简标宋" w:eastAsia="创艺简标宋" w:cs="创艺简标宋"/>
          <w:color w:val="auto"/>
          <w:sz w:val="36"/>
          <w:szCs w:val="36"/>
        </w:rPr>
      </w:pPr>
      <w:r>
        <w:rPr>
          <w:rFonts w:hint="eastAsia" w:ascii="创艺简标宋" w:hAnsi="创艺简标宋" w:eastAsia="创艺简标宋" w:cs="创艺简标宋"/>
          <w:color w:val="auto"/>
          <w:sz w:val="36"/>
          <w:szCs w:val="36"/>
        </w:rPr>
        <w:t>培训</w:t>
      </w:r>
      <w:r>
        <w:rPr>
          <w:rFonts w:hint="eastAsia" w:ascii="创艺简标宋" w:hAnsi="创艺简标宋" w:eastAsia="创艺简标宋" w:cs="创艺简标宋"/>
          <w:color w:val="auto"/>
          <w:sz w:val="36"/>
          <w:szCs w:val="36"/>
          <w:lang w:eastAsia="zh-CN"/>
        </w:rPr>
        <w:t>招生简章</w:t>
      </w:r>
    </w:p>
    <w:p>
      <w:pPr>
        <w:jc w:val="center"/>
        <w:rPr>
          <w:rFonts w:hint="eastAsia" w:ascii="楷体_GB2312" w:hAnsi="楷体_GB2312" w:eastAsia="楷体_GB2312" w:cs="楷体_GB2312"/>
          <w:b w:val="0"/>
          <w:bCs w:val="0"/>
          <w:color w:val="auto"/>
          <w:sz w:val="28"/>
          <w:szCs w:val="28"/>
          <w:lang w:val="en-US" w:eastAsia="zh-CN"/>
        </w:rPr>
      </w:pPr>
      <w:r>
        <w:rPr>
          <w:rFonts w:hint="eastAsia" w:ascii="楷体_GB2312" w:hAnsi="楷体_GB2312" w:eastAsia="楷体_GB2312" w:cs="楷体_GB2312"/>
          <w:b w:val="0"/>
          <w:bCs w:val="0"/>
          <w:color w:val="auto"/>
          <w:sz w:val="28"/>
          <w:szCs w:val="28"/>
          <w:lang w:val="en-US" w:eastAsia="zh-CN"/>
        </w:rPr>
        <w:t>广东外语外贸大学</w:t>
      </w:r>
    </w:p>
    <w:p>
      <w:pPr>
        <w:ind w:left="0" w:leftChars="0" w:firstLine="646" w:firstLineChars="202"/>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一、培训简介</w:t>
      </w:r>
    </w:p>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    党中央、国务院高度重视发展农村电商工作，将其作为新一轮扶贫开发的创新举措</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强调要</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发挥互联网在助推脱贫攻坚中的作用，推进精准扶贫、精准脱贫，让更多困难群众用上互联网，让农产品通过互联网走出乡村</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广东省委、省政府也非常重视农村电商发展，已连续制订下发《关于打赢脱贫攻坚战三年行动方案（2018-2020）》、《广东省促进农村电子商务发展实施方案》等重要文件，着力促进我省农村电子商务全面发展。</w:t>
      </w:r>
    </w:p>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    为帮助农村电商带头人提升素质能力，广东省人社厅组织本次广东省2020年农村电商</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省级精英训练营</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培训，计划共培训500名农村电商带头人，并为本次培训投入资金500万元，按照每人10000元标准进行补助，学员自费2000元/人，</w:t>
      </w:r>
      <w:r>
        <w:rPr>
          <w:rFonts w:hint="default" w:ascii="Times New Roman" w:hAnsi="Times New Roman" w:eastAsia="仿宋_GB2312" w:cs="Times New Roman"/>
          <w:color w:val="auto"/>
          <w:sz w:val="32"/>
          <w:szCs w:val="32"/>
          <w:lang w:eastAsia="zh-CN"/>
        </w:rPr>
        <w:t>学员</w:t>
      </w:r>
      <w:r>
        <w:rPr>
          <w:rFonts w:hint="default" w:ascii="Times New Roman" w:hAnsi="Times New Roman" w:eastAsia="仿宋_GB2312" w:cs="Times New Roman"/>
          <w:color w:val="auto"/>
          <w:sz w:val="32"/>
          <w:szCs w:val="32"/>
        </w:rPr>
        <w:t>自费部分待正式录取并公示后方需缴纳，由广东外语外贸大学收取。学员培训期间的食宿费、交通费自理。</w:t>
      </w:r>
    </w:p>
    <w:p>
      <w:pPr>
        <w:rPr>
          <w:rFonts w:hint="eastAsia" w:ascii="黑体" w:hAnsi="黑体" w:eastAsia="黑体" w:cs="黑体"/>
          <w:b w:val="0"/>
          <w:bCs w:val="0"/>
          <w:color w:val="auto"/>
          <w:sz w:val="32"/>
          <w:szCs w:val="32"/>
        </w:rPr>
      </w:pPr>
      <w:r>
        <w:rPr>
          <w:rFonts w:hint="default" w:ascii="Times New Roman" w:hAnsi="Times New Roman" w:eastAsia="仿宋_GB2312" w:cs="Times New Roman"/>
          <w:color w:val="auto"/>
          <w:sz w:val="32"/>
          <w:szCs w:val="32"/>
          <w:lang w:val="en-US" w:eastAsia="zh-CN"/>
        </w:rPr>
        <w:t xml:space="preserve">    </w:t>
      </w:r>
      <w:r>
        <w:rPr>
          <w:rFonts w:hint="eastAsia" w:ascii="黑体" w:hAnsi="黑体" w:eastAsia="黑体" w:cs="黑体"/>
          <w:b w:val="0"/>
          <w:bCs w:val="0"/>
          <w:color w:val="auto"/>
          <w:sz w:val="32"/>
          <w:szCs w:val="32"/>
        </w:rPr>
        <w:t>二、培训招生具体对象</w:t>
      </w:r>
    </w:p>
    <w:p>
      <w:pPr>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在广东省内登记注册1年以上（截至2020年8月31日），在本省已开展农村电商相关业务的小型微型企业、个体工商户，民办非企业单位和农民专业合作社、家庭农场及农村电商基地、基层站点（含益农信息社）等担任法定代表人、主要负责人（董事长、总经理、董事、监事以及个体经营者）或股东等，年龄不超过50岁（截至报名时）。</w:t>
      </w:r>
      <w:r>
        <w:rPr>
          <w:rFonts w:hint="default" w:ascii="Times New Roman" w:hAnsi="Times New Roman" w:eastAsia="仿宋_GB2312" w:cs="Times New Roman"/>
          <w:color w:val="auto"/>
          <w:sz w:val="32"/>
          <w:szCs w:val="32"/>
        </w:rPr>
        <w:t>在符合上述条件的基础上，按照优中选优、示范带动的原则，重点培训：一是地方特色明显、发展潜力足、带头示范作用突出的农村电商经营者；二是通过</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上网触电</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可快速实现转型提升的农产品实体企业经营者；三是获得过创业比赛奖项或优秀创业项目资助、受过有关部门表彰（评选为创业先进典型者）或已入驻创业孵化基地的经营者；四是农村电商示范基地、基层示范站点经营管理人员。</w:t>
      </w:r>
    </w:p>
    <w:p>
      <w:pPr>
        <w:ind w:firstLine="640" w:firstLineChars="200"/>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val="en-US" w:eastAsia="zh-CN"/>
        </w:rPr>
        <w:t>三</w:t>
      </w:r>
      <w:r>
        <w:rPr>
          <w:rFonts w:hint="eastAsia" w:ascii="黑体" w:hAnsi="黑体" w:eastAsia="黑体" w:cs="黑体"/>
          <w:b w:val="0"/>
          <w:bCs w:val="0"/>
          <w:color w:val="auto"/>
          <w:sz w:val="32"/>
          <w:szCs w:val="32"/>
        </w:rPr>
        <w:t>、承办单位：广东外语外贸大学</w:t>
      </w:r>
    </w:p>
    <w:p>
      <w:pPr>
        <w:ind w:firstLine="640" w:firstLineChars="200"/>
        <w:rPr>
          <w:rFonts w:hint="default" w:ascii="Times New Roman" w:hAnsi="Times New Roman" w:eastAsia="仿宋_GB2312" w:cs="Times New Roman"/>
          <w:b/>
          <w:bCs/>
          <w:color w:val="auto"/>
          <w:sz w:val="32"/>
          <w:szCs w:val="32"/>
          <w:lang w:val="en-US" w:eastAsia="zh-CN"/>
        </w:rPr>
      </w:pPr>
      <w:r>
        <w:rPr>
          <w:rFonts w:hint="eastAsia" w:ascii="黑体" w:hAnsi="黑体" w:eastAsia="黑体" w:cs="黑体"/>
          <w:b w:val="0"/>
          <w:bCs w:val="0"/>
          <w:color w:val="auto"/>
          <w:sz w:val="32"/>
          <w:szCs w:val="32"/>
          <w:lang w:val="en-US" w:eastAsia="zh-CN"/>
        </w:rPr>
        <w:t>四、培训时间、地点：</w:t>
      </w:r>
      <w:r>
        <w:rPr>
          <w:rFonts w:hint="default" w:ascii="Times New Roman" w:hAnsi="Times New Roman" w:eastAsia="仿宋_GB2312" w:cs="Times New Roman"/>
          <w:color w:val="auto"/>
          <w:sz w:val="32"/>
          <w:szCs w:val="32"/>
          <w:lang w:val="en-US" w:eastAsia="zh-CN"/>
        </w:rPr>
        <w:t>培训分三期开班，学制为3-6个月，授课地点在广东外语外贸大学北校区。</w:t>
      </w:r>
    </w:p>
    <w:p>
      <w:pPr>
        <w:ind w:firstLine="640" w:firstLineChars="200"/>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eastAsia="zh-CN"/>
        </w:rPr>
        <w:t>五</w:t>
      </w:r>
      <w:r>
        <w:rPr>
          <w:rFonts w:hint="eastAsia" w:ascii="黑体" w:hAnsi="黑体" w:eastAsia="黑体" w:cs="黑体"/>
          <w:b w:val="0"/>
          <w:bCs w:val="0"/>
          <w:color w:val="auto"/>
          <w:sz w:val="32"/>
          <w:szCs w:val="32"/>
        </w:rPr>
        <w:t>、报名时间</w:t>
      </w:r>
    </w:p>
    <w:p>
      <w:pPr>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第一期（</w:t>
      </w:r>
      <w:r>
        <w:rPr>
          <w:rFonts w:hint="default" w:ascii="Times New Roman" w:hAnsi="Times New Roman" w:eastAsia="仿宋_GB2312" w:cs="Times New Roman"/>
          <w:color w:val="auto"/>
          <w:sz w:val="32"/>
          <w:szCs w:val="32"/>
        </w:rPr>
        <w:t>9月份开班</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报名截止日9月1</w:t>
      </w:r>
      <w:r>
        <w:rPr>
          <w:rFonts w:hint="default"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rPr>
        <w:t>日</w:t>
      </w:r>
      <w:r>
        <w:rPr>
          <w:rFonts w:hint="default" w:ascii="Times New Roman" w:hAnsi="Times New Roman" w:eastAsia="仿宋_GB2312" w:cs="Times New Roman"/>
          <w:color w:val="auto"/>
          <w:sz w:val="32"/>
          <w:szCs w:val="32"/>
          <w:lang w:eastAsia="zh-CN"/>
        </w:rPr>
        <w:t>；</w:t>
      </w:r>
    </w:p>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sz w:val="32"/>
          <w:szCs w:val="32"/>
          <w:lang w:eastAsia="zh-CN"/>
        </w:rPr>
        <w:t>第二期（</w:t>
      </w:r>
      <w:r>
        <w:rPr>
          <w:rFonts w:hint="default" w:ascii="Times New Roman" w:hAnsi="Times New Roman" w:eastAsia="仿宋_GB2312" w:cs="Times New Roman"/>
          <w:color w:val="auto"/>
          <w:sz w:val="32"/>
          <w:szCs w:val="32"/>
        </w:rPr>
        <w:t>10月份开班</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报名截止日10月1</w:t>
      </w:r>
      <w:r>
        <w:rPr>
          <w:rFonts w:hint="default"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rPr>
        <w:t>日</w:t>
      </w:r>
      <w:r>
        <w:rPr>
          <w:rFonts w:hint="default" w:ascii="Times New Roman" w:hAnsi="Times New Roman" w:eastAsia="仿宋_GB2312" w:cs="Times New Roman"/>
          <w:color w:val="auto"/>
          <w:sz w:val="32"/>
          <w:szCs w:val="32"/>
          <w:lang w:eastAsia="zh-CN"/>
        </w:rPr>
        <w:t>；</w:t>
      </w:r>
    </w:p>
    <w:p>
      <w:pPr>
        <w:ind w:firstLine="640" w:firstLineChars="200"/>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color w:val="auto"/>
          <w:sz w:val="32"/>
          <w:szCs w:val="32"/>
          <w:lang w:val="en-US" w:eastAsia="zh-CN"/>
        </w:rPr>
        <w:t>第三期（1</w:t>
      </w:r>
      <w:r>
        <w:rPr>
          <w:rFonts w:hint="default" w:ascii="Times New Roman" w:hAnsi="Times New Roman" w:eastAsia="仿宋_GB2312" w:cs="Times New Roman"/>
          <w:color w:val="auto"/>
          <w:sz w:val="32"/>
          <w:szCs w:val="32"/>
        </w:rPr>
        <w:t>1月份开班</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报名截止日11月1</w:t>
      </w:r>
      <w:r>
        <w:rPr>
          <w:rFonts w:hint="default"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rPr>
        <w:t>日</w:t>
      </w:r>
      <w:r>
        <w:rPr>
          <w:rFonts w:hint="default" w:ascii="Times New Roman" w:hAnsi="Times New Roman" w:eastAsia="仿宋_GB2312" w:cs="Times New Roman"/>
          <w:color w:val="auto"/>
          <w:sz w:val="32"/>
          <w:szCs w:val="32"/>
          <w:lang w:eastAsia="zh-CN"/>
        </w:rPr>
        <w:t>。</w:t>
      </w:r>
    </w:p>
    <w:p>
      <w:pPr>
        <w:ind w:left="0" w:leftChars="0" w:firstLine="646" w:firstLineChars="202"/>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val="en-US" w:eastAsia="zh-CN"/>
        </w:rPr>
        <w:t>六、</w:t>
      </w:r>
      <w:r>
        <w:rPr>
          <w:rFonts w:hint="eastAsia" w:ascii="黑体" w:hAnsi="黑体" w:eastAsia="黑体" w:cs="黑体"/>
          <w:b w:val="0"/>
          <w:bCs w:val="0"/>
          <w:color w:val="auto"/>
          <w:sz w:val="32"/>
          <w:szCs w:val="32"/>
        </w:rPr>
        <w:t>培训安排</w:t>
      </w:r>
    </w:p>
    <w:p>
      <w:pPr>
        <w:ind w:left="0" w:leftChars="0" w:firstLine="649" w:firstLineChars="202"/>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（一）核心课程内容</w:t>
      </w:r>
    </w:p>
    <w:p>
      <w:pPr>
        <w:ind w:left="0" w:leftChars="0" w:firstLine="646" w:firstLineChars="202"/>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1、农村电商运营管理</w:t>
      </w:r>
    </w:p>
    <w:p>
      <w:pPr>
        <w:ind w:left="0" w:leftChars="0" w:firstLine="646" w:firstLineChars="202"/>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2、农村电商品牌建设与推广</w:t>
      </w:r>
    </w:p>
    <w:p>
      <w:pPr>
        <w:ind w:left="0" w:leftChars="0" w:firstLine="646" w:firstLineChars="202"/>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3、农产品电商营销策略</w:t>
      </w:r>
    </w:p>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4、农村电商平台网店运营</w:t>
      </w:r>
    </w:p>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5、针对农村品的达人带货与网红直播分析</w:t>
      </w:r>
    </w:p>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6、抖音市场推广与流量管理</w:t>
      </w:r>
    </w:p>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7、农产品电商物流仓储及供应链管理</w:t>
      </w:r>
    </w:p>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8、网络营销实战分析</w:t>
      </w:r>
    </w:p>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9、电子商务物理配送</w:t>
      </w:r>
    </w:p>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10、农产品贸易与电子商务以及现代物流相结合的发展趋势</w:t>
      </w:r>
    </w:p>
    <w:p>
      <w:pPr>
        <w:ind w:left="0" w:leftChars="0" w:firstLine="649" w:firstLineChars="202"/>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（二）参观考察安排</w:t>
      </w:r>
    </w:p>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1、星聚集团直播基地（广州星聚传媒是国内头部直播平台签约艺人1000余人，旗下YY平台知名度全国前列）</w:t>
      </w:r>
    </w:p>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2、字节跳动广东分公司（字节跳动是国内最大直播平台，旗下抖音是国内最知名直播平台）</w:t>
      </w:r>
    </w:p>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3、唯品会（唯品会是国内知名电商平台广州本地综合类电商平台）</w:t>
      </w:r>
    </w:p>
    <w:p>
      <w:pPr>
        <w:ind w:left="0" w:leftChars="0" w:firstLine="649" w:firstLineChars="202"/>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（三）组织对接交流</w:t>
      </w:r>
    </w:p>
    <w:p>
      <w:pPr>
        <w:ind w:left="0" w:leftChars="0" w:firstLine="646" w:firstLineChars="202"/>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1、中国新时代商业逻辑（对接知名咨询公司给学员提供商业发展咨询）</w:t>
      </w:r>
    </w:p>
    <w:p>
      <w:pPr>
        <w:ind w:left="0" w:leftChars="0" w:firstLine="646" w:firstLineChars="202"/>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2、项目与融资渠道交流（针对学员层次对接融资渠道）</w:t>
      </w:r>
    </w:p>
    <w:p>
      <w:pPr>
        <w:ind w:left="0" w:leftChars="0" w:firstLine="646" w:firstLineChars="202"/>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3、创业与发展资源交流（创业发展对接资源）</w:t>
      </w:r>
    </w:p>
    <w:p>
      <w:pPr>
        <w:ind w:left="0" w:leftChars="0" w:firstLine="646" w:firstLineChars="202"/>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4、企业家创业经历分享（创业过程指导、经验分享）</w:t>
      </w:r>
    </w:p>
    <w:p>
      <w:pPr>
        <w:ind w:firstLine="640" w:firstLineChars="200"/>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eastAsia="zh-CN"/>
        </w:rPr>
        <w:t>七</w:t>
      </w:r>
      <w:r>
        <w:rPr>
          <w:rFonts w:hint="eastAsia" w:ascii="黑体" w:hAnsi="黑体" w:eastAsia="黑体" w:cs="黑体"/>
          <w:b w:val="0"/>
          <w:bCs w:val="0"/>
          <w:color w:val="auto"/>
          <w:sz w:val="32"/>
          <w:szCs w:val="32"/>
        </w:rPr>
        <w:t>、学员收获</w:t>
      </w:r>
    </w:p>
    <w:p>
      <w:pPr>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（一）专业的农村电商知识、技能的提升</w:t>
      </w:r>
    </w:p>
    <w:p>
      <w:pPr>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（二）与知名的专家、学者、企业家面对面交流</w:t>
      </w:r>
    </w:p>
    <w:p>
      <w:pPr>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（三）学习先进的电商经验</w:t>
      </w:r>
    </w:p>
    <w:p>
      <w:pPr>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（四）与500名省级农村电商精英同行</w:t>
      </w:r>
    </w:p>
    <w:p>
      <w:pPr>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（五）颁发省级农村电商精英授牌</w:t>
      </w:r>
    </w:p>
    <w:p>
      <w:pPr>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（六）优秀学员颁发省级优秀农村电商精英证书</w:t>
      </w:r>
    </w:p>
    <w:p>
      <w:pPr>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（七）优秀学员单位确定广外实践基地</w:t>
      </w:r>
    </w:p>
    <w:p>
      <w:pPr>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（八）对接电商社会资源</w:t>
      </w:r>
    </w:p>
    <w:p>
      <w:pPr>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（九）参观知名资源企业</w:t>
      </w:r>
    </w:p>
    <w:p>
      <w:pPr>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（十）电商企业商业模式指导</w:t>
      </w:r>
    </w:p>
    <w:p>
      <w:pPr>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（十一）广外专业教学团队后续跟踪扶持</w:t>
      </w:r>
    </w:p>
    <w:p>
      <w:pPr>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（十二）增加网商运营——专项职业能力证书培训内容，提升就业。</w:t>
      </w:r>
    </w:p>
    <w:p>
      <w:pPr>
        <w:ind w:firstLine="640" w:firstLineChars="200"/>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eastAsia="zh-CN"/>
        </w:rPr>
        <w:t>八</w:t>
      </w:r>
      <w:r>
        <w:rPr>
          <w:rFonts w:hint="eastAsia" w:ascii="黑体" w:hAnsi="黑体" w:eastAsia="黑体" w:cs="黑体"/>
          <w:b w:val="0"/>
          <w:bCs w:val="0"/>
          <w:color w:val="auto"/>
          <w:sz w:val="32"/>
          <w:szCs w:val="32"/>
        </w:rPr>
        <w:t>、报名流程</w:t>
      </w:r>
    </w:p>
    <w:p>
      <w:pPr>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（一）登录报名小程序填写（上传）资料，完成报名</w:t>
      </w:r>
    </w:p>
    <w:p>
      <w:pPr>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（二）审核报名资料</w:t>
      </w:r>
    </w:p>
    <w:p>
      <w:pPr>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（三）发放广东省2020年农村电商</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省级精英训练营</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录取通知书</w:t>
      </w:r>
    </w:p>
    <w:p>
      <w:pPr>
        <w:ind w:firstLine="640" w:firstLineChars="200"/>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eastAsia="zh-CN"/>
        </w:rPr>
        <w:t>九</w:t>
      </w:r>
      <w:r>
        <w:rPr>
          <w:rFonts w:hint="eastAsia" w:ascii="黑体" w:hAnsi="黑体" w:eastAsia="黑体" w:cs="黑体"/>
          <w:b w:val="0"/>
          <w:bCs w:val="0"/>
          <w:color w:val="auto"/>
          <w:sz w:val="32"/>
          <w:szCs w:val="32"/>
        </w:rPr>
        <w:t>、交通指引</w:t>
      </w:r>
    </w:p>
    <w:p>
      <w:pPr>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公交路线：广州火车站乘529线路到外语学院（白云山西门）站；市内其它到达校区的路线有529、76、76A、B18、265、864、38、66、803、127、245、223、424、660、664大学城1线乘坐到外语学院（白云山西门）站或黄石东（外语学院）站下车，步行约300米即到。</w:t>
      </w:r>
    </w:p>
    <w:p>
      <w:pPr>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地铁路线：2号线到白云公园站B出口坐424路公交车到外语学院（白云山西门）站下车步行约300米即到；3号线到永泰站B2出口坐864、B18路公交车到外语学院（白云山西门）下车步行约300米即到。</w:t>
      </w:r>
    </w:p>
    <w:p>
      <w:pPr>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自驾车：导航地址（广东外语外贸大学校北校区）</w:t>
      </w:r>
    </w:p>
    <w:p>
      <w:pPr>
        <w:numPr>
          <w:ilvl w:val="0"/>
          <w:numId w:val="0"/>
        </w:numPr>
        <w:rPr>
          <w:rFonts w:hint="eastAsia" w:ascii="黑体" w:hAnsi="黑体" w:eastAsia="黑体" w:cs="黑体"/>
          <w:b w:val="0"/>
          <w:bCs w:val="0"/>
          <w:color w:val="auto"/>
          <w:sz w:val="32"/>
          <w:szCs w:val="32"/>
        </w:rPr>
      </w:pPr>
      <w:r>
        <w:rPr>
          <w:rFonts w:hint="default" w:ascii="Times New Roman" w:hAnsi="Times New Roman" w:eastAsia="仿宋_GB2312" w:cs="Times New Roman"/>
          <w:b/>
          <w:bCs/>
          <w:color w:val="auto"/>
          <w:sz w:val="32"/>
          <w:szCs w:val="32"/>
          <w:lang w:val="en-US" w:eastAsia="zh-CN"/>
        </w:rPr>
        <w:t xml:space="preserve">   </w:t>
      </w:r>
      <w:r>
        <w:rPr>
          <w:rFonts w:hint="eastAsia" w:ascii="黑体" w:hAnsi="黑体" w:eastAsia="黑体" w:cs="黑体"/>
          <w:b w:val="0"/>
          <w:bCs w:val="0"/>
          <w:color w:val="auto"/>
          <w:sz w:val="32"/>
          <w:szCs w:val="32"/>
          <w:lang w:val="en-US" w:eastAsia="zh-CN"/>
        </w:rPr>
        <w:t xml:space="preserve"> 十、</w:t>
      </w:r>
      <w:r>
        <w:rPr>
          <w:rFonts w:hint="eastAsia" w:ascii="黑体" w:hAnsi="黑体" w:eastAsia="黑体" w:cs="黑体"/>
          <w:b w:val="0"/>
          <w:bCs w:val="0"/>
          <w:color w:val="auto"/>
          <w:sz w:val="32"/>
          <w:szCs w:val="32"/>
        </w:rPr>
        <w:t>住宿推荐</w:t>
      </w:r>
    </w:p>
    <w:p>
      <w:pPr>
        <w:numPr>
          <w:ilvl w:val="0"/>
          <w:numId w:val="0"/>
        </w:num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1、逸林酒店：步行至广外两分钟，住宿标准：468元/标准间·天（协议价格）</w:t>
      </w:r>
    </w:p>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2、保利酒店：步行至广外两分钟，住宿标准：290元/标准间·天（协议价格）</w:t>
      </w:r>
    </w:p>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3、云尚酒店：步行至广外两分钟，住宿标准：200元/标准间·天（协议价格）</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right="0" w:rightChars="0" w:firstLine="640" w:firstLineChars="200"/>
        <w:textAlignment w:val="auto"/>
        <w:outlineLvl w:val="9"/>
        <w:rPr>
          <w:rFonts w:hint="default" w:ascii="Times New Roman" w:hAnsi="Times New Roman" w:eastAsia="仿宋_GB2312" w:cs="Times New Roman"/>
          <w:color w:val="auto"/>
          <w:kern w:val="2"/>
          <w:sz w:val="32"/>
          <w:szCs w:val="32"/>
          <w:highlight w:val="none"/>
          <w:u w:val="none" w:color="auto"/>
          <w:lang w:val="en-US" w:eastAsia="zh-CN" w:bidi="ar-SA"/>
        </w:rPr>
      </w:pPr>
      <w:r>
        <w:rPr>
          <w:rFonts w:hint="eastAsia" w:ascii="黑体" w:hAnsi="黑体" w:eastAsia="黑体" w:cs="黑体"/>
          <w:b w:val="0"/>
          <w:bCs w:val="0"/>
          <w:color w:val="auto"/>
          <w:sz w:val="32"/>
          <w:szCs w:val="32"/>
          <w:lang w:eastAsia="zh-CN"/>
        </w:rPr>
        <w:t>十一</w:t>
      </w:r>
      <w:r>
        <w:rPr>
          <w:rFonts w:hint="eastAsia" w:ascii="黑体" w:hAnsi="黑体" w:eastAsia="黑体" w:cs="黑体"/>
          <w:b w:val="0"/>
          <w:bCs w:val="0"/>
          <w:color w:val="auto"/>
          <w:sz w:val="32"/>
          <w:szCs w:val="32"/>
        </w:rPr>
        <w:t>、报名咨询电话：</w:t>
      </w:r>
      <w:r>
        <w:rPr>
          <w:rFonts w:hint="default" w:ascii="Times New Roman" w:hAnsi="Times New Roman" w:eastAsia="仿宋_GB2312" w:cs="Times New Roman"/>
          <w:b/>
          <w:bCs/>
          <w:color w:val="auto"/>
          <w:sz w:val="32"/>
          <w:szCs w:val="32"/>
        </w:rPr>
        <w:t>020-36317273</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lang w:val="en-US" w:eastAsia="zh-CN"/>
        </w:rPr>
        <w:t>15989032115</w:t>
      </w:r>
      <w:r>
        <w:rPr>
          <w:rFonts w:hint="eastAsia" w:ascii="Times New Roman" w:hAnsi="Times New Roman" w:cs="Times New Roman"/>
          <w:b/>
          <w:bCs/>
          <w:color w:val="auto"/>
          <w:sz w:val="32"/>
          <w:szCs w:val="32"/>
          <w:lang w:val="en-US" w:eastAsia="zh-CN"/>
        </w:rPr>
        <w:t>、18188802588</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创艺简标宋">
    <w:altName w:val="方正小标宋简体"/>
    <w:panose1 w:val="00000000000000000000"/>
    <w:charset w:val="86"/>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CF295A"/>
    <w:rsid w:val="1ECF29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正文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
    <w:name w:val="List Paragraph"/>
    <w:basedOn w:val="1"/>
    <w:qFormat/>
    <w:uiPriority w:val="0"/>
    <w:pPr>
      <w:ind w:firstLine="420" w:firstLineChars="200"/>
    </w:pPr>
    <w:rPr>
      <w:rFonts w:hint="eastAsia" w:ascii="Calibri" w:hAnsi="Calibri" w:eastAsia="宋体"/>
    </w:rPr>
  </w:style>
  <w:style w:type="paragraph" w:customStyle="1" w:styleId="6">
    <w:name w:val="正文 New New New New New New New New New New New New New New New"/>
    <w:qFormat/>
    <w:uiPriority w:val="0"/>
    <w:pPr>
      <w:widowControl w:val="0"/>
      <w:jc w:val="both"/>
    </w:pPr>
    <w:rPr>
      <w:rFonts w:ascii="Times New Roman" w:hAnsi="Times New Roman" w:eastAsia="仿宋_GB2312" w:cs="Times New Roman"/>
      <w:kern w:val="2"/>
      <w:sz w:val="32"/>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2020-09-11T01:35:00Z</dcterms:created>
  <dc:creator>采编编辑1599787407677</dc:creator>
  <cp:lastModifiedBy>采编编辑1599787407677</cp:lastModifiedBy>
  <dcterms:modified xsi:type="dcterms:W3CDTF">2020-09-11T01:35:57Z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